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2E" w:rsidRPr="00672C1B" w:rsidRDefault="00F03A2E" w:rsidP="00F03A2E">
      <w:pPr>
        <w:rPr>
          <w:rFonts w:ascii="Times New Roman" w:hAnsi="Times New Roman" w:cs="Times New Roman"/>
        </w:rPr>
      </w:pPr>
      <w:r>
        <w:rPr>
          <w:rFonts w:ascii="Times New Roman" w:hAnsi="Times New Roman" w:cs="Times New Roman"/>
        </w:rPr>
        <w:t xml:space="preserve">    </w:t>
      </w:r>
      <w:r w:rsidRPr="001050E8">
        <w:rPr>
          <w:rFonts w:ascii="Times New Roman" w:hAnsi="Times New Roman" w:cs="Times New Roman"/>
          <w:noProof/>
        </w:rPr>
        <w:drawing>
          <wp:inline distT="0" distB="0" distL="0" distR="0">
            <wp:extent cx="2628900" cy="736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8900" cy="736600"/>
                    </a:xfrm>
                    <a:prstGeom prst="rect">
                      <a:avLst/>
                    </a:prstGeom>
                    <a:noFill/>
                    <a:ln w="9525">
                      <a:noFill/>
                      <a:miter lim="800000"/>
                      <a:headEnd/>
                      <a:tailEnd/>
                    </a:ln>
                  </pic:spPr>
                </pic:pic>
              </a:graphicData>
            </a:graphic>
          </wp:inline>
        </w:drawing>
      </w:r>
      <w:r w:rsidR="00583110">
        <w:rPr>
          <w:rFonts w:ascii="Times New Roman" w:hAnsi="Times New Roman" w:cs="Times New Roman"/>
        </w:rPr>
        <w:t xml:space="preserve">   </w:t>
      </w:r>
      <w:r w:rsidRPr="006462FD" w:rsidDel="006462FD">
        <w:rPr>
          <w:rFonts w:ascii="Times New Roman" w:hAnsi="Times New Roman" w:cs="Times New Roman"/>
        </w:rPr>
        <w:t xml:space="preserve"> </w:t>
      </w:r>
      <w:r w:rsidR="00EA6DE8" w:rsidRPr="00D94A8D">
        <w:rPr>
          <w:rFonts w:ascii="Times New Roman" w:hAnsi="Times New Roman" w:cs="Times New Roman"/>
          <w:noProof/>
        </w:rPr>
        <w:drawing>
          <wp:inline distT="0" distB="0" distL="0" distR="0">
            <wp:extent cx="2977896" cy="93878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bannerlogo_noweb.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977896" cy="938784"/>
                    </a:xfrm>
                    <a:prstGeom prst="rect">
                      <a:avLst/>
                    </a:prstGeom>
                  </pic:spPr>
                </pic:pic>
              </a:graphicData>
            </a:graphic>
          </wp:inline>
        </w:drawing>
      </w:r>
    </w:p>
    <w:p w:rsidR="007135F5" w:rsidRPr="004D5F4B" w:rsidRDefault="007135F5" w:rsidP="007135F5">
      <w:pPr>
        <w:rPr>
          <w:rFonts w:ascii="Times New Roman" w:hAnsi="Times New Roman" w:cs="Times New Roman"/>
        </w:rPr>
      </w:pPr>
    </w:p>
    <w:p w:rsidR="007135F5" w:rsidRPr="004D5F4B" w:rsidRDefault="007135F5" w:rsidP="007135F5">
      <w:pPr>
        <w:jc w:val="left"/>
        <w:rPr>
          <w:rFonts w:ascii="Times New Roman" w:hAnsi="Times New Roman" w:cs="Times New Roman"/>
          <w:b/>
          <w:sz w:val="24"/>
          <w:szCs w:val="24"/>
        </w:rPr>
      </w:pPr>
      <w:r w:rsidRPr="004D5F4B">
        <w:rPr>
          <w:rFonts w:ascii="Times New Roman" w:hAnsi="Times New Roman" w:cs="Times New Roman"/>
          <w:b/>
          <w:sz w:val="24"/>
          <w:szCs w:val="24"/>
        </w:rPr>
        <w:t>Contact:</w:t>
      </w:r>
    </w:p>
    <w:p w:rsidR="00F03A2E" w:rsidRDefault="00F03A2E" w:rsidP="007135F5">
      <w:pPr>
        <w:jc w:val="left"/>
        <w:rPr>
          <w:rStyle w:val="Hyperlink"/>
        </w:rPr>
      </w:pPr>
      <w:r w:rsidRPr="001050E8">
        <w:rPr>
          <w:rFonts w:ascii="Times New Roman" w:hAnsi="Times New Roman" w:cs="Times New Roman"/>
          <w:sz w:val="24"/>
          <w:szCs w:val="24"/>
        </w:rPr>
        <w:t>Fatima Khan,</w:t>
      </w:r>
      <w:r w:rsidRPr="001050E8">
        <w:rPr>
          <w:rFonts w:ascii="Times New Roman" w:hAnsi="Times New Roman" w:cs="Times New Roman"/>
          <w:b/>
          <w:sz w:val="24"/>
          <w:szCs w:val="24"/>
        </w:rPr>
        <w:t xml:space="preserve"> (</w:t>
      </w:r>
      <w:r w:rsidRPr="001050E8">
        <w:rPr>
          <w:rFonts w:ascii="Times New Roman" w:hAnsi="Times New Roman" w:cs="Times New Roman"/>
          <w:sz w:val="24"/>
          <w:szCs w:val="24"/>
        </w:rPr>
        <w:t>617) 216-7089,</w:t>
      </w:r>
      <w:r w:rsidRPr="001050E8">
        <w:rPr>
          <w:rFonts w:ascii="Times New Roman" w:hAnsi="Times New Roman" w:cs="Times New Roman"/>
          <w:color w:val="0000FF" w:themeColor="hyperlink"/>
          <w:sz w:val="24"/>
          <w:szCs w:val="24"/>
        </w:rPr>
        <w:t xml:space="preserve"> </w:t>
      </w:r>
      <w:hyperlink r:id="rId6" w:history="1">
        <w:r w:rsidRPr="00977077">
          <w:rPr>
            <w:rStyle w:val="Hyperlink"/>
            <w:rFonts w:ascii="Times New Roman" w:hAnsi="Times New Roman" w:cs="Times New Roman"/>
            <w:sz w:val="24"/>
            <w:szCs w:val="24"/>
          </w:rPr>
          <w:t>media@muslimadvocates.org</w:t>
        </w:r>
      </w:hyperlink>
    </w:p>
    <w:p w:rsidR="007135F5" w:rsidRDefault="00DB5D0B" w:rsidP="007135F5">
      <w:pPr>
        <w:jc w:val="left"/>
        <w:rPr>
          <w:rFonts w:ascii="Times New Roman" w:hAnsi="Times New Roman" w:cs="Times New Roman"/>
          <w:sz w:val="24"/>
          <w:szCs w:val="24"/>
        </w:rPr>
      </w:pPr>
      <w:r>
        <w:rPr>
          <w:rFonts w:ascii="Times New Roman" w:hAnsi="Times New Roman" w:cs="Times New Roman"/>
          <w:sz w:val="24"/>
          <w:szCs w:val="24"/>
        </w:rPr>
        <w:t>Jen Nessel, (212) 614-6449</w:t>
      </w:r>
      <w:r w:rsidR="00293DB9">
        <w:rPr>
          <w:rFonts w:ascii="Times New Roman" w:hAnsi="Times New Roman" w:cs="Times New Roman"/>
          <w:sz w:val="24"/>
          <w:szCs w:val="24"/>
        </w:rPr>
        <w:t xml:space="preserve">, </w:t>
      </w:r>
      <w:hyperlink r:id="rId7" w:history="1">
        <w:r w:rsidR="00293DB9" w:rsidRPr="00745567">
          <w:rPr>
            <w:rStyle w:val="Hyperlink"/>
            <w:rFonts w:ascii="Times New Roman" w:hAnsi="Times New Roman" w:cs="Times New Roman"/>
            <w:sz w:val="24"/>
            <w:szCs w:val="24"/>
          </w:rPr>
          <w:t>jnessel@ccrjustice.org</w:t>
        </w:r>
      </w:hyperlink>
    </w:p>
    <w:p w:rsidR="007135F5" w:rsidRDefault="007135F5" w:rsidP="007135F5">
      <w:pPr>
        <w:jc w:val="left"/>
        <w:rPr>
          <w:rFonts w:ascii="Times New Roman" w:hAnsi="Times New Roman" w:cs="Times New Roman"/>
          <w:sz w:val="24"/>
          <w:szCs w:val="24"/>
        </w:rPr>
      </w:pPr>
    </w:p>
    <w:p w:rsidR="007135F5" w:rsidRDefault="007135F5" w:rsidP="007135F5">
      <w:pPr>
        <w:jc w:val="left"/>
        <w:rPr>
          <w:rFonts w:ascii="Times New Roman" w:hAnsi="Times New Roman" w:cs="Times New Roman"/>
          <w:sz w:val="24"/>
          <w:szCs w:val="24"/>
        </w:rPr>
      </w:pPr>
    </w:p>
    <w:p w:rsidR="009C7A4F" w:rsidRDefault="00BA7679" w:rsidP="009C7A4F">
      <w:pPr>
        <w:rPr>
          <w:rFonts w:ascii="Times New Roman" w:hAnsi="Times New Roman" w:cs="Times New Roman"/>
          <w:b/>
          <w:sz w:val="48"/>
          <w:szCs w:val="48"/>
        </w:rPr>
      </w:pPr>
      <w:r>
        <w:rPr>
          <w:rFonts w:ascii="Times New Roman" w:hAnsi="Times New Roman" w:cs="Times New Roman"/>
          <w:b/>
          <w:sz w:val="48"/>
          <w:szCs w:val="48"/>
        </w:rPr>
        <w:t>New Jersey Muslims Appeal Ruling on NYPD Surveillance</w:t>
      </w:r>
    </w:p>
    <w:p w:rsidR="00B61FD5" w:rsidRPr="001F450F" w:rsidRDefault="00B61FD5" w:rsidP="009C7A4F">
      <w:pPr>
        <w:rPr>
          <w:rFonts w:ascii="Times New Roman" w:hAnsi="Times New Roman" w:cs="Times New Roman"/>
          <w:b/>
          <w:sz w:val="48"/>
          <w:szCs w:val="48"/>
        </w:rPr>
      </w:pPr>
      <w:r>
        <w:rPr>
          <w:rFonts w:ascii="Times New Roman" w:hAnsi="Times New Roman" w:cs="Times New Roman"/>
          <w:i/>
          <w:sz w:val="32"/>
          <w:szCs w:val="32"/>
        </w:rPr>
        <w:t xml:space="preserve">Plaintiffs challenge federal </w:t>
      </w:r>
      <w:r w:rsidR="0088386E">
        <w:rPr>
          <w:rFonts w:ascii="Times New Roman" w:hAnsi="Times New Roman" w:cs="Times New Roman"/>
          <w:i/>
          <w:sz w:val="32"/>
          <w:szCs w:val="32"/>
        </w:rPr>
        <w:t>court</w:t>
      </w:r>
      <w:r>
        <w:rPr>
          <w:rFonts w:ascii="Times New Roman" w:hAnsi="Times New Roman" w:cs="Times New Roman"/>
          <w:i/>
          <w:sz w:val="32"/>
          <w:szCs w:val="32"/>
        </w:rPr>
        <w:t>’s decision allow</w:t>
      </w:r>
      <w:r w:rsidR="00A7639B">
        <w:rPr>
          <w:rFonts w:ascii="Times New Roman" w:hAnsi="Times New Roman" w:cs="Times New Roman"/>
          <w:i/>
          <w:sz w:val="32"/>
          <w:szCs w:val="32"/>
        </w:rPr>
        <w:t>ing</w:t>
      </w:r>
      <w:r>
        <w:rPr>
          <w:rFonts w:ascii="Times New Roman" w:hAnsi="Times New Roman" w:cs="Times New Roman"/>
          <w:i/>
          <w:sz w:val="32"/>
          <w:szCs w:val="32"/>
        </w:rPr>
        <w:t xml:space="preserve"> blanket spying </w:t>
      </w:r>
    </w:p>
    <w:p w:rsidR="007135F5" w:rsidRDefault="007135F5" w:rsidP="007135F5">
      <w:pPr>
        <w:jc w:val="left"/>
        <w:rPr>
          <w:rFonts w:ascii="Times New Roman" w:hAnsi="Times New Roman" w:cs="Times New Roman"/>
          <w:i/>
          <w:sz w:val="24"/>
          <w:szCs w:val="24"/>
        </w:rPr>
      </w:pPr>
    </w:p>
    <w:p w:rsidR="0010789C" w:rsidRDefault="00F03A2E" w:rsidP="00BC2892">
      <w:pPr>
        <w:jc w:val="left"/>
        <w:rPr>
          <w:rFonts w:ascii="Times New Roman" w:hAnsi="Times New Roman" w:cs="Times New Roman"/>
          <w:iCs/>
          <w:sz w:val="24"/>
          <w:szCs w:val="24"/>
        </w:rPr>
      </w:pPr>
      <w:r>
        <w:rPr>
          <w:rFonts w:ascii="Times New Roman" w:hAnsi="Times New Roman" w:cs="Times New Roman"/>
          <w:i/>
          <w:iCs/>
          <w:sz w:val="24"/>
          <w:szCs w:val="24"/>
        </w:rPr>
        <w:t xml:space="preserve">March </w:t>
      </w:r>
      <w:r w:rsidR="00B1057B">
        <w:rPr>
          <w:rFonts w:ascii="Times New Roman" w:hAnsi="Times New Roman" w:cs="Times New Roman"/>
          <w:i/>
          <w:iCs/>
          <w:sz w:val="24"/>
          <w:szCs w:val="24"/>
        </w:rPr>
        <w:t>21</w:t>
      </w:r>
      <w:r>
        <w:rPr>
          <w:rFonts w:ascii="Times New Roman" w:hAnsi="Times New Roman" w:cs="Times New Roman"/>
          <w:i/>
          <w:iCs/>
          <w:sz w:val="24"/>
          <w:szCs w:val="24"/>
        </w:rPr>
        <w:t>, 2014</w:t>
      </w:r>
      <w:r w:rsidR="00BC2892">
        <w:rPr>
          <w:rFonts w:ascii="Times New Roman" w:hAnsi="Times New Roman" w:cs="Times New Roman"/>
          <w:i/>
          <w:iCs/>
          <w:sz w:val="24"/>
          <w:szCs w:val="24"/>
        </w:rPr>
        <w:t>,</w:t>
      </w:r>
      <w:r w:rsidR="00CB4140">
        <w:rPr>
          <w:rFonts w:ascii="Times New Roman" w:hAnsi="Times New Roman" w:cs="Times New Roman"/>
          <w:i/>
          <w:iCs/>
          <w:sz w:val="24"/>
          <w:szCs w:val="24"/>
        </w:rPr>
        <w:t xml:space="preserve"> </w:t>
      </w:r>
      <w:r>
        <w:rPr>
          <w:rFonts w:ascii="Times New Roman" w:hAnsi="Times New Roman" w:cs="Times New Roman"/>
          <w:i/>
          <w:iCs/>
          <w:sz w:val="24"/>
          <w:szCs w:val="24"/>
        </w:rPr>
        <w:t>New York</w:t>
      </w:r>
      <w:r w:rsidR="00CB4140">
        <w:rPr>
          <w:rFonts w:ascii="Times New Roman" w:hAnsi="Times New Roman" w:cs="Times New Roman"/>
          <w:i/>
          <w:iCs/>
          <w:sz w:val="24"/>
          <w:szCs w:val="24"/>
        </w:rPr>
        <w:t xml:space="preserve"> – </w:t>
      </w:r>
      <w:r w:rsidR="0073171E">
        <w:rPr>
          <w:rFonts w:ascii="Times New Roman" w:hAnsi="Times New Roman" w:cs="Times New Roman"/>
          <w:iCs/>
          <w:sz w:val="24"/>
          <w:szCs w:val="24"/>
        </w:rPr>
        <w:t>Today,</w:t>
      </w:r>
      <w:r w:rsidR="0068768A">
        <w:rPr>
          <w:rFonts w:ascii="Times New Roman" w:hAnsi="Times New Roman" w:cs="Times New Roman"/>
          <w:iCs/>
          <w:sz w:val="24"/>
          <w:szCs w:val="24"/>
        </w:rPr>
        <w:t xml:space="preserve"> </w:t>
      </w:r>
      <w:r w:rsidR="000B74CD">
        <w:rPr>
          <w:rFonts w:ascii="Times New Roman" w:hAnsi="Times New Roman" w:cs="Times New Roman"/>
          <w:iCs/>
          <w:sz w:val="24"/>
          <w:szCs w:val="24"/>
        </w:rPr>
        <w:t xml:space="preserve">a group of New Jersey Muslims represented by </w:t>
      </w:r>
      <w:r w:rsidR="0068768A">
        <w:rPr>
          <w:rFonts w:ascii="Times New Roman" w:hAnsi="Times New Roman" w:cs="Times New Roman"/>
          <w:iCs/>
          <w:sz w:val="24"/>
          <w:szCs w:val="24"/>
        </w:rPr>
        <w:t>Muslim Advocates and</w:t>
      </w:r>
      <w:r w:rsidR="0073171E">
        <w:rPr>
          <w:rFonts w:ascii="Times New Roman" w:hAnsi="Times New Roman" w:cs="Times New Roman"/>
          <w:iCs/>
          <w:sz w:val="24"/>
          <w:szCs w:val="24"/>
        </w:rPr>
        <w:t xml:space="preserve"> </w:t>
      </w:r>
      <w:r w:rsidR="007D1658">
        <w:rPr>
          <w:rFonts w:ascii="Times New Roman" w:hAnsi="Times New Roman" w:cs="Times New Roman"/>
          <w:iCs/>
          <w:sz w:val="24"/>
          <w:szCs w:val="24"/>
        </w:rPr>
        <w:t>the Center for Constitutional Rights</w:t>
      </w:r>
      <w:r w:rsidR="003A4AA6">
        <w:rPr>
          <w:rFonts w:ascii="Times New Roman" w:hAnsi="Times New Roman" w:cs="Times New Roman"/>
          <w:iCs/>
          <w:sz w:val="24"/>
          <w:szCs w:val="24"/>
        </w:rPr>
        <w:t xml:space="preserve"> (CCR) appeal</w:t>
      </w:r>
      <w:r w:rsidR="000B74CD">
        <w:rPr>
          <w:rFonts w:ascii="Times New Roman" w:hAnsi="Times New Roman" w:cs="Times New Roman"/>
          <w:iCs/>
          <w:sz w:val="24"/>
          <w:szCs w:val="24"/>
        </w:rPr>
        <w:t xml:space="preserve">ed </w:t>
      </w:r>
      <w:r w:rsidR="00A7639B">
        <w:rPr>
          <w:rFonts w:ascii="Times New Roman" w:hAnsi="Times New Roman" w:cs="Times New Roman"/>
          <w:iCs/>
          <w:sz w:val="24"/>
          <w:szCs w:val="24"/>
        </w:rPr>
        <w:t>a f</w:t>
      </w:r>
      <w:r w:rsidR="00B61FD5">
        <w:rPr>
          <w:rFonts w:ascii="Times New Roman" w:hAnsi="Times New Roman" w:cs="Times New Roman"/>
          <w:iCs/>
          <w:sz w:val="24"/>
          <w:szCs w:val="24"/>
        </w:rPr>
        <w:t xml:space="preserve">ederal </w:t>
      </w:r>
      <w:r w:rsidR="00A044BA">
        <w:rPr>
          <w:rFonts w:ascii="Times New Roman" w:hAnsi="Times New Roman" w:cs="Times New Roman"/>
          <w:iCs/>
          <w:sz w:val="24"/>
          <w:szCs w:val="24"/>
        </w:rPr>
        <w:t>district court</w:t>
      </w:r>
      <w:r w:rsidR="00B61FD5">
        <w:rPr>
          <w:rFonts w:ascii="Times New Roman" w:hAnsi="Times New Roman" w:cs="Times New Roman"/>
          <w:iCs/>
          <w:sz w:val="24"/>
          <w:szCs w:val="24"/>
        </w:rPr>
        <w:t xml:space="preserve">’s dismissal </w:t>
      </w:r>
      <w:r w:rsidR="000B74CD">
        <w:rPr>
          <w:rFonts w:ascii="Times New Roman" w:hAnsi="Times New Roman" w:cs="Times New Roman"/>
          <w:iCs/>
          <w:sz w:val="24"/>
          <w:szCs w:val="24"/>
        </w:rPr>
        <w:t>of</w:t>
      </w:r>
      <w:r w:rsidR="00B61FD5">
        <w:rPr>
          <w:rFonts w:ascii="Times New Roman" w:hAnsi="Times New Roman" w:cs="Times New Roman"/>
          <w:iCs/>
          <w:sz w:val="24"/>
          <w:szCs w:val="24"/>
        </w:rPr>
        <w:t xml:space="preserve"> </w:t>
      </w:r>
      <w:hyperlink r:id="rId8" w:history="1">
        <w:r w:rsidR="00BA129E" w:rsidRPr="00D94A8D">
          <w:rPr>
            <w:rStyle w:val="Hyperlink"/>
            <w:rFonts w:ascii="Times New Roman" w:hAnsi="Times New Roman" w:cs="Times New Roman"/>
            <w:i/>
            <w:iCs/>
            <w:sz w:val="24"/>
            <w:szCs w:val="24"/>
          </w:rPr>
          <w:t>Hassan</w:t>
        </w:r>
        <w:r w:rsidR="00A7639B">
          <w:rPr>
            <w:rStyle w:val="Hyperlink"/>
            <w:rFonts w:ascii="Times New Roman" w:hAnsi="Times New Roman" w:cs="Times New Roman"/>
            <w:i/>
            <w:iCs/>
            <w:sz w:val="24"/>
            <w:szCs w:val="24"/>
          </w:rPr>
          <w:t>,</w:t>
        </w:r>
        <w:r w:rsidR="00BA129E" w:rsidRPr="00D94A8D">
          <w:rPr>
            <w:rStyle w:val="Hyperlink"/>
            <w:rFonts w:ascii="Times New Roman" w:hAnsi="Times New Roman" w:cs="Times New Roman"/>
            <w:i/>
            <w:iCs/>
            <w:sz w:val="24"/>
            <w:szCs w:val="24"/>
          </w:rPr>
          <w:t xml:space="preserve"> et al v. City of New York</w:t>
        </w:r>
      </w:hyperlink>
      <w:r w:rsidR="00B61FD5">
        <w:rPr>
          <w:rFonts w:ascii="Times New Roman" w:hAnsi="Times New Roman" w:cs="Times New Roman"/>
          <w:iCs/>
          <w:sz w:val="24"/>
          <w:szCs w:val="24"/>
        </w:rPr>
        <w:t>, which challenge</w:t>
      </w:r>
      <w:r w:rsidR="00A044BA">
        <w:rPr>
          <w:rFonts w:ascii="Times New Roman" w:hAnsi="Times New Roman" w:cs="Times New Roman"/>
          <w:iCs/>
          <w:sz w:val="24"/>
          <w:szCs w:val="24"/>
        </w:rPr>
        <w:t>s</w:t>
      </w:r>
      <w:r w:rsidR="00B61FD5">
        <w:rPr>
          <w:rFonts w:ascii="Times New Roman" w:hAnsi="Times New Roman" w:cs="Times New Roman"/>
          <w:iCs/>
          <w:sz w:val="24"/>
          <w:szCs w:val="24"/>
        </w:rPr>
        <w:t xml:space="preserve"> the </w:t>
      </w:r>
      <w:r w:rsidR="00A044BA">
        <w:rPr>
          <w:rFonts w:ascii="Times New Roman" w:hAnsi="Times New Roman" w:cs="Times New Roman"/>
          <w:iCs/>
          <w:sz w:val="24"/>
          <w:szCs w:val="24"/>
        </w:rPr>
        <w:t xml:space="preserve">discriminatory </w:t>
      </w:r>
      <w:r w:rsidR="00B61FD5">
        <w:rPr>
          <w:rFonts w:ascii="Times New Roman" w:hAnsi="Times New Roman" w:cs="Times New Roman"/>
          <w:iCs/>
          <w:sz w:val="24"/>
          <w:szCs w:val="24"/>
        </w:rPr>
        <w:t xml:space="preserve">New York Police Department (NYPD) </w:t>
      </w:r>
      <w:r w:rsidR="00A044BA">
        <w:rPr>
          <w:rFonts w:ascii="Times New Roman" w:hAnsi="Times New Roman" w:cs="Times New Roman"/>
          <w:iCs/>
          <w:sz w:val="24"/>
          <w:szCs w:val="24"/>
        </w:rPr>
        <w:t xml:space="preserve">spying </w:t>
      </w:r>
      <w:r w:rsidR="00B61FD5">
        <w:rPr>
          <w:rFonts w:ascii="Times New Roman" w:hAnsi="Times New Roman" w:cs="Times New Roman"/>
          <w:iCs/>
          <w:sz w:val="24"/>
          <w:szCs w:val="24"/>
        </w:rPr>
        <w:t>program t</w:t>
      </w:r>
      <w:r w:rsidR="00A044BA">
        <w:rPr>
          <w:rFonts w:ascii="Times New Roman" w:hAnsi="Times New Roman" w:cs="Times New Roman"/>
          <w:iCs/>
          <w:sz w:val="24"/>
          <w:szCs w:val="24"/>
        </w:rPr>
        <w:t>hat targets</w:t>
      </w:r>
      <w:r w:rsidR="00B61FD5">
        <w:rPr>
          <w:rFonts w:ascii="Times New Roman" w:hAnsi="Times New Roman" w:cs="Times New Roman"/>
          <w:iCs/>
          <w:sz w:val="24"/>
          <w:szCs w:val="24"/>
        </w:rPr>
        <w:t xml:space="preserve"> innocent American Muslims because of their faith.  </w:t>
      </w:r>
      <w:r w:rsidR="00056D13">
        <w:rPr>
          <w:rFonts w:ascii="Times New Roman" w:hAnsi="Times New Roman" w:cs="Times New Roman"/>
          <w:iCs/>
          <w:sz w:val="24"/>
          <w:szCs w:val="24"/>
        </w:rPr>
        <w:t xml:space="preserve">Last month, </w:t>
      </w:r>
      <w:r w:rsidR="00582ADB">
        <w:rPr>
          <w:rFonts w:ascii="Times New Roman" w:hAnsi="Times New Roman" w:cs="Times New Roman"/>
          <w:iCs/>
          <w:sz w:val="24"/>
          <w:szCs w:val="24"/>
        </w:rPr>
        <w:t xml:space="preserve">Judge William Martini ruled, in a summary, </w:t>
      </w:r>
      <w:hyperlink r:id="rId9" w:history="1">
        <w:r w:rsidR="00582ADB" w:rsidRPr="00F03A2E">
          <w:rPr>
            <w:rStyle w:val="Hyperlink"/>
            <w:rFonts w:ascii="Times New Roman" w:hAnsi="Times New Roman" w:cs="Times New Roman"/>
            <w:iCs/>
            <w:sz w:val="24"/>
            <w:szCs w:val="24"/>
          </w:rPr>
          <w:t>10-page opinion</w:t>
        </w:r>
      </w:hyperlink>
      <w:r w:rsidR="00582ADB">
        <w:rPr>
          <w:rFonts w:ascii="Times New Roman" w:hAnsi="Times New Roman" w:cs="Times New Roman"/>
          <w:iCs/>
          <w:sz w:val="24"/>
          <w:szCs w:val="24"/>
        </w:rPr>
        <w:t xml:space="preserve"> and without oral argument, that </w:t>
      </w:r>
      <w:r w:rsidR="00FF6DB2">
        <w:rPr>
          <w:rFonts w:ascii="Times New Roman" w:hAnsi="Times New Roman" w:cs="Times New Roman"/>
          <w:iCs/>
          <w:sz w:val="24"/>
          <w:szCs w:val="24"/>
        </w:rPr>
        <w:t>any harm the plaintiffs</w:t>
      </w:r>
      <w:r w:rsidR="00FE12C7">
        <w:rPr>
          <w:rFonts w:ascii="Times New Roman" w:hAnsi="Times New Roman" w:cs="Times New Roman"/>
          <w:iCs/>
          <w:sz w:val="24"/>
          <w:szCs w:val="24"/>
        </w:rPr>
        <w:t xml:space="preserve"> </w:t>
      </w:r>
      <w:r w:rsidR="00FF6DB2">
        <w:rPr>
          <w:rFonts w:ascii="Times New Roman" w:hAnsi="Times New Roman" w:cs="Times New Roman"/>
          <w:iCs/>
          <w:sz w:val="24"/>
          <w:szCs w:val="24"/>
        </w:rPr>
        <w:t>suffered was not the result of NYPD surveillance</w:t>
      </w:r>
      <w:r w:rsidR="00D00573">
        <w:rPr>
          <w:rFonts w:ascii="Times New Roman" w:hAnsi="Times New Roman" w:cs="Times New Roman"/>
          <w:iCs/>
          <w:sz w:val="24"/>
          <w:szCs w:val="24"/>
        </w:rPr>
        <w:t xml:space="preserve"> of </w:t>
      </w:r>
      <w:r w:rsidR="00634E77">
        <w:rPr>
          <w:rFonts w:ascii="Times New Roman" w:hAnsi="Times New Roman" w:cs="Times New Roman"/>
          <w:iCs/>
          <w:sz w:val="24"/>
          <w:szCs w:val="24"/>
        </w:rPr>
        <w:t xml:space="preserve">the </w:t>
      </w:r>
      <w:r w:rsidR="00D00573">
        <w:rPr>
          <w:rFonts w:ascii="Times New Roman" w:hAnsi="Times New Roman" w:cs="Times New Roman"/>
          <w:iCs/>
          <w:sz w:val="24"/>
          <w:szCs w:val="24"/>
        </w:rPr>
        <w:t>American Muslim community</w:t>
      </w:r>
      <w:r w:rsidR="00FF6DB2">
        <w:rPr>
          <w:rFonts w:ascii="Times New Roman" w:hAnsi="Times New Roman" w:cs="Times New Roman"/>
          <w:iCs/>
          <w:sz w:val="24"/>
          <w:szCs w:val="24"/>
        </w:rPr>
        <w:t xml:space="preserve">, but of Pulitzer Prize-winning reporting by the Associated Press revealing the </w:t>
      </w:r>
      <w:r w:rsidR="00D00573">
        <w:rPr>
          <w:rFonts w:ascii="Times New Roman" w:hAnsi="Times New Roman" w:cs="Times New Roman"/>
          <w:iCs/>
          <w:sz w:val="24"/>
          <w:szCs w:val="24"/>
        </w:rPr>
        <w:t>secret practice</w:t>
      </w:r>
      <w:r w:rsidR="00FF6DB2">
        <w:rPr>
          <w:rFonts w:ascii="Times New Roman" w:hAnsi="Times New Roman" w:cs="Times New Roman"/>
          <w:iCs/>
          <w:sz w:val="24"/>
          <w:szCs w:val="24"/>
        </w:rPr>
        <w:t xml:space="preserve">. </w:t>
      </w:r>
      <w:r w:rsidR="00A548E7">
        <w:rPr>
          <w:rFonts w:ascii="Times New Roman" w:hAnsi="Times New Roman" w:cs="Times New Roman"/>
          <w:iCs/>
          <w:sz w:val="24"/>
          <w:szCs w:val="24"/>
        </w:rPr>
        <w:t xml:space="preserve"> </w:t>
      </w:r>
      <w:r w:rsidR="00FF6DB2">
        <w:rPr>
          <w:rFonts w:ascii="Times New Roman" w:hAnsi="Times New Roman" w:cs="Times New Roman"/>
          <w:iCs/>
          <w:sz w:val="24"/>
          <w:szCs w:val="24"/>
        </w:rPr>
        <w:t xml:space="preserve">Judge Martini </w:t>
      </w:r>
      <w:r w:rsidR="00AA5DCA">
        <w:rPr>
          <w:rFonts w:ascii="Times New Roman" w:hAnsi="Times New Roman" w:cs="Times New Roman"/>
          <w:iCs/>
          <w:sz w:val="24"/>
          <w:szCs w:val="24"/>
        </w:rPr>
        <w:t xml:space="preserve">also dismissed </w:t>
      </w:r>
      <w:r w:rsidR="00FF6DB2">
        <w:rPr>
          <w:rFonts w:ascii="Times New Roman" w:hAnsi="Times New Roman" w:cs="Times New Roman"/>
          <w:iCs/>
          <w:sz w:val="24"/>
          <w:szCs w:val="24"/>
        </w:rPr>
        <w:t xml:space="preserve">plaintiffs’ </w:t>
      </w:r>
      <w:r w:rsidR="00582ADB">
        <w:rPr>
          <w:rFonts w:ascii="Times New Roman" w:hAnsi="Times New Roman" w:cs="Times New Roman"/>
          <w:iCs/>
          <w:sz w:val="24"/>
          <w:szCs w:val="24"/>
        </w:rPr>
        <w:t xml:space="preserve">claims of discrimination </w:t>
      </w:r>
      <w:r w:rsidR="00AA5DCA">
        <w:rPr>
          <w:rFonts w:ascii="Times New Roman" w:hAnsi="Times New Roman" w:cs="Times New Roman"/>
          <w:iCs/>
          <w:sz w:val="24"/>
          <w:szCs w:val="24"/>
        </w:rPr>
        <w:t>as im</w:t>
      </w:r>
      <w:r w:rsidR="00582ADB">
        <w:rPr>
          <w:rFonts w:ascii="Times New Roman" w:hAnsi="Times New Roman" w:cs="Times New Roman"/>
          <w:iCs/>
          <w:sz w:val="24"/>
          <w:szCs w:val="24"/>
        </w:rPr>
        <w:t>plausible</w:t>
      </w:r>
      <w:r w:rsidR="00BB13C6">
        <w:rPr>
          <w:rFonts w:ascii="Times New Roman" w:hAnsi="Times New Roman" w:cs="Times New Roman"/>
          <w:iCs/>
          <w:sz w:val="24"/>
          <w:szCs w:val="24"/>
        </w:rPr>
        <w:t xml:space="preserve"> </w:t>
      </w:r>
      <w:r w:rsidR="00AA5DCA">
        <w:rPr>
          <w:rFonts w:ascii="Times New Roman" w:hAnsi="Times New Roman" w:cs="Times New Roman"/>
          <w:iCs/>
          <w:sz w:val="24"/>
          <w:szCs w:val="24"/>
        </w:rPr>
        <w:t>because</w:t>
      </w:r>
      <w:r w:rsidR="00395E5F">
        <w:rPr>
          <w:rFonts w:ascii="Times New Roman" w:hAnsi="Times New Roman" w:cs="Times New Roman"/>
          <w:iCs/>
          <w:sz w:val="24"/>
          <w:szCs w:val="24"/>
        </w:rPr>
        <w:t>, in his words,</w:t>
      </w:r>
      <w:r w:rsidR="00AA5DCA">
        <w:rPr>
          <w:rFonts w:ascii="Times New Roman" w:hAnsi="Times New Roman" w:cs="Times New Roman"/>
          <w:iCs/>
          <w:sz w:val="24"/>
          <w:szCs w:val="24"/>
        </w:rPr>
        <w:t xml:space="preserve"> </w:t>
      </w:r>
      <w:r w:rsidR="00FE12C7">
        <w:rPr>
          <w:rFonts w:ascii="Times New Roman" w:hAnsi="Times New Roman" w:cs="Times New Roman"/>
          <w:iCs/>
          <w:sz w:val="24"/>
          <w:szCs w:val="24"/>
        </w:rPr>
        <w:t xml:space="preserve">the </w:t>
      </w:r>
      <w:r w:rsidR="008420D7">
        <w:rPr>
          <w:rFonts w:ascii="Times New Roman" w:hAnsi="Times New Roman" w:cs="Times New Roman"/>
          <w:iCs/>
          <w:sz w:val="24"/>
          <w:szCs w:val="24"/>
        </w:rPr>
        <w:t xml:space="preserve">“[NYPD] </w:t>
      </w:r>
      <w:r w:rsidR="008420D7" w:rsidRPr="00580EED">
        <w:rPr>
          <w:rFonts w:ascii="Times New Roman" w:hAnsi="Times New Roman" w:cs="Times New Roman"/>
          <w:iCs/>
          <w:sz w:val="24"/>
          <w:szCs w:val="24"/>
        </w:rPr>
        <w:t>could not have monitored New Jersey for Muslim terrorist activities without monitor</w:t>
      </w:r>
      <w:r w:rsidR="008420D7">
        <w:rPr>
          <w:rFonts w:ascii="Times New Roman" w:hAnsi="Times New Roman" w:cs="Times New Roman"/>
          <w:iCs/>
          <w:sz w:val="24"/>
          <w:szCs w:val="24"/>
        </w:rPr>
        <w:t xml:space="preserve">ing the Muslim community itself.” </w:t>
      </w:r>
    </w:p>
    <w:p w:rsidR="0068768A" w:rsidRDefault="0068768A" w:rsidP="00BC2892">
      <w:pPr>
        <w:jc w:val="left"/>
        <w:rPr>
          <w:rFonts w:ascii="Times New Roman" w:hAnsi="Times New Roman" w:cs="Times New Roman"/>
          <w:iCs/>
          <w:sz w:val="24"/>
          <w:szCs w:val="24"/>
        </w:rPr>
      </w:pPr>
    </w:p>
    <w:p w:rsidR="0068768A" w:rsidRPr="00F12D56" w:rsidRDefault="0014222F" w:rsidP="00BC2892">
      <w:pPr>
        <w:jc w:val="left"/>
        <w:rPr>
          <w:rFonts w:ascii="Times New Roman" w:hAnsi="Times New Roman" w:cs="Times New Roman"/>
          <w:sz w:val="24"/>
          <w:szCs w:val="24"/>
        </w:rPr>
      </w:pPr>
      <w:r w:rsidRPr="00F61BA5">
        <w:rPr>
          <w:rFonts w:ascii="Times New Roman" w:hAnsi="Times New Roman" w:cs="Times New Roman"/>
          <w:iCs/>
          <w:sz w:val="24"/>
          <w:szCs w:val="24"/>
        </w:rPr>
        <w:t>“</w:t>
      </w:r>
      <w:r w:rsidR="00A044BA" w:rsidRPr="00F61BA5">
        <w:rPr>
          <w:rFonts w:ascii="Times New Roman" w:hAnsi="Times New Roman" w:cs="Times New Roman"/>
          <w:iCs/>
          <w:sz w:val="24"/>
          <w:szCs w:val="24"/>
        </w:rPr>
        <w:t xml:space="preserve">Today, we take this important legal </w:t>
      </w:r>
      <w:r w:rsidR="00422EF6" w:rsidRPr="00F61BA5">
        <w:rPr>
          <w:rFonts w:ascii="Times New Roman" w:hAnsi="Times New Roman" w:cs="Times New Roman"/>
          <w:iCs/>
          <w:sz w:val="24"/>
          <w:szCs w:val="24"/>
        </w:rPr>
        <w:t>fight</w:t>
      </w:r>
      <w:r w:rsidR="008D2E71" w:rsidRPr="00F61BA5">
        <w:rPr>
          <w:rFonts w:ascii="Times New Roman" w:hAnsi="Times New Roman" w:cs="Times New Roman"/>
          <w:iCs/>
          <w:sz w:val="24"/>
          <w:szCs w:val="24"/>
        </w:rPr>
        <w:t xml:space="preserve"> against</w:t>
      </w:r>
      <w:r w:rsidR="00422EF6" w:rsidRPr="00F61BA5">
        <w:rPr>
          <w:rFonts w:ascii="Times New Roman" w:hAnsi="Times New Roman" w:cs="Times New Roman"/>
          <w:iCs/>
          <w:sz w:val="24"/>
          <w:szCs w:val="24"/>
        </w:rPr>
        <w:t xml:space="preserve"> </w:t>
      </w:r>
      <w:r w:rsidR="0088386E" w:rsidRPr="00F61BA5">
        <w:rPr>
          <w:rFonts w:ascii="Times New Roman" w:hAnsi="Times New Roman" w:cs="Times New Roman"/>
          <w:iCs/>
          <w:sz w:val="24"/>
          <w:szCs w:val="24"/>
        </w:rPr>
        <w:t xml:space="preserve">police </w:t>
      </w:r>
      <w:r w:rsidR="00422EF6" w:rsidRPr="00F61BA5">
        <w:rPr>
          <w:rFonts w:ascii="Times New Roman" w:hAnsi="Times New Roman" w:cs="Times New Roman"/>
          <w:iCs/>
          <w:sz w:val="24"/>
          <w:szCs w:val="24"/>
        </w:rPr>
        <w:t xml:space="preserve">discrimination </w:t>
      </w:r>
      <w:r w:rsidR="00A044BA" w:rsidRPr="00F61BA5">
        <w:rPr>
          <w:rFonts w:ascii="Times New Roman" w:hAnsi="Times New Roman" w:cs="Times New Roman"/>
          <w:iCs/>
          <w:sz w:val="24"/>
          <w:szCs w:val="24"/>
        </w:rPr>
        <w:t>to the next round</w:t>
      </w:r>
      <w:r w:rsidR="00F12D56">
        <w:rPr>
          <w:rFonts w:ascii="Times New Roman" w:hAnsi="Times New Roman" w:cs="Times New Roman"/>
          <w:iCs/>
          <w:sz w:val="24"/>
          <w:szCs w:val="24"/>
        </w:rPr>
        <w:t>,</w:t>
      </w:r>
      <w:r w:rsidRPr="00F61BA5">
        <w:rPr>
          <w:rFonts w:ascii="Times New Roman" w:hAnsi="Times New Roman" w:cs="Times New Roman"/>
          <w:iCs/>
          <w:sz w:val="24"/>
          <w:szCs w:val="24"/>
        </w:rPr>
        <w:t>”</w:t>
      </w:r>
      <w:r w:rsidR="00A044BA" w:rsidRPr="00F61BA5">
        <w:rPr>
          <w:rFonts w:ascii="Times New Roman" w:hAnsi="Times New Roman" w:cs="Times New Roman"/>
          <w:iCs/>
          <w:sz w:val="24"/>
          <w:szCs w:val="24"/>
        </w:rPr>
        <w:t xml:space="preserve"> </w:t>
      </w:r>
      <w:r w:rsidR="00B61FD5" w:rsidRPr="00F61BA5">
        <w:rPr>
          <w:rFonts w:ascii="Times New Roman" w:hAnsi="Times New Roman" w:cs="Times New Roman"/>
          <w:iCs/>
          <w:sz w:val="24"/>
          <w:szCs w:val="24"/>
        </w:rPr>
        <w:t xml:space="preserve">said Glenn </w:t>
      </w:r>
      <w:proofErr w:type="spellStart"/>
      <w:r w:rsidR="00B61FD5" w:rsidRPr="00F61BA5">
        <w:rPr>
          <w:rFonts w:ascii="Times New Roman" w:hAnsi="Times New Roman" w:cs="Times New Roman"/>
          <w:iCs/>
          <w:sz w:val="24"/>
          <w:szCs w:val="24"/>
        </w:rPr>
        <w:t>Katon</w:t>
      </w:r>
      <w:proofErr w:type="spellEnd"/>
      <w:r w:rsidR="00B61FD5" w:rsidRPr="00F61BA5">
        <w:rPr>
          <w:rFonts w:ascii="Times New Roman" w:hAnsi="Times New Roman" w:cs="Times New Roman"/>
          <w:iCs/>
          <w:sz w:val="24"/>
          <w:szCs w:val="24"/>
        </w:rPr>
        <w:t xml:space="preserve">, </w:t>
      </w:r>
      <w:r w:rsidRPr="00F61BA5">
        <w:rPr>
          <w:rFonts w:ascii="Times New Roman" w:hAnsi="Times New Roman" w:cs="Times New Roman"/>
          <w:iCs/>
          <w:sz w:val="24"/>
          <w:szCs w:val="24"/>
        </w:rPr>
        <w:t>L</w:t>
      </w:r>
      <w:r w:rsidR="00B61FD5" w:rsidRPr="00F61BA5">
        <w:rPr>
          <w:rFonts w:ascii="Times New Roman" w:hAnsi="Times New Roman" w:cs="Times New Roman"/>
          <w:iCs/>
          <w:sz w:val="24"/>
          <w:szCs w:val="24"/>
        </w:rPr>
        <w:t xml:space="preserve">egal </w:t>
      </w:r>
      <w:r w:rsidRPr="00F61BA5">
        <w:rPr>
          <w:rFonts w:ascii="Times New Roman" w:hAnsi="Times New Roman" w:cs="Times New Roman"/>
          <w:iCs/>
          <w:sz w:val="24"/>
          <w:szCs w:val="24"/>
        </w:rPr>
        <w:t>D</w:t>
      </w:r>
      <w:r w:rsidR="00B61FD5" w:rsidRPr="00F61BA5">
        <w:rPr>
          <w:rFonts w:ascii="Times New Roman" w:hAnsi="Times New Roman" w:cs="Times New Roman"/>
          <w:iCs/>
          <w:sz w:val="24"/>
          <w:szCs w:val="24"/>
        </w:rPr>
        <w:t>irector of Muslim Advocates.  “</w:t>
      </w:r>
      <w:r w:rsidR="00F61BA5" w:rsidRPr="00D94A8D">
        <w:rPr>
          <w:rFonts w:ascii="Times New Roman" w:hAnsi="Times New Roman" w:cs="Times New Roman"/>
          <w:sz w:val="24"/>
          <w:szCs w:val="24"/>
        </w:rPr>
        <w:t>Just as many historic</w:t>
      </w:r>
      <w:r w:rsidR="00F61BA5" w:rsidRPr="00D94A8D">
        <w:rPr>
          <w:rFonts w:ascii="Times New Roman" w:hAnsi="Times New Roman" w:cs="Times New Roman"/>
          <w:i/>
          <w:iCs/>
          <w:sz w:val="24"/>
          <w:szCs w:val="24"/>
        </w:rPr>
        <w:t xml:space="preserve"> </w:t>
      </w:r>
      <w:r w:rsidR="00F61BA5" w:rsidRPr="00D94A8D">
        <w:rPr>
          <w:rFonts w:ascii="Times New Roman" w:hAnsi="Times New Roman" w:cs="Times New Roman"/>
          <w:sz w:val="24"/>
          <w:szCs w:val="24"/>
        </w:rPr>
        <w:t xml:space="preserve">civil rights cases have required appeal from lower court rulings to address systemic discrimination, we are not surprised that the </w:t>
      </w:r>
      <w:r w:rsidR="00F61BA5" w:rsidRPr="00D94A8D">
        <w:rPr>
          <w:rFonts w:ascii="Times New Roman" w:hAnsi="Times New Roman" w:cs="Times New Roman"/>
          <w:i/>
          <w:iCs/>
          <w:sz w:val="24"/>
          <w:szCs w:val="24"/>
        </w:rPr>
        <w:t>Hassan</w:t>
      </w:r>
      <w:r w:rsidR="00F61BA5" w:rsidRPr="00D94A8D">
        <w:rPr>
          <w:rFonts w:ascii="Times New Roman" w:hAnsi="Times New Roman" w:cs="Times New Roman"/>
          <w:sz w:val="24"/>
          <w:szCs w:val="24"/>
        </w:rPr>
        <w:t xml:space="preserve"> case needs to push through to the higher courts.  These brave American Muslims are determined and ready to stand up for their rights and every American’s right to equal treatment, regardless of faith.”    </w:t>
      </w:r>
    </w:p>
    <w:p w:rsidR="0068768A" w:rsidRDefault="0068768A" w:rsidP="00BC2892">
      <w:pPr>
        <w:jc w:val="left"/>
        <w:rPr>
          <w:rFonts w:ascii="Times New Roman" w:hAnsi="Times New Roman" w:cs="Times New Roman"/>
          <w:iCs/>
          <w:sz w:val="24"/>
          <w:szCs w:val="24"/>
        </w:rPr>
      </w:pPr>
    </w:p>
    <w:p w:rsidR="00582ADB" w:rsidRDefault="007B4095" w:rsidP="00BC2892">
      <w:pPr>
        <w:jc w:val="left"/>
        <w:rPr>
          <w:rFonts w:ascii="Times New Roman" w:hAnsi="Times New Roman" w:cs="Times New Roman"/>
          <w:iCs/>
          <w:sz w:val="24"/>
          <w:szCs w:val="24"/>
        </w:rPr>
      </w:pPr>
      <w:hyperlink r:id="rId10" w:history="1">
        <w:r w:rsidR="008B19C2" w:rsidRPr="008B19C2">
          <w:rPr>
            <w:rStyle w:val="Hyperlink"/>
            <w:rFonts w:ascii="Times New Roman" w:hAnsi="Times New Roman" w:cs="Times New Roman"/>
            <w:i/>
            <w:iCs/>
            <w:sz w:val="24"/>
            <w:szCs w:val="24"/>
          </w:rPr>
          <w:t>Hassan v. City of New York</w:t>
        </w:r>
      </w:hyperlink>
      <w:r w:rsidR="00D94A8D">
        <w:rPr>
          <w:rStyle w:val="Hyperlink"/>
          <w:rFonts w:ascii="Times New Roman" w:hAnsi="Times New Roman" w:cs="Times New Roman"/>
          <w:i/>
          <w:iCs/>
          <w:sz w:val="24"/>
          <w:szCs w:val="24"/>
        </w:rPr>
        <w:t xml:space="preserve"> </w:t>
      </w:r>
      <w:r w:rsidR="00EA6DE8">
        <w:rPr>
          <w:rFonts w:ascii="Times New Roman" w:hAnsi="Times New Roman" w:cs="Times New Roman"/>
          <w:iCs/>
          <w:sz w:val="24"/>
          <w:szCs w:val="24"/>
        </w:rPr>
        <w:t>is the first lawsuit challenging the NYPD spying program</w:t>
      </w:r>
      <w:r w:rsidR="00F12D56">
        <w:rPr>
          <w:rFonts w:ascii="Times New Roman" w:hAnsi="Times New Roman" w:cs="Times New Roman"/>
          <w:iCs/>
          <w:sz w:val="24"/>
          <w:szCs w:val="24"/>
        </w:rPr>
        <w:t>,</w:t>
      </w:r>
      <w:r w:rsidR="00EA6DE8">
        <w:rPr>
          <w:rFonts w:ascii="Times New Roman" w:hAnsi="Times New Roman" w:cs="Times New Roman"/>
          <w:iCs/>
          <w:sz w:val="24"/>
          <w:szCs w:val="24"/>
        </w:rPr>
        <w:t xml:space="preserve"> initially filed by Muslim Advocates and later joined by CCR</w:t>
      </w:r>
      <w:r w:rsidR="00F12D56">
        <w:rPr>
          <w:rFonts w:ascii="Times New Roman" w:hAnsi="Times New Roman" w:cs="Times New Roman"/>
          <w:iCs/>
          <w:sz w:val="24"/>
          <w:szCs w:val="24"/>
        </w:rPr>
        <w:t>,</w:t>
      </w:r>
      <w:r w:rsidR="00EA6DE8">
        <w:rPr>
          <w:rFonts w:ascii="Times New Roman" w:hAnsi="Times New Roman" w:cs="Times New Roman"/>
          <w:iCs/>
          <w:sz w:val="24"/>
          <w:szCs w:val="24"/>
        </w:rPr>
        <w:t xml:space="preserve"> </w:t>
      </w:r>
      <w:r w:rsidR="00F12D56">
        <w:rPr>
          <w:rFonts w:ascii="Times New Roman" w:hAnsi="Times New Roman" w:cs="Times New Roman"/>
          <w:iCs/>
          <w:sz w:val="24"/>
          <w:szCs w:val="24"/>
        </w:rPr>
        <w:t>and represents</w:t>
      </w:r>
      <w:r w:rsidR="008B19C2">
        <w:rPr>
          <w:rFonts w:ascii="Times New Roman" w:hAnsi="Times New Roman" w:cs="Times New Roman"/>
          <w:iCs/>
          <w:sz w:val="24"/>
          <w:szCs w:val="24"/>
        </w:rPr>
        <w:t xml:space="preserve"> a broad group of American Muslims from a variety of backgrounds – including a decorated Iraq war </w:t>
      </w:r>
      <w:r w:rsidR="00D80F56">
        <w:rPr>
          <w:rFonts w:ascii="Times New Roman" w:hAnsi="Times New Roman" w:cs="Times New Roman"/>
          <w:iCs/>
          <w:sz w:val="24"/>
          <w:szCs w:val="24"/>
        </w:rPr>
        <w:t xml:space="preserve">soldier </w:t>
      </w:r>
      <w:r w:rsidR="008B19C2">
        <w:rPr>
          <w:rFonts w:ascii="Times New Roman" w:hAnsi="Times New Roman" w:cs="Times New Roman"/>
          <w:iCs/>
          <w:sz w:val="24"/>
          <w:szCs w:val="24"/>
        </w:rPr>
        <w:t>and the former principal of a grade school for Muslim girls – who have been subjected to invasive spying.  Since 2002, the NYPD has spied on at least 20 mosques, 14 restaurants, 11 retail stores, two grade schools, and two Muslim Student Associations</w:t>
      </w:r>
      <w:r w:rsidR="00067BBB">
        <w:rPr>
          <w:rFonts w:ascii="Times New Roman" w:hAnsi="Times New Roman" w:cs="Times New Roman"/>
          <w:iCs/>
          <w:sz w:val="24"/>
          <w:szCs w:val="24"/>
        </w:rPr>
        <w:t xml:space="preserve"> on college campuses</w:t>
      </w:r>
      <w:r w:rsidR="008B19C2">
        <w:rPr>
          <w:rFonts w:ascii="Times New Roman" w:hAnsi="Times New Roman" w:cs="Times New Roman"/>
          <w:iCs/>
          <w:sz w:val="24"/>
          <w:szCs w:val="24"/>
        </w:rPr>
        <w:t xml:space="preserve"> in New Jersey.  This monitoring has included video surveillance, photographing, </w:t>
      </w:r>
      <w:r w:rsidR="00F03A2E">
        <w:rPr>
          <w:rFonts w:ascii="Times New Roman" w:hAnsi="Times New Roman" w:cs="Times New Roman"/>
          <w:iCs/>
          <w:sz w:val="24"/>
          <w:szCs w:val="24"/>
        </w:rPr>
        <w:t xml:space="preserve">and </w:t>
      </w:r>
      <w:r w:rsidR="008B19C2">
        <w:rPr>
          <w:rFonts w:ascii="Times New Roman" w:hAnsi="Times New Roman" w:cs="Times New Roman"/>
          <w:iCs/>
          <w:sz w:val="24"/>
          <w:szCs w:val="24"/>
        </w:rPr>
        <w:t xml:space="preserve">community mapping.  Moreover, internal documents, including a list of 28 “ancestries of interest,” reveal that the NYPD used racial and ethnic backgrounds as proxies to identify and target adherents </w:t>
      </w:r>
      <w:r w:rsidR="00F12D56">
        <w:rPr>
          <w:rFonts w:ascii="Times New Roman" w:hAnsi="Times New Roman" w:cs="Times New Roman"/>
          <w:iCs/>
          <w:sz w:val="24"/>
          <w:szCs w:val="24"/>
        </w:rPr>
        <w:t>of</w:t>
      </w:r>
      <w:r w:rsidR="008B19C2">
        <w:rPr>
          <w:rFonts w:ascii="Times New Roman" w:hAnsi="Times New Roman" w:cs="Times New Roman"/>
          <w:iCs/>
          <w:sz w:val="24"/>
          <w:szCs w:val="24"/>
        </w:rPr>
        <w:t xml:space="preserve"> the Muslim faith.</w:t>
      </w:r>
      <w:r w:rsidR="00157CCD">
        <w:rPr>
          <w:rFonts w:ascii="Times New Roman" w:hAnsi="Times New Roman" w:cs="Times New Roman"/>
          <w:iCs/>
          <w:sz w:val="24"/>
          <w:szCs w:val="24"/>
        </w:rPr>
        <w:t xml:space="preserve">  Not a single lead has come out of the extensive spying program.</w:t>
      </w:r>
    </w:p>
    <w:p w:rsidR="00582ADB" w:rsidRDefault="00582ADB" w:rsidP="00BC2892">
      <w:pPr>
        <w:jc w:val="left"/>
        <w:rPr>
          <w:rFonts w:ascii="Times New Roman" w:hAnsi="Times New Roman" w:cs="Times New Roman"/>
          <w:iCs/>
          <w:sz w:val="24"/>
          <w:szCs w:val="24"/>
        </w:rPr>
      </w:pPr>
    </w:p>
    <w:p w:rsidR="008B19C2" w:rsidRDefault="00F61BA5" w:rsidP="00BC2892">
      <w:pPr>
        <w:jc w:val="left"/>
        <w:rPr>
          <w:rFonts w:ascii="Times New Roman" w:hAnsi="Times New Roman" w:cs="Times New Roman"/>
          <w:iCs/>
          <w:sz w:val="24"/>
          <w:szCs w:val="24"/>
        </w:rPr>
      </w:pPr>
      <w:r w:rsidRPr="00D94A8D">
        <w:rPr>
          <w:rFonts w:ascii="Times New Roman" w:hAnsi="Times New Roman" w:cs="Times New Roman"/>
          <w:sz w:val="24"/>
          <w:szCs w:val="24"/>
        </w:rPr>
        <w:t xml:space="preserve">“The district court's ruling </w:t>
      </w:r>
      <w:r w:rsidR="00371799">
        <w:rPr>
          <w:rFonts w:ascii="Times New Roman" w:hAnsi="Times New Roman" w:cs="Times New Roman"/>
          <w:sz w:val="24"/>
          <w:szCs w:val="24"/>
        </w:rPr>
        <w:t xml:space="preserve">gives </w:t>
      </w:r>
      <w:r w:rsidRPr="00D94A8D">
        <w:rPr>
          <w:rFonts w:ascii="Times New Roman" w:hAnsi="Times New Roman" w:cs="Times New Roman"/>
          <w:sz w:val="24"/>
          <w:szCs w:val="24"/>
        </w:rPr>
        <w:t xml:space="preserve">legal sanction to targeted, religious discrimination by law </w:t>
      </w:r>
      <w:r w:rsidRPr="00F61BA5">
        <w:rPr>
          <w:rFonts w:ascii="Times New Roman" w:hAnsi="Times New Roman" w:cs="Times New Roman"/>
          <w:sz w:val="24"/>
          <w:szCs w:val="24"/>
        </w:rPr>
        <w:t>enforcement without limitation</w:t>
      </w:r>
      <w:r>
        <w:rPr>
          <w:rFonts w:ascii="Times New Roman" w:hAnsi="Times New Roman" w:cs="Times New Roman"/>
          <w:sz w:val="24"/>
          <w:szCs w:val="24"/>
        </w:rPr>
        <w:t>,”</w:t>
      </w:r>
      <w:r w:rsidRPr="00D94A8D">
        <w:rPr>
          <w:rFonts w:ascii="Times New Roman" w:hAnsi="Times New Roman" w:cs="Times New Roman"/>
          <w:sz w:val="24"/>
          <w:szCs w:val="24"/>
        </w:rPr>
        <w:t xml:space="preserve"> said Center for Constitutional Right</w:t>
      </w:r>
      <w:r w:rsidRPr="00F61BA5">
        <w:rPr>
          <w:rFonts w:ascii="Times New Roman" w:hAnsi="Times New Roman" w:cs="Times New Roman"/>
          <w:sz w:val="24"/>
          <w:szCs w:val="24"/>
        </w:rPr>
        <w:t>s Legal Director Baher Azmy.  </w:t>
      </w:r>
      <w:r>
        <w:rPr>
          <w:rFonts w:ascii="Times New Roman" w:hAnsi="Times New Roman" w:cs="Times New Roman"/>
          <w:sz w:val="24"/>
          <w:szCs w:val="24"/>
        </w:rPr>
        <w:t>“T</w:t>
      </w:r>
      <w:r w:rsidRPr="00D94A8D">
        <w:rPr>
          <w:rFonts w:ascii="Times New Roman" w:hAnsi="Times New Roman" w:cs="Times New Roman"/>
          <w:sz w:val="24"/>
          <w:szCs w:val="24"/>
        </w:rPr>
        <w:t>he decision suggests that 9/11 justifies an exemption for Muslims in our Constitut</w:t>
      </w:r>
      <w:r w:rsidR="00B1057B">
        <w:rPr>
          <w:rFonts w:ascii="Times New Roman" w:hAnsi="Times New Roman" w:cs="Times New Roman"/>
          <w:sz w:val="24"/>
          <w:szCs w:val="24"/>
        </w:rPr>
        <w:t xml:space="preserve">ion.  </w:t>
      </w:r>
      <w:r w:rsidRPr="00F61BA5">
        <w:rPr>
          <w:rFonts w:ascii="Times New Roman" w:hAnsi="Times New Roman" w:cs="Times New Roman"/>
          <w:sz w:val="24"/>
          <w:szCs w:val="24"/>
        </w:rPr>
        <w:t>That ruling cannot stand</w:t>
      </w:r>
      <w:r>
        <w:rPr>
          <w:rFonts w:ascii="Times New Roman" w:hAnsi="Times New Roman" w:cs="Times New Roman"/>
          <w:sz w:val="24"/>
          <w:szCs w:val="24"/>
        </w:rPr>
        <w:t>.”</w:t>
      </w:r>
    </w:p>
    <w:p w:rsidR="00815F67" w:rsidRDefault="00F03A2E" w:rsidP="00F03A2E">
      <w:pPr>
        <w:shd w:val="clear" w:color="auto" w:fill="FFFFFF"/>
        <w:spacing w:line="293" w:lineRule="atLeast"/>
        <w:jc w:val="left"/>
        <w:rPr>
          <w:rFonts w:ascii="Times New Roman" w:hAnsi="Times New Roman" w:cs="Times New Roman"/>
          <w:iCs/>
          <w:sz w:val="24"/>
          <w:szCs w:val="24"/>
        </w:rPr>
      </w:pPr>
      <w:bookmarkStart w:id="0" w:name="_GoBack"/>
      <w:bookmarkEnd w:id="0"/>
      <w:r w:rsidRPr="00672C1B">
        <w:rPr>
          <w:rFonts w:ascii="Times New Roman" w:hAnsi="Times New Roman" w:cs="Times New Roman"/>
          <w:color w:val="000000"/>
          <w:sz w:val="24"/>
          <w:szCs w:val="24"/>
        </w:rPr>
        <w:t> </w:t>
      </w:r>
    </w:p>
    <w:p w:rsidR="00F03A2E" w:rsidRPr="00672C1B" w:rsidRDefault="00BB234A" w:rsidP="00F03A2E">
      <w:pPr>
        <w:shd w:val="clear" w:color="auto" w:fill="FFFFFF"/>
        <w:spacing w:line="293" w:lineRule="atLeast"/>
        <w:jc w:val="left"/>
        <w:rPr>
          <w:rFonts w:ascii="Times New Roman" w:hAnsi="Times New Roman" w:cs="Times New Roman"/>
          <w:color w:val="000000"/>
          <w:sz w:val="24"/>
          <w:szCs w:val="24"/>
        </w:rPr>
      </w:pPr>
      <w:proofErr w:type="spellStart"/>
      <w:r w:rsidRPr="00C3337F">
        <w:rPr>
          <w:rFonts w:ascii="Times New Roman" w:hAnsi="Times New Roman" w:cs="Times New Roman"/>
          <w:color w:val="000000"/>
          <w:sz w:val="24"/>
          <w:szCs w:val="24"/>
        </w:rPr>
        <w:t>Ravinder</w:t>
      </w:r>
      <w:proofErr w:type="spellEnd"/>
      <w:r w:rsidRPr="00C3337F">
        <w:rPr>
          <w:rFonts w:ascii="Times New Roman" w:hAnsi="Times New Roman" w:cs="Times New Roman"/>
          <w:color w:val="000000"/>
          <w:sz w:val="24"/>
          <w:szCs w:val="24"/>
        </w:rPr>
        <w:t xml:space="preserve"> S. </w:t>
      </w:r>
      <w:proofErr w:type="spellStart"/>
      <w:r w:rsidRPr="00C3337F">
        <w:rPr>
          <w:rFonts w:ascii="Times New Roman" w:hAnsi="Times New Roman" w:cs="Times New Roman"/>
          <w:color w:val="000000"/>
          <w:sz w:val="24"/>
          <w:szCs w:val="24"/>
        </w:rPr>
        <w:t>Bhalla</w:t>
      </w:r>
      <w:proofErr w:type="spellEnd"/>
      <w:r w:rsidRPr="00C3337F">
        <w:rPr>
          <w:rFonts w:ascii="Times New Roman" w:hAnsi="Times New Roman" w:cs="Times New Roman"/>
          <w:color w:val="000000"/>
          <w:sz w:val="24"/>
          <w:szCs w:val="24"/>
        </w:rPr>
        <w:t xml:space="preserve"> of Florio, </w:t>
      </w:r>
      <w:proofErr w:type="spellStart"/>
      <w:r w:rsidRPr="00C3337F">
        <w:rPr>
          <w:rFonts w:ascii="Times New Roman" w:hAnsi="Times New Roman" w:cs="Times New Roman"/>
          <w:color w:val="000000"/>
          <w:sz w:val="24"/>
          <w:szCs w:val="24"/>
        </w:rPr>
        <w:t>Perrucci</w:t>
      </w:r>
      <w:proofErr w:type="spellEnd"/>
      <w:r w:rsidRPr="00C3337F">
        <w:rPr>
          <w:rFonts w:ascii="Times New Roman" w:hAnsi="Times New Roman" w:cs="Times New Roman"/>
          <w:color w:val="000000"/>
          <w:sz w:val="24"/>
          <w:szCs w:val="24"/>
        </w:rPr>
        <w:t>, Steinhardt &amp; Fader, LLC</w:t>
      </w:r>
      <w:r>
        <w:rPr>
          <w:rFonts w:ascii="Times New Roman" w:hAnsi="Times New Roman" w:cs="Times New Roman"/>
          <w:color w:val="000000"/>
          <w:sz w:val="24"/>
          <w:szCs w:val="24"/>
        </w:rPr>
        <w:t xml:space="preserve"> </w:t>
      </w:r>
      <w:r w:rsidRPr="00672C1B">
        <w:rPr>
          <w:rFonts w:ascii="Times New Roman" w:hAnsi="Times New Roman" w:cs="Times New Roman"/>
          <w:color w:val="000000"/>
          <w:sz w:val="24"/>
          <w:szCs w:val="24"/>
        </w:rPr>
        <w:t>serves as local counsel</w:t>
      </w:r>
      <w:r w:rsidR="00C63FCD">
        <w:rPr>
          <w:rFonts w:ascii="Times New Roman" w:hAnsi="Times New Roman" w:cs="Times New Roman"/>
          <w:color w:val="000000"/>
          <w:sz w:val="24"/>
          <w:szCs w:val="24"/>
        </w:rPr>
        <w:t xml:space="preserve"> for Hassan v. City of New York</w:t>
      </w:r>
      <w:r w:rsidRPr="00672C1B">
        <w:rPr>
          <w:rFonts w:ascii="Times New Roman" w:hAnsi="Times New Roman" w:cs="Times New Roman"/>
          <w:color w:val="000000"/>
          <w:sz w:val="24"/>
          <w:szCs w:val="24"/>
        </w:rPr>
        <w:t>.</w:t>
      </w:r>
      <w:r w:rsidR="003654DC">
        <w:rPr>
          <w:rFonts w:ascii="Times New Roman" w:hAnsi="Times New Roman" w:cs="Times New Roman"/>
          <w:color w:val="000000"/>
          <w:sz w:val="24"/>
          <w:szCs w:val="24"/>
        </w:rPr>
        <w:t xml:space="preserve"> </w:t>
      </w:r>
      <w:r w:rsidRPr="00672C1B">
        <w:rPr>
          <w:rFonts w:ascii="Times New Roman" w:hAnsi="Times New Roman" w:cs="Times New Roman"/>
          <w:color w:val="000000"/>
          <w:sz w:val="24"/>
          <w:szCs w:val="24"/>
        </w:rPr>
        <w:t> </w:t>
      </w:r>
      <w:r w:rsidR="00F03A2E" w:rsidRPr="00672C1B">
        <w:rPr>
          <w:rFonts w:ascii="Times New Roman" w:hAnsi="Times New Roman" w:cs="Times New Roman"/>
          <w:color w:val="000000"/>
          <w:sz w:val="24"/>
          <w:szCs w:val="24"/>
        </w:rPr>
        <w:t>For more information on the case, visit</w:t>
      </w:r>
      <w:r w:rsidR="00F03A2E">
        <w:rPr>
          <w:rFonts w:ascii="Times New Roman" w:hAnsi="Times New Roman" w:cs="Times New Roman"/>
          <w:color w:val="000000"/>
          <w:sz w:val="24"/>
          <w:szCs w:val="24"/>
        </w:rPr>
        <w:t xml:space="preserve"> </w:t>
      </w:r>
      <w:hyperlink r:id="rId11" w:history="1">
        <w:r w:rsidR="00F03A2E" w:rsidRPr="00672C1B">
          <w:rPr>
            <w:rStyle w:val="Hyperlink"/>
            <w:rFonts w:ascii="Times New Roman" w:hAnsi="Times New Roman" w:cs="Times New Roman"/>
            <w:color w:val="5177A2"/>
            <w:sz w:val="24"/>
            <w:szCs w:val="24"/>
          </w:rPr>
          <w:t>www.muslimadvocates.org/endspying</w:t>
        </w:r>
      </w:hyperlink>
      <w:r w:rsidR="00F03A2E" w:rsidRPr="00672C1B">
        <w:rPr>
          <w:rStyle w:val="apple-converted-space"/>
          <w:rFonts w:ascii="Times New Roman" w:hAnsi="Times New Roman" w:cs="Times New Roman"/>
          <w:color w:val="000000"/>
          <w:sz w:val="24"/>
          <w:szCs w:val="24"/>
        </w:rPr>
        <w:t> </w:t>
      </w:r>
      <w:r w:rsidR="00F03A2E" w:rsidRPr="00672C1B">
        <w:rPr>
          <w:rFonts w:ascii="Times New Roman" w:hAnsi="Times New Roman" w:cs="Times New Roman"/>
          <w:color w:val="000000"/>
          <w:sz w:val="24"/>
          <w:szCs w:val="24"/>
        </w:rPr>
        <w:t>and</w:t>
      </w:r>
      <w:r w:rsidR="00F03A2E">
        <w:rPr>
          <w:rFonts w:ascii="Times New Roman" w:hAnsi="Times New Roman" w:cs="Times New Roman"/>
          <w:color w:val="000000"/>
          <w:sz w:val="24"/>
          <w:szCs w:val="24"/>
        </w:rPr>
        <w:t xml:space="preserve"> </w:t>
      </w:r>
      <w:hyperlink r:id="rId12" w:history="1">
        <w:r w:rsidR="00F03A2E" w:rsidRPr="00672C1B">
          <w:rPr>
            <w:rStyle w:val="Hyperlink"/>
            <w:rFonts w:ascii="Times New Roman" w:hAnsi="Times New Roman" w:cs="Times New Roman"/>
            <w:color w:val="5177A2"/>
            <w:sz w:val="24"/>
            <w:szCs w:val="24"/>
          </w:rPr>
          <w:t>http://www.ccrjustice.org/hassan</w:t>
        </w:r>
      </w:hyperlink>
      <w:r w:rsidR="00F03A2E" w:rsidRPr="00672C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03A2E" w:rsidRPr="00672C1B" w:rsidRDefault="00F03A2E" w:rsidP="00F03A2E">
      <w:pPr>
        <w:shd w:val="clear" w:color="auto" w:fill="FFFFFF"/>
        <w:spacing w:line="293" w:lineRule="atLeast"/>
        <w:jc w:val="left"/>
        <w:rPr>
          <w:rFonts w:ascii="Times New Roman" w:hAnsi="Times New Roman" w:cs="Times New Roman"/>
          <w:color w:val="000000"/>
          <w:sz w:val="24"/>
          <w:szCs w:val="24"/>
        </w:rPr>
      </w:pPr>
      <w:r w:rsidRPr="00672C1B">
        <w:rPr>
          <w:rFonts w:ascii="Times New Roman" w:hAnsi="Times New Roman" w:cs="Times New Roman"/>
          <w:color w:val="000000"/>
          <w:sz w:val="24"/>
          <w:szCs w:val="24"/>
        </w:rPr>
        <w:t> </w:t>
      </w:r>
    </w:p>
    <w:p w:rsidR="00F03A2E" w:rsidRPr="00672C1B" w:rsidRDefault="00F03A2E" w:rsidP="00F03A2E">
      <w:pPr>
        <w:shd w:val="clear" w:color="auto" w:fill="FFFFFF"/>
        <w:spacing w:line="293" w:lineRule="atLeast"/>
        <w:jc w:val="left"/>
        <w:rPr>
          <w:rFonts w:ascii="Times New Roman" w:hAnsi="Times New Roman" w:cs="Times New Roman"/>
          <w:color w:val="000000"/>
          <w:sz w:val="24"/>
          <w:szCs w:val="24"/>
        </w:rPr>
      </w:pPr>
      <w:r w:rsidRPr="00672C1B">
        <w:rPr>
          <w:rStyle w:val="Emphasis"/>
          <w:rFonts w:ascii="Times New Roman" w:hAnsi="Times New Roman"/>
          <w:color w:val="000000"/>
          <w:sz w:val="24"/>
          <w:szCs w:val="24"/>
        </w:rPr>
        <w:t>Muslim Advocates is a national legal advocacy and educational organization working on the frontlines of civil rights to guarantee freedom and justice for Americans of all faiths. Through high impact lawsuits, policy advocacy, and community education, Muslim Advocates serves as a resource to empower communities and ensures that the</w:t>
      </w:r>
      <w:r>
        <w:rPr>
          <w:rStyle w:val="Emphasis"/>
          <w:rFonts w:ascii="Times New Roman" w:hAnsi="Times New Roman"/>
          <w:color w:val="000000"/>
          <w:sz w:val="24"/>
          <w:szCs w:val="24"/>
        </w:rPr>
        <w:t xml:space="preserve"> American Muslim community is heard by the</w:t>
      </w:r>
      <w:r w:rsidRPr="00672C1B">
        <w:rPr>
          <w:rStyle w:val="Emphasis"/>
          <w:rFonts w:ascii="Times New Roman" w:hAnsi="Times New Roman"/>
          <w:color w:val="000000"/>
          <w:sz w:val="24"/>
          <w:szCs w:val="24"/>
        </w:rPr>
        <w:t xml:space="preserve"> courts and leaders at the highest level of government</w:t>
      </w:r>
      <w:r>
        <w:rPr>
          <w:rStyle w:val="Emphasis"/>
          <w:rFonts w:ascii="Times New Roman" w:hAnsi="Times New Roman"/>
          <w:color w:val="000000"/>
          <w:sz w:val="24"/>
          <w:szCs w:val="24"/>
        </w:rPr>
        <w:t xml:space="preserve">.  </w:t>
      </w:r>
      <w:r w:rsidRPr="00672C1B">
        <w:rPr>
          <w:rStyle w:val="Emphasis"/>
          <w:rFonts w:ascii="Times New Roman" w:hAnsi="Times New Roman"/>
          <w:color w:val="000000"/>
          <w:sz w:val="24"/>
          <w:szCs w:val="24"/>
        </w:rPr>
        <w:t>Visit Muslim Advocates at</w:t>
      </w:r>
      <w:r w:rsidRPr="00672C1B">
        <w:rPr>
          <w:rStyle w:val="apple-converted-space"/>
          <w:rFonts w:ascii="Times New Roman" w:hAnsi="Times New Roman" w:cs="Times New Roman"/>
          <w:i/>
          <w:iCs/>
          <w:color w:val="000000"/>
          <w:sz w:val="24"/>
          <w:szCs w:val="24"/>
        </w:rPr>
        <w:t> </w:t>
      </w:r>
      <w:hyperlink r:id="rId13" w:history="1">
        <w:r w:rsidRPr="00672C1B">
          <w:rPr>
            <w:rStyle w:val="Emphasis"/>
            <w:rFonts w:ascii="Times New Roman" w:hAnsi="Times New Roman"/>
            <w:color w:val="5177A2"/>
            <w:sz w:val="24"/>
            <w:szCs w:val="24"/>
            <w:u w:val="single"/>
          </w:rPr>
          <w:t>www.muslimadvocates.org</w:t>
        </w:r>
      </w:hyperlink>
      <w:r w:rsidRPr="00672C1B">
        <w:rPr>
          <w:rStyle w:val="apple-converted-space"/>
          <w:rFonts w:ascii="Times New Roman" w:hAnsi="Times New Roman" w:cs="Times New Roman"/>
          <w:i/>
          <w:iCs/>
          <w:color w:val="000000"/>
          <w:sz w:val="24"/>
          <w:szCs w:val="24"/>
        </w:rPr>
        <w:t> </w:t>
      </w:r>
      <w:r w:rsidRPr="00672C1B">
        <w:rPr>
          <w:rStyle w:val="Emphasis"/>
          <w:rFonts w:ascii="Times New Roman" w:hAnsi="Times New Roman"/>
          <w:color w:val="000000"/>
          <w:sz w:val="24"/>
          <w:szCs w:val="24"/>
        </w:rPr>
        <w:t>and follow @</w:t>
      </w:r>
      <w:proofErr w:type="spellStart"/>
      <w:r w:rsidRPr="00672C1B">
        <w:rPr>
          <w:rStyle w:val="Emphasis"/>
          <w:rFonts w:ascii="Times New Roman" w:hAnsi="Times New Roman"/>
          <w:color w:val="000000"/>
          <w:sz w:val="24"/>
          <w:szCs w:val="24"/>
        </w:rPr>
        <w:t>muslimadvocates</w:t>
      </w:r>
      <w:proofErr w:type="spellEnd"/>
      <w:r w:rsidRPr="00672C1B">
        <w:rPr>
          <w:rStyle w:val="Emphasis"/>
          <w:rFonts w:ascii="Times New Roman" w:hAnsi="Times New Roman"/>
          <w:color w:val="000000"/>
          <w:sz w:val="24"/>
          <w:szCs w:val="24"/>
        </w:rPr>
        <w:t>.</w:t>
      </w:r>
    </w:p>
    <w:p w:rsidR="008B19C2" w:rsidRDefault="008B19C2" w:rsidP="00F03A2E">
      <w:pPr>
        <w:jc w:val="left"/>
        <w:rPr>
          <w:rFonts w:ascii="Times New Roman" w:hAnsi="Times New Roman" w:cs="Times New Roman"/>
          <w:iCs/>
          <w:sz w:val="24"/>
          <w:szCs w:val="24"/>
        </w:rPr>
      </w:pPr>
    </w:p>
    <w:p w:rsidR="0010789C" w:rsidRPr="0010789C" w:rsidRDefault="007135F5" w:rsidP="0010789C">
      <w:pPr>
        <w:jc w:val="both"/>
        <w:rPr>
          <w:rFonts w:ascii="Times New Roman" w:hAnsi="Times New Roman" w:cs="Times New Roman"/>
          <w:i/>
          <w:iCs/>
          <w:sz w:val="24"/>
          <w:szCs w:val="24"/>
        </w:rPr>
      </w:pPr>
      <w:r w:rsidRPr="004D5F4B">
        <w:rPr>
          <w:rStyle w:val="Emphasis"/>
          <w:rFonts w:ascii="Times New Roman" w:hAnsi="Times New Roman"/>
          <w:iCs/>
          <w:sz w:val="24"/>
          <w:szCs w:val="24"/>
        </w:rPr>
        <w:t xml:space="preserve">The Center for Constitutional Rights is dedicated to advancing and protecting the rights guaranteed by the United States Constitution and the Universal Declaration of Human Rights. Founded in 1966 by attorneys who represented civil rights movements in the South, CCR is a non-profit legal and educational organization committed to the creative use of law as a positive force for social change. Visit </w:t>
      </w:r>
      <w:hyperlink r:id="rId14" w:history="1">
        <w:r w:rsidRPr="004D5F4B">
          <w:rPr>
            <w:rStyle w:val="Hyperlink"/>
            <w:rFonts w:ascii="Times New Roman" w:hAnsi="Times New Roman" w:cs="Times New Roman"/>
            <w:sz w:val="24"/>
            <w:szCs w:val="24"/>
          </w:rPr>
          <w:t>www.ccrjustice.org</w:t>
        </w:r>
      </w:hyperlink>
      <w:r w:rsidRPr="004D5F4B">
        <w:rPr>
          <w:rStyle w:val="Emphasis"/>
          <w:rFonts w:ascii="Times New Roman" w:hAnsi="Times New Roman"/>
          <w:iCs/>
          <w:sz w:val="24"/>
          <w:szCs w:val="24"/>
        </w:rPr>
        <w:t xml:space="preserve"> and follow @</w:t>
      </w:r>
      <w:proofErr w:type="spellStart"/>
      <w:r w:rsidRPr="004D5F4B">
        <w:rPr>
          <w:rStyle w:val="Emphasis"/>
          <w:rFonts w:ascii="Times New Roman" w:hAnsi="Times New Roman"/>
          <w:iCs/>
          <w:sz w:val="24"/>
          <w:szCs w:val="24"/>
        </w:rPr>
        <w:t>theCCR</w:t>
      </w:r>
      <w:proofErr w:type="spellEnd"/>
      <w:r w:rsidRPr="004D5F4B">
        <w:rPr>
          <w:rStyle w:val="Emphasis"/>
          <w:rFonts w:ascii="Times New Roman" w:hAnsi="Times New Roman"/>
          <w:iCs/>
          <w:sz w:val="24"/>
          <w:szCs w:val="24"/>
        </w:rPr>
        <w:t xml:space="preserve">. </w:t>
      </w:r>
    </w:p>
    <w:p w:rsidR="0010789C" w:rsidRPr="004D5F4B" w:rsidRDefault="0010789C" w:rsidP="007135F5">
      <w:pPr>
        <w:jc w:val="both"/>
        <w:rPr>
          <w:rStyle w:val="Emphasis"/>
        </w:rPr>
      </w:pPr>
    </w:p>
    <w:p w:rsidR="007135F5" w:rsidRPr="004D5F4B" w:rsidRDefault="007135F5" w:rsidP="007135F5">
      <w:pPr>
        <w:jc w:val="left"/>
        <w:rPr>
          <w:rFonts w:ascii="Times New Roman" w:hAnsi="Times New Roman" w:cs="Times New Roman"/>
          <w:sz w:val="24"/>
          <w:szCs w:val="24"/>
        </w:rPr>
      </w:pPr>
    </w:p>
    <w:p w:rsidR="007135F5" w:rsidRPr="004D5F4B" w:rsidRDefault="007135F5" w:rsidP="007135F5">
      <w:pPr>
        <w:rPr>
          <w:rFonts w:ascii="Times New Roman" w:hAnsi="Times New Roman" w:cs="Times New Roman"/>
          <w:sz w:val="24"/>
          <w:szCs w:val="24"/>
        </w:rPr>
      </w:pPr>
      <w:r w:rsidRPr="004D5F4B">
        <w:rPr>
          <w:rFonts w:ascii="Times New Roman" w:hAnsi="Times New Roman" w:cs="Times New Roman"/>
          <w:sz w:val="24"/>
          <w:szCs w:val="24"/>
        </w:rPr>
        <w:t>##</w:t>
      </w:r>
      <w:r w:rsidR="00E0554F">
        <w:rPr>
          <w:rFonts w:ascii="Times New Roman" w:hAnsi="Times New Roman" w:cs="Times New Roman"/>
          <w:sz w:val="24"/>
          <w:szCs w:val="24"/>
        </w:rPr>
        <w:t>#</w:t>
      </w:r>
    </w:p>
    <w:p w:rsidR="00963688" w:rsidRPr="004D5F4B" w:rsidRDefault="00963688" w:rsidP="00963688">
      <w:pPr>
        <w:rPr>
          <w:rFonts w:ascii="Times New Roman" w:hAnsi="Times New Roman" w:cs="Times New Roman"/>
          <w:sz w:val="24"/>
          <w:szCs w:val="24"/>
        </w:rPr>
      </w:pPr>
    </w:p>
    <w:sectPr w:rsidR="00963688" w:rsidRPr="004D5F4B" w:rsidSect="00C235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963688"/>
    <w:rsid w:val="00017E07"/>
    <w:rsid w:val="000330D2"/>
    <w:rsid w:val="00056D13"/>
    <w:rsid w:val="000666D1"/>
    <w:rsid w:val="00067BBB"/>
    <w:rsid w:val="00080D7A"/>
    <w:rsid w:val="000B74CD"/>
    <w:rsid w:val="0010789C"/>
    <w:rsid w:val="0014222F"/>
    <w:rsid w:val="00157CCD"/>
    <w:rsid w:val="00176476"/>
    <w:rsid w:val="001F450F"/>
    <w:rsid w:val="00205E41"/>
    <w:rsid w:val="0023411B"/>
    <w:rsid w:val="00243E4E"/>
    <w:rsid w:val="00266BEF"/>
    <w:rsid w:val="002919ED"/>
    <w:rsid w:val="00293DB9"/>
    <w:rsid w:val="002D6459"/>
    <w:rsid w:val="002F039A"/>
    <w:rsid w:val="00317074"/>
    <w:rsid w:val="00320B1F"/>
    <w:rsid w:val="003369FF"/>
    <w:rsid w:val="00340AD2"/>
    <w:rsid w:val="003654DC"/>
    <w:rsid w:val="00371799"/>
    <w:rsid w:val="00385A03"/>
    <w:rsid w:val="00395E5F"/>
    <w:rsid w:val="003A4AA6"/>
    <w:rsid w:val="00405963"/>
    <w:rsid w:val="00422EF6"/>
    <w:rsid w:val="00423AA0"/>
    <w:rsid w:val="00442122"/>
    <w:rsid w:val="00442321"/>
    <w:rsid w:val="00443E44"/>
    <w:rsid w:val="004618AE"/>
    <w:rsid w:val="004C090E"/>
    <w:rsid w:val="004C5075"/>
    <w:rsid w:val="004D5F4B"/>
    <w:rsid w:val="00574C60"/>
    <w:rsid w:val="00582ADB"/>
    <w:rsid w:val="00583110"/>
    <w:rsid w:val="005A3623"/>
    <w:rsid w:val="00600125"/>
    <w:rsid w:val="006142C5"/>
    <w:rsid w:val="00634E77"/>
    <w:rsid w:val="00655AEC"/>
    <w:rsid w:val="0066260D"/>
    <w:rsid w:val="0068768A"/>
    <w:rsid w:val="00692068"/>
    <w:rsid w:val="006F0F88"/>
    <w:rsid w:val="007135F5"/>
    <w:rsid w:val="0073171E"/>
    <w:rsid w:val="00774820"/>
    <w:rsid w:val="007A1E20"/>
    <w:rsid w:val="007B4095"/>
    <w:rsid w:val="007B7910"/>
    <w:rsid w:val="007C0A3E"/>
    <w:rsid w:val="007C197F"/>
    <w:rsid w:val="007D1658"/>
    <w:rsid w:val="00815F67"/>
    <w:rsid w:val="00817756"/>
    <w:rsid w:val="00823F8D"/>
    <w:rsid w:val="008420D7"/>
    <w:rsid w:val="00856846"/>
    <w:rsid w:val="0088386E"/>
    <w:rsid w:val="00886AC4"/>
    <w:rsid w:val="008876DB"/>
    <w:rsid w:val="008B19C2"/>
    <w:rsid w:val="008D2E71"/>
    <w:rsid w:val="00905ED9"/>
    <w:rsid w:val="00945B12"/>
    <w:rsid w:val="00963688"/>
    <w:rsid w:val="009879E4"/>
    <w:rsid w:val="0099219D"/>
    <w:rsid w:val="009B7876"/>
    <w:rsid w:val="009B7DE8"/>
    <w:rsid w:val="009C7A4F"/>
    <w:rsid w:val="009E69F6"/>
    <w:rsid w:val="009F0761"/>
    <w:rsid w:val="00A044BA"/>
    <w:rsid w:val="00A548E7"/>
    <w:rsid w:val="00A7639B"/>
    <w:rsid w:val="00AA5DCA"/>
    <w:rsid w:val="00AD1B7A"/>
    <w:rsid w:val="00B1057B"/>
    <w:rsid w:val="00B22C7F"/>
    <w:rsid w:val="00B61FD5"/>
    <w:rsid w:val="00B743C7"/>
    <w:rsid w:val="00BA129E"/>
    <w:rsid w:val="00BA7679"/>
    <w:rsid w:val="00BB0502"/>
    <w:rsid w:val="00BB13C6"/>
    <w:rsid w:val="00BB234A"/>
    <w:rsid w:val="00BC2892"/>
    <w:rsid w:val="00BC6BB1"/>
    <w:rsid w:val="00BE0968"/>
    <w:rsid w:val="00BE1F0D"/>
    <w:rsid w:val="00C04794"/>
    <w:rsid w:val="00C23536"/>
    <w:rsid w:val="00C63FCD"/>
    <w:rsid w:val="00CB288F"/>
    <w:rsid w:val="00CB3191"/>
    <w:rsid w:val="00CB4140"/>
    <w:rsid w:val="00CD2748"/>
    <w:rsid w:val="00CF59CE"/>
    <w:rsid w:val="00D00573"/>
    <w:rsid w:val="00D16139"/>
    <w:rsid w:val="00D16575"/>
    <w:rsid w:val="00D57933"/>
    <w:rsid w:val="00D63A07"/>
    <w:rsid w:val="00D80F56"/>
    <w:rsid w:val="00D94A8D"/>
    <w:rsid w:val="00DA0252"/>
    <w:rsid w:val="00DB5D0B"/>
    <w:rsid w:val="00E004B2"/>
    <w:rsid w:val="00E0554F"/>
    <w:rsid w:val="00E31847"/>
    <w:rsid w:val="00E67BC0"/>
    <w:rsid w:val="00E84AE9"/>
    <w:rsid w:val="00E86E8C"/>
    <w:rsid w:val="00EA064C"/>
    <w:rsid w:val="00EA43A2"/>
    <w:rsid w:val="00EA6DE8"/>
    <w:rsid w:val="00F03A2E"/>
    <w:rsid w:val="00F12D56"/>
    <w:rsid w:val="00F61BA5"/>
    <w:rsid w:val="00F85823"/>
    <w:rsid w:val="00F95331"/>
    <w:rsid w:val="00FE12C7"/>
    <w:rsid w:val="00FF6DB2"/>
    <w:rsid w:val="00FF6F9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63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88"/>
    <w:rPr>
      <w:rFonts w:ascii="Tahoma" w:hAnsi="Tahoma" w:cs="Tahoma"/>
      <w:sz w:val="16"/>
      <w:szCs w:val="16"/>
    </w:rPr>
  </w:style>
  <w:style w:type="character" w:styleId="Hyperlink">
    <w:name w:val="Hyperlink"/>
    <w:basedOn w:val="DefaultParagraphFont"/>
    <w:uiPriority w:val="99"/>
    <w:unhideWhenUsed/>
    <w:rsid w:val="00963688"/>
    <w:rPr>
      <w:color w:val="0000FF" w:themeColor="hyperlink"/>
      <w:u w:val="single"/>
    </w:rPr>
  </w:style>
  <w:style w:type="character" w:styleId="Emphasis">
    <w:name w:val="Emphasis"/>
    <w:basedOn w:val="DefaultParagraphFont"/>
    <w:uiPriority w:val="20"/>
    <w:qFormat/>
    <w:rsid w:val="00963688"/>
    <w:rPr>
      <w:rFonts w:cs="Times New Roman"/>
      <w:i/>
    </w:rPr>
  </w:style>
  <w:style w:type="character" w:styleId="CommentReference">
    <w:name w:val="annotation reference"/>
    <w:basedOn w:val="DefaultParagraphFont"/>
    <w:uiPriority w:val="99"/>
    <w:semiHidden/>
    <w:unhideWhenUsed/>
    <w:rsid w:val="0066260D"/>
    <w:rPr>
      <w:sz w:val="16"/>
      <w:szCs w:val="16"/>
    </w:rPr>
  </w:style>
  <w:style w:type="paragraph" w:styleId="CommentText">
    <w:name w:val="annotation text"/>
    <w:basedOn w:val="Normal"/>
    <w:link w:val="CommentTextChar"/>
    <w:uiPriority w:val="99"/>
    <w:semiHidden/>
    <w:unhideWhenUsed/>
    <w:rsid w:val="0066260D"/>
    <w:pPr>
      <w:spacing w:line="240" w:lineRule="auto"/>
    </w:pPr>
    <w:rPr>
      <w:sz w:val="20"/>
      <w:szCs w:val="20"/>
    </w:rPr>
  </w:style>
  <w:style w:type="character" w:customStyle="1" w:styleId="CommentTextChar">
    <w:name w:val="Comment Text Char"/>
    <w:basedOn w:val="DefaultParagraphFont"/>
    <w:link w:val="CommentText"/>
    <w:uiPriority w:val="99"/>
    <w:semiHidden/>
    <w:rsid w:val="0066260D"/>
    <w:rPr>
      <w:sz w:val="20"/>
      <w:szCs w:val="20"/>
    </w:rPr>
  </w:style>
  <w:style w:type="paragraph" w:styleId="CommentSubject">
    <w:name w:val="annotation subject"/>
    <w:basedOn w:val="CommentText"/>
    <w:next w:val="CommentText"/>
    <w:link w:val="CommentSubjectChar"/>
    <w:uiPriority w:val="99"/>
    <w:semiHidden/>
    <w:unhideWhenUsed/>
    <w:rsid w:val="0066260D"/>
    <w:rPr>
      <w:b/>
      <w:bCs/>
    </w:rPr>
  </w:style>
  <w:style w:type="character" w:customStyle="1" w:styleId="CommentSubjectChar">
    <w:name w:val="Comment Subject Char"/>
    <w:basedOn w:val="CommentTextChar"/>
    <w:link w:val="CommentSubject"/>
    <w:uiPriority w:val="99"/>
    <w:semiHidden/>
    <w:rsid w:val="0066260D"/>
    <w:rPr>
      <w:b/>
      <w:bCs/>
      <w:sz w:val="20"/>
      <w:szCs w:val="20"/>
    </w:rPr>
  </w:style>
  <w:style w:type="character" w:customStyle="1" w:styleId="apple-converted-space">
    <w:name w:val="apple-converted-space"/>
    <w:basedOn w:val="DefaultParagraphFont"/>
    <w:rsid w:val="00F03A2E"/>
  </w:style>
  <w:style w:type="character" w:styleId="FollowedHyperlink">
    <w:name w:val="FollowedHyperlink"/>
    <w:basedOn w:val="DefaultParagraphFont"/>
    <w:uiPriority w:val="99"/>
    <w:semiHidden/>
    <w:unhideWhenUsed/>
    <w:rsid w:val="00157CCD"/>
    <w:rPr>
      <w:color w:val="800080" w:themeColor="followedHyperlink"/>
      <w:u w:val="single"/>
    </w:rPr>
  </w:style>
  <w:style w:type="paragraph" w:styleId="Revision">
    <w:name w:val="Revision"/>
    <w:hidden/>
    <w:uiPriority w:val="99"/>
    <w:semiHidden/>
    <w:rsid w:val="00D94A8D"/>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688"/>
    <w:rPr>
      <w:rFonts w:ascii="Tahoma" w:hAnsi="Tahoma" w:cs="Tahoma"/>
      <w:sz w:val="16"/>
      <w:szCs w:val="16"/>
    </w:rPr>
  </w:style>
  <w:style w:type="character" w:styleId="Hyperlink">
    <w:name w:val="Hyperlink"/>
    <w:basedOn w:val="DefaultParagraphFont"/>
    <w:uiPriority w:val="99"/>
    <w:unhideWhenUsed/>
    <w:rsid w:val="00963688"/>
    <w:rPr>
      <w:color w:val="0000FF" w:themeColor="hyperlink"/>
      <w:u w:val="single"/>
    </w:rPr>
  </w:style>
  <w:style w:type="character" w:styleId="Emphasis">
    <w:name w:val="Emphasis"/>
    <w:basedOn w:val="DefaultParagraphFont"/>
    <w:uiPriority w:val="20"/>
    <w:qFormat/>
    <w:rsid w:val="00963688"/>
    <w:rPr>
      <w:rFonts w:cs="Times New Roman"/>
      <w:i/>
    </w:rPr>
  </w:style>
  <w:style w:type="character" w:styleId="CommentReference">
    <w:name w:val="annotation reference"/>
    <w:basedOn w:val="DefaultParagraphFont"/>
    <w:uiPriority w:val="99"/>
    <w:semiHidden/>
    <w:unhideWhenUsed/>
    <w:rsid w:val="0066260D"/>
    <w:rPr>
      <w:sz w:val="16"/>
      <w:szCs w:val="16"/>
    </w:rPr>
  </w:style>
  <w:style w:type="paragraph" w:styleId="CommentText">
    <w:name w:val="annotation text"/>
    <w:basedOn w:val="Normal"/>
    <w:link w:val="CommentTextChar"/>
    <w:uiPriority w:val="99"/>
    <w:semiHidden/>
    <w:unhideWhenUsed/>
    <w:rsid w:val="0066260D"/>
    <w:pPr>
      <w:spacing w:line="240" w:lineRule="auto"/>
    </w:pPr>
    <w:rPr>
      <w:sz w:val="20"/>
      <w:szCs w:val="20"/>
    </w:rPr>
  </w:style>
  <w:style w:type="character" w:customStyle="1" w:styleId="CommentTextChar">
    <w:name w:val="Comment Text Char"/>
    <w:basedOn w:val="DefaultParagraphFont"/>
    <w:link w:val="CommentText"/>
    <w:uiPriority w:val="99"/>
    <w:semiHidden/>
    <w:rsid w:val="0066260D"/>
    <w:rPr>
      <w:sz w:val="20"/>
      <w:szCs w:val="20"/>
    </w:rPr>
  </w:style>
  <w:style w:type="paragraph" w:styleId="CommentSubject">
    <w:name w:val="annotation subject"/>
    <w:basedOn w:val="CommentText"/>
    <w:next w:val="CommentText"/>
    <w:link w:val="CommentSubjectChar"/>
    <w:uiPriority w:val="99"/>
    <w:semiHidden/>
    <w:unhideWhenUsed/>
    <w:rsid w:val="0066260D"/>
    <w:rPr>
      <w:b/>
      <w:bCs/>
    </w:rPr>
  </w:style>
  <w:style w:type="character" w:customStyle="1" w:styleId="CommentSubjectChar">
    <w:name w:val="Comment Subject Char"/>
    <w:basedOn w:val="CommentTextChar"/>
    <w:link w:val="CommentSubject"/>
    <w:uiPriority w:val="99"/>
    <w:semiHidden/>
    <w:rsid w:val="0066260D"/>
    <w:rPr>
      <w:b/>
      <w:bCs/>
      <w:sz w:val="20"/>
      <w:szCs w:val="20"/>
    </w:rPr>
  </w:style>
  <w:style w:type="character" w:customStyle="1" w:styleId="apple-converted-space">
    <w:name w:val="apple-converted-space"/>
    <w:basedOn w:val="DefaultParagraphFont"/>
    <w:rsid w:val="00F03A2E"/>
  </w:style>
  <w:style w:type="character" w:styleId="FollowedHyperlink">
    <w:name w:val="FollowedHyperlink"/>
    <w:basedOn w:val="DefaultParagraphFont"/>
    <w:uiPriority w:val="99"/>
    <w:semiHidden/>
    <w:unhideWhenUsed/>
    <w:rsid w:val="00157CCD"/>
    <w:rPr>
      <w:color w:val="800080" w:themeColor="followedHyperlink"/>
      <w:u w:val="single"/>
    </w:rPr>
  </w:style>
  <w:style w:type="paragraph" w:styleId="Revision">
    <w:name w:val="Revision"/>
    <w:hidden/>
    <w:uiPriority w:val="99"/>
    <w:semiHidden/>
    <w:rsid w:val="00D94A8D"/>
    <w:pPr>
      <w:spacing w:line="240" w:lineRule="auto"/>
      <w:jc w:val="left"/>
    </w:pPr>
  </w:style>
</w:styles>
</file>

<file path=word/webSettings.xml><?xml version="1.0" encoding="utf-8"?>
<w:webSettings xmlns:r="http://schemas.openxmlformats.org/officeDocument/2006/relationships" xmlns:w="http://schemas.openxmlformats.org/wordprocessingml/2006/main">
  <w:divs>
    <w:div w:id="107118106">
      <w:bodyDiv w:val="1"/>
      <w:marLeft w:val="0"/>
      <w:marRight w:val="0"/>
      <w:marTop w:val="0"/>
      <w:marBottom w:val="0"/>
      <w:divBdr>
        <w:top w:val="none" w:sz="0" w:space="0" w:color="auto"/>
        <w:left w:val="none" w:sz="0" w:space="0" w:color="auto"/>
        <w:bottom w:val="none" w:sz="0" w:space="0" w:color="auto"/>
        <w:right w:val="none" w:sz="0" w:space="0" w:color="auto"/>
      </w:divBdr>
      <w:divsChild>
        <w:div w:id="270011623">
          <w:marLeft w:val="0"/>
          <w:marRight w:val="0"/>
          <w:marTop w:val="0"/>
          <w:marBottom w:val="0"/>
          <w:divBdr>
            <w:top w:val="none" w:sz="0" w:space="0" w:color="auto"/>
            <w:left w:val="none" w:sz="0" w:space="0" w:color="auto"/>
            <w:bottom w:val="none" w:sz="0" w:space="0" w:color="auto"/>
            <w:right w:val="none" w:sz="0" w:space="0" w:color="auto"/>
          </w:divBdr>
        </w:div>
      </w:divsChild>
    </w:div>
    <w:div w:id="320426254">
      <w:bodyDiv w:val="1"/>
      <w:marLeft w:val="0"/>
      <w:marRight w:val="0"/>
      <w:marTop w:val="0"/>
      <w:marBottom w:val="0"/>
      <w:divBdr>
        <w:top w:val="none" w:sz="0" w:space="0" w:color="auto"/>
        <w:left w:val="none" w:sz="0" w:space="0" w:color="auto"/>
        <w:bottom w:val="none" w:sz="0" w:space="0" w:color="auto"/>
        <w:right w:val="none" w:sz="0" w:space="0" w:color="auto"/>
      </w:divBdr>
    </w:div>
    <w:div w:id="1171220272">
      <w:bodyDiv w:val="1"/>
      <w:marLeft w:val="0"/>
      <w:marRight w:val="0"/>
      <w:marTop w:val="0"/>
      <w:marBottom w:val="0"/>
      <w:divBdr>
        <w:top w:val="none" w:sz="0" w:space="0" w:color="auto"/>
        <w:left w:val="none" w:sz="0" w:space="0" w:color="auto"/>
        <w:bottom w:val="none" w:sz="0" w:space="0" w:color="auto"/>
        <w:right w:val="none" w:sz="0" w:space="0" w:color="auto"/>
      </w:divBdr>
    </w:div>
    <w:div w:id="1450707032">
      <w:bodyDiv w:val="1"/>
      <w:marLeft w:val="0"/>
      <w:marRight w:val="0"/>
      <w:marTop w:val="0"/>
      <w:marBottom w:val="0"/>
      <w:divBdr>
        <w:top w:val="none" w:sz="0" w:space="0" w:color="auto"/>
        <w:left w:val="none" w:sz="0" w:space="0" w:color="auto"/>
        <w:bottom w:val="none" w:sz="0" w:space="0" w:color="auto"/>
        <w:right w:val="none" w:sz="0" w:space="0" w:color="auto"/>
      </w:divBdr>
      <w:divsChild>
        <w:div w:id="191269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limadvocates.org/endspying" TargetMode="External"/><Relationship Id="rId12" Type="http://schemas.openxmlformats.org/officeDocument/2006/relationships/hyperlink" Target="http://www.ccrjustice.org/hassan" TargetMode="External"/><Relationship Id="rId13" Type="http://schemas.openxmlformats.org/officeDocument/2006/relationships/hyperlink" Target="http://www.muslimadvocates.org/" TargetMode="External"/><Relationship Id="rId14" Type="http://schemas.openxmlformats.org/officeDocument/2006/relationships/hyperlink" Target="http://www.ccrjustice.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media@muslimadvocates.org" TargetMode="External"/><Relationship Id="rId7" Type="http://schemas.openxmlformats.org/officeDocument/2006/relationships/hyperlink" Target="mailto:jnessel@ccrjustice.org" TargetMode="External"/><Relationship Id="rId8" Type="http://schemas.openxmlformats.org/officeDocument/2006/relationships/hyperlink" Target="http://d3n8a8pro7vhmx.cloudfront.net/muslimadvocates/pages/231/attachments/original/1371579225/10_First_Amended_Complaint.10.3.2012.pdf?1371579225" TargetMode="External"/><Relationship Id="rId9" Type="http://schemas.openxmlformats.org/officeDocument/2006/relationships/hyperlink" Target="http://ccrjustice.org/files/Hassan_40.OpinionGrantingDefsMTD.pdf" TargetMode="External"/><Relationship Id="rId10" Type="http://schemas.openxmlformats.org/officeDocument/2006/relationships/hyperlink" Target="http://www.ccrjustice.org/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936</Words>
  <Characters>5340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Gazzola</dc:creator>
  <cp:lastModifiedBy>MacBook</cp:lastModifiedBy>
  <cp:revision>2</cp:revision>
  <dcterms:created xsi:type="dcterms:W3CDTF">2014-03-20T23:03:00Z</dcterms:created>
  <dcterms:modified xsi:type="dcterms:W3CDTF">2014-03-20T23:03:00Z</dcterms:modified>
</cp:coreProperties>
</file>