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736"/>
        <w:gridCol w:w="2736"/>
        <w:gridCol w:w="2736"/>
        <w:gridCol w:w="2736"/>
        <w:gridCol w:w="2736"/>
      </w:tblGrid>
      <w:tr w:rsidR="002718E8" w:rsidTr="00BC2E87">
        <w:trPr>
          <w:cantSplit/>
          <w:trHeight w:hRule="exact" w:val="2736"/>
        </w:trPr>
        <w:tc>
          <w:tcPr>
            <w:tcW w:w="2736" w:type="dxa"/>
            <w:shd w:val="clear" w:color="auto" w:fill="FFC000"/>
            <w:vAlign w:val="center"/>
          </w:tcPr>
          <w:p w:rsidR="002718E8" w:rsidRPr="002718E8" w:rsidRDefault="002718E8" w:rsidP="002718E8">
            <w:pPr>
              <w:jc w:val="center"/>
              <w:rPr>
                <w:b/>
                <w:sz w:val="36"/>
                <w:szCs w:val="36"/>
              </w:rPr>
            </w:pPr>
            <w:r w:rsidRPr="002718E8">
              <w:rPr>
                <w:b/>
                <w:sz w:val="36"/>
                <w:szCs w:val="36"/>
              </w:rPr>
              <w:t>LEARNING</w:t>
            </w:r>
          </w:p>
          <w:p w:rsidR="002718E8" w:rsidRPr="002718E8" w:rsidRDefault="002718E8" w:rsidP="002718E8">
            <w:pPr>
              <w:jc w:val="center"/>
              <w:rPr>
                <w:sz w:val="36"/>
                <w:szCs w:val="36"/>
              </w:rPr>
            </w:pPr>
            <w:r w:rsidRPr="002718E8">
              <w:rPr>
                <w:b/>
                <w:sz w:val="36"/>
                <w:szCs w:val="36"/>
              </w:rPr>
              <w:t>AND DEVELOPMENT FOUNDATIONS</w:t>
            </w:r>
          </w:p>
        </w:tc>
        <w:tc>
          <w:tcPr>
            <w:tcW w:w="2736" w:type="dxa"/>
            <w:shd w:val="clear" w:color="auto" w:fill="FFC000"/>
            <w:vAlign w:val="center"/>
          </w:tcPr>
          <w:p w:rsidR="002F79C0" w:rsidRDefault="002F79C0" w:rsidP="002718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DESCRIPTION</w:t>
            </w:r>
          </w:p>
          <w:p w:rsidR="002718E8" w:rsidRPr="005F7A4A" w:rsidRDefault="002718E8" w:rsidP="002718E8">
            <w:pPr>
              <w:jc w:val="center"/>
              <w:rPr>
                <w:b/>
                <w:sz w:val="24"/>
                <w:szCs w:val="24"/>
              </w:rPr>
            </w:pPr>
            <w:r w:rsidRPr="005F7A4A">
              <w:rPr>
                <w:rFonts w:cstheme="minorHAnsi"/>
                <w:b/>
                <w:sz w:val="24"/>
                <w:szCs w:val="24"/>
              </w:rPr>
              <w:t>Describe knowledge, skills, behavior, and competencies that typically developing children should be able to develop and demonstrate over time.</w:t>
            </w:r>
          </w:p>
        </w:tc>
        <w:tc>
          <w:tcPr>
            <w:tcW w:w="2736" w:type="dxa"/>
            <w:shd w:val="clear" w:color="auto" w:fill="FFC000"/>
            <w:vAlign w:val="center"/>
          </w:tcPr>
          <w:p w:rsidR="002718E8" w:rsidRDefault="002412B3" w:rsidP="002718E8">
            <w:pPr>
              <w:jc w:val="center"/>
            </w:pPr>
            <w:r>
              <w:rPr>
                <w:noProof/>
              </w:rPr>
              <w:pict>
                <v:shape id="7-Point Star 1" o:spid="_x0000_s1026" style="position:absolute;left:0;text-align:left;margin-left:27.15pt;margin-top:.4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" path="m-2,588057l140807,406949,90554,181109r225839,l457200,,598007,181109r225839,l773593,406949,914402,588057,710927,688565,660672,914405,457200,813896,253728,914405,203473,688565,-2,588057xe" fillcolor="#5b9bd5 [3204]" strokecolor="#1f4d78 [1604]" strokeweight="1pt">
                  <v:stroke joinstyle="miter"/>
                  <v:path arrowok="t" o:connecttype="custom" o:connectlocs="-2,588057;140807,406949;90554,181109;316393,181109;457200,0;598007,181109;823846,181109;773593,406949;914402,588057;710927,688565;660672,914405;457200,813896;253728,914405;203473,688565;-2,588057" o:connectangles="0,0,0,0,0,0,0,0,0,0,0,0,0,0,0"/>
                </v:shape>
              </w:pict>
            </w:r>
          </w:p>
        </w:tc>
        <w:tc>
          <w:tcPr>
            <w:tcW w:w="2736" w:type="dxa"/>
            <w:shd w:val="clear" w:color="auto" w:fill="FFC000"/>
            <w:vAlign w:val="center"/>
          </w:tcPr>
          <w:p w:rsidR="005F7A4A" w:rsidRPr="005F7A4A" w:rsidRDefault="005F7A4A" w:rsidP="005F7A4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F7A4A">
              <w:rPr>
                <w:rFonts w:ascii="Calibri" w:hAnsi="Calibri"/>
                <w:b/>
                <w:sz w:val="24"/>
                <w:szCs w:val="24"/>
              </w:rPr>
              <w:t>OUTCOMES</w:t>
            </w:r>
          </w:p>
          <w:p w:rsidR="002718E8" w:rsidRPr="005F7A4A" w:rsidRDefault="005F7A4A" w:rsidP="005F7A4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F7A4A">
              <w:rPr>
                <w:rFonts w:ascii="Calibri" w:hAnsi="Calibri"/>
                <w:b/>
                <w:sz w:val="24"/>
                <w:szCs w:val="24"/>
              </w:rPr>
              <w:t>These are the knowledge and skills that the recommendations, strategies, tools, and learning opportunities aim to facilitate and promote.</w:t>
            </w:r>
          </w:p>
        </w:tc>
        <w:tc>
          <w:tcPr>
            <w:tcW w:w="2736" w:type="dxa"/>
            <w:shd w:val="clear" w:color="auto" w:fill="FFC000"/>
            <w:vAlign w:val="center"/>
          </w:tcPr>
          <w:p w:rsidR="005F7A4A" w:rsidRPr="005F7A4A" w:rsidRDefault="005F7A4A" w:rsidP="005F7A4A">
            <w:pPr>
              <w:jc w:val="center"/>
              <w:rPr>
                <w:rFonts w:cs="Helvetica 55 Roman"/>
                <w:b/>
                <w:iCs/>
                <w:sz w:val="24"/>
                <w:szCs w:val="24"/>
              </w:rPr>
            </w:pPr>
            <w:r w:rsidRPr="005F7A4A">
              <w:rPr>
                <w:rFonts w:cs="Helvetica 55 Roman"/>
                <w:b/>
                <w:iCs/>
                <w:sz w:val="24"/>
                <w:szCs w:val="24"/>
              </w:rPr>
              <w:t>EXAMPLE</w:t>
            </w:r>
          </w:p>
          <w:p w:rsidR="005F7A4A" w:rsidRPr="005F7A4A" w:rsidRDefault="005F7A4A" w:rsidP="005F7A4A">
            <w:pPr>
              <w:jc w:val="center"/>
              <w:rPr>
                <w:rFonts w:cs="Helvetica 95 Black"/>
                <w:b/>
                <w:bCs/>
                <w:sz w:val="24"/>
                <w:szCs w:val="24"/>
              </w:rPr>
            </w:pPr>
            <w:r w:rsidRPr="005F7A4A">
              <w:rPr>
                <w:rFonts w:cs="Helvetica 55 Roman"/>
                <w:b/>
                <w:iCs/>
                <w:sz w:val="24"/>
                <w:szCs w:val="24"/>
              </w:rPr>
              <w:t>At around 48 months of age children</w:t>
            </w:r>
            <w:r w:rsidRPr="005F7A4A">
              <w:rPr>
                <w:rFonts w:cs="Helvetica 95 Black"/>
                <w:b/>
                <w:bCs/>
                <w:sz w:val="24"/>
                <w:szCs w:val="24"/>
              </w:rPr>
              <w:t xml:space="preserve"> Interact with peers. They</w:t>
            </w:r>
            <w:r w:rsidRPr="005F7A4A">
              <w:rPr>
                <w:rFonts w:cs="Helvetica 55 Roman"/>
                <w:b/>
                <w:sz w:val="24"/>
                <w:szCs w:val="24"/>
              </w:rPr>
              <w:t xml:space="preserve"> participate in simple sequences of pretend play.</w:t>
            </w:r>
          </w:p>
          <w:p w:rsidR="002718E8" w:rsidRPr="005F7A4A" w:rsidRDefault="005F7A4A" w:rsidP="005F7A4A">
            <w:pPr>
              <w:autoSpaceDE w:val="0"/>
              <w:autoSpaceDN w:val="0"/>
              <w:adjustRightInd w:val="0"/>
              <w:jc w:val="center"/>
              <w:rPr>
                <w:rFonts w:cs="Helvetica 55 Roman"/>
                <w:b/>
                <w:sz w:val="24"/>
                <w:szCs w:val="24"/>
              </w:rPr>
            </w:pPr>
            <w:r w:rsidRPr="005F7A4A">
              <w:rPr>
                <w:rFonts w:cs="Helvetica 55 Roman"/>
                <w:b/>
                <w:sz w:val="16"/>
                <w:szCs w:val="16"/>
              </w:rPr>
              <w:t>(Preschool Learning</w:t>
            </w:r>
            <w:r w:rsidRPr="005F7A4A">
              <w:rPr>
                <w:rFonts w:cs="Helvetica 55 Roman"/>
                <w:b/>
                <w:sz w:val="24"/>
                <w:szCs w:val="24"/>
              </w:rPr>
              <w:t xml:space="preserve"> </w:t>
            </w:r>
            <w:r w:rsidRPr="005F7A4A">
              <w:rPr>
                <w:rFonts w:cs="Helvetica 55 Roman"/>
                <w:b/>
                <w:sz w:val="16"/>
                <w:szCs w:val="16"/>
              </w:rPr>
              <w:t>Foundations)</w:t>
            </w:r>
          </w:p>
        </w:tc>
      </w:tr>
      <w:tr w:rsidR="002718E8" w:rsidTr="00BC2E87">
        <w:trPr>
          <w:cantSplit/>
          <w:trHeight w:hRule="exact" w:val="2736"/>
        </w:trPr>
        <w:tc>
          <w:tcPr>
            <w:tcW w:w="2736" w:type="dxa"/>
            <w:shd w:val="clear" w:color="auto" w:fill="C8A0D8"/>
            <w:vAlign w:val="center"/>
          </w:tcPr>
          <w:p w:rsidR="002718E8" w:rsidRPr="00C01FC2" w:rsidRDefault="00C01FC2" w:rsidP="00C01FC2">
            <w:pPr>
              <w:jc w:val="center"/>
              <w:rPr>
                <w:b/>
                <w:sz w:val="36"/>
                <w:szCs w:val="36"/>
              </w:rPr>
            </w:pPr>
            <w:r w:rsidRPr="00C01FC2">
              <w:rPr>
                <w:b/>
                <w:sz w:val="36"/>
                <w:szCs w:val="36"/>
              </w:rPr>
              <w:t>CURRICULUM FRAMEWORKS</w:t>
            </w:r>
          </w:p>
        </w:tc>
        <w:tc>
          <w:tcPr>
            <w:tcW w:w="2736" w:type="dxa"/>
            <w:shd w:val="clear" w:color="auto" w:fill="C8A0D8"/>
            <w:vAlign w:val="center"/>
          </w:tcPr>
          <w:p w:rsidR="002F79C0" w:rsidRDefault="002F79C0" w:rsidP="00BC2E8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DESCRIPTION</w:t>
            </w:r>
          </w:p>
          <w:p w:rsidR="002718E8" w:rsidRPr="00BC2E87" w:rsidRDefault="00BC2E87" w:rsidP="00BC2E87">
            <w:pPr>
              <w:jc w:val="center"/>
              <w:rPr>
                <w:b/>
                <w:sz w:val="24"/>
                <w:szCs w:val="24"/>
              </w:rPr>
            </w:pPr>
            <w:r w:rsidRPr="00BC2E87">
              <w:rPr>
                <w:rFonts w:cstheme="minorHAnsi"/>
                <w:b/>
                <w:sz w:val="24"/>
                <w:szCs w:val="24"/>
              </w:rPr>
              <w:t>Offer teaching strategies, ways to interact with children and families, and guidance to set up high quality environments.</w:t>
            </w:r>
          </w:p>
        </w:tc>
        <w:tc>
          <w:tcPr>
            <w:tcW w:w="2736" w:type="dxa"/>
            <w:shd w:val="clear" w:color="auto" w:fill="C8A0D8"/>
            <w:vAlign w:val="center"/>
          </w:tcPr>
          <w:p w:rsidR="002718E8" w:rsidRDefault="002718E8" w:rsidP="00BC2E87">
            <w:pPr>
              <w:jc w:val="center"/>
            </w:pPr>
          </w:p>
        </w:tc>
        <w:tc>
          <w:tcPr>
            <w:tcW w:w="2736" w:type="dxa"/>
            <w:shd w:val="clear" w:color="auto" w:fill="C8A0D8"/>
            <w:vAlign w:val="center"/>
          </w:tcPr>
          <w:p w:rsidR="00BC2E87" w:rsidRPr="00BC2E87" w:rsidRDefault="00BC2E87" w:rsidP="00BC2E8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C2E87">
              <w:rPr>
                <w:rFonts w:ascii="Calibri" w:hAnsi="Calibri"/>
                <w:b/>
                <w:sz w:val="24"/>
                <w:szCs w:val="24"/>
              </w:rPr>
              <w:t>STRATEGIES</w:t>
            </w:r>
          </w:p>
          <w:p w:rsidR="00BC2E87" w:rsidRPr="00BC2E87" w:rsidRDefault="00BC2E87" w:rsidP="00BC2E8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2718E8" w:rsidRPr="005F7A4A" w:rsidRDefault="00BC2E87" w:rsidP="00BC2E87">
            <w:pPr>
              <w:jc w:val="center"/>
            </w:pPr>
            <w:r w:rsidRPr="00BC2E87">
              <w:rPr>
                <w:rFonts w:ascii="Calibri" w:hAnsi="Calibri"/>
                <w:b/>
                <w:sz w:val="24"/>
                <w:szCs w:val="24"/>
              </w:rPr>
              <w:t>These are the various ways that one can work towards achieving the outcomes.</w:t>
            </w:r>
          </w:p>
        </w:tc>
        <w:tc>
          <w:tcPr>
            <w:tcW w:w="2736" w:type="dxa"/>
            <w:shd w:val="clear" w:color="auto" w:fill="C8A0D8"/>
            <w:vAlign w:val="center"/>
          </w:tcPr>
          <w:p w:rsidR="00BC2E87" w:rsidRPr="00BC2E87" w:rsidRDefault="00BC2E87" w:rsidP="00BC2E87">
            <w:pPr>
              <w:jc w:val="center"/>
              <w:rPr>
                <w:rFonts w:cs="Bookman"/>
                <w:b/>
                <w:bCs/>
              </w:rPr>
            </w:pPr>
            <w:r w:rsidRPr="00BC2E87">
              <w:rPr>
                <w:rFonts w:cs="Bookman"/>
                <w:b/>
                <w:bCs/>
              </w:rPr>
              <w:t>EXAMPLE</w:t>
            </w:r>
          </w:p>
          <w:p w:rsidR="00BC2E87" w:rsidRPr="00BC2E87" w:rsidRDefault="00BC2E87" w:rsidP="00BC2E87">
            <w:pPr>
              <w:jc w:val="center"/>
              <w:rPr>
                <w:rFonts w:cs="Bookman"/>
                <w:b/>
                <w:bCs/>
              </w:rPr>
            </w:pPr>
            <w:r w:rsidRPr="00BC2E87">
              <w:rPr>
                <w:rFonts w:cs="Bookman"/>
                <w:b/>
                <w:bCs/>
              </w:rPr>
              <w:t>Observe the level of social interaction skills that each child brings to the group.</w:t>
            </w:r>
          </w:p>
          <w:p w:rsidR="00BC2E87" w:rsidRPr="00BC2E87" w:rsidRDefault="00BC2E87" w:rsidP="00BC2E87">
            <w:pPr>
              <w:jc w:val="center"/>
              <w:rPr>
                <w:rFonts w:cs="Bookman"/>
                <w:b/>
                <w:bCs/>
              </w:rPr>
            </w:pPr>
            <w:r w:rsidRPr="00BC2E87">
              <w:rPr>
                <w:rFonts w:cs="Bookman"/>
                <w:b/>
                <w:bCs/>
              </w:rPr>
              <w:t>Model effective and respectful interaction</w:t>
            </w:r>
            <w:r>
              <w:rPr>
                <w:rFonts w:cs="Bookman"/>
                <w:b/>
                <w:bCs/>
              </w:rPr>
              <w:t>.</w:t>
            </w:r>
          </w:p>
          <w:p w:rsidR="00BC2E87" w:rsidRPr="00BC2E87" w:rsidRDefault="00BC2E87" w:rsidP="00BC2E87">
            <w:pPr>
              <w:jc w:val="center"/>
              <w:rPr>
                <w:b/>
              </w:rPr>
            </w:pPr>
            <w:r w:rsidRPr="00BC2E87">
              <w:rPr>
                <w:rFonts w:cs="Bookman"/>
                <w:b/>
                <w:bCs/>
              </w:rPr>
              <w:t>Incorporate play materials that pro</w:t>
            </w:r>
            <w:r w:rsidRPr="00BC2E87">
              <w:rPr>
                <w:rFonts w:cs="Bookman"/>
                <w:b/>
                <w:bCs/>
              </w:rPr>
              <w:softHyphen/>
              <w:t>mote and encourage peer play.</w:t>
            </w:r>
          </w:p>
          <w:p w:rsidR="002718E8" w:rsidRPr="00BC2E87" w:rsidRDefault="00BC2E87" w:rsidP="00BC2E87">
            <w:pPr>
              <w:jc w:val="center"/>
              <w:rPr>
                <w:sz w:val="16"/>
                <w:szCs w:val="16"/>
              </w:rPr>
            </w:pPr>
            <w:r w:rsidRPr="00BC2E87">
              <w:rPr>
                <w:b/>
                <w:sz w:val="16"/>
                <w:szCs w:val="16"/>
              </w:rPr>
              <w:t>(Preschool Curriculum</w:t>
            </w:r>
            <w:r w:rsidRPr="00BC2E87">
              <w:rPr>
                <w:sz w:val="16"/>
                <w:szCs w:val="16"/>
              </w:rPr>
              <w:t xml:space="preserve"> Framework)</w:t>
            </w:r>
          </w:p>
        </w:tc>
      </w:tr>
      <w:tr w:rsidR="004E182C" w:rsidTr="002F79C0">
        <w:trPr>
          <w:cantSplit/>
          <w:trHeight w:hRule="exact" w:val="2736"/>
        </w:trPr>
        <w:tc>
          <w:tcPr>
            <w:tcW w:w="2736" w:type="dxa"/>
            <w:shd w:val="clear" w:color="auto" w:fill="73B149"/>
            <w:vAlign w:val="center"/>
          </w:tcPr>
          <w:p w:rsidR="002718E8" w:rsidRPr="00BC2E87" w:rsidRDefault="00BC2E87" w:rsidP="00BC2E87">
            <w:pPr>
              <w:jc w:val="center"/>
              <w:rPr>
                <w:b/>
                <w:sz w:val="36"/>
                <w:szCs w:val="36"/>
              </w:rPr>
            </w:pPr>
            <w:r w:rsidRPr="00BC2E87">
              <w:rPr>
                <w:b/>
                <w:sz w:val="36"/>
                <w:szCs w:val="36"/>
              </w:rPr>
              <w:t>PROGRAM GUIDELINES AND RESOURCES</w:t>
            </w:r>
          </w:p>
        </w:tc>
        <w:tc>
          <w:tcPr>
            <w:tcW w:w="2736" w:type="dxa"/>
            <w:shd w:val="clear" w:color="auto" w:fill="73B149"/>
            <w:vAlign w:val="center"/>
          </w:tcPr>
          <w:p w:rsidR="002F79C0" w:rsidRDefault="002F79C0" w:rsidP="002F79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DESCRIPTION</w:t>
            </w:r>
          </w:p>
          <w:p w:rsidR="002718E8" w:rsidRPr="002F79C0" w:rsidRDefault="002F79C0" w:rsidP="002F79C0">
            <w:pPr>
              <w:jc w:val="center"/>
              <w:rPr>
                <w:b/>
                <w:sz w:val="24"/>
                <w:szCs w:val="24"/>
              </w:rPr>
            </w:pPr>
            <w:r w:rsidRPr="002F79C0">
              <w:rPr>
                <w:rFonts w:cstheme="minorHAnsi"/>
                <w:b/>
                <w:sz w:val="24"/>
                <w:szCs w:val="24"/>
              </w:rPr>
              <w:t>Provide recommendations on how to set up programs for infants, toddlers, and preschool children.</w:t>
            </w:r>
          </w:p>
        </w:tc>
        <w:tc>
          <w:tcPr>
            <w:tcW w:w="2736" w:type="dxa"/>
            <w:shd w:val="clear" w:color="auto" w:fill="73B149"/>
          </w:tcPr>
          <w:p w:rsidR="002718E8" w:rsidRDefault="002718E8"/>
        </w:tc>
        <w:tc>
          <w:tcPr>
            <w:tcW w:w="2736" w:type="dxa"/>
            <w:shd w:val="clear" w:color="auto" w:fill="73B149"/>
          </w:tcPr>
          <w:p w:rsidR="002F79C0" w:rsidRDefault="002F79C0" w:rsidP="002F79C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2F79C0" w:rsidRPr="002F79C0" w:rsidRDefault="002F79C0" w:rsidP="002F79C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F79C0">
              <w:rPr>
                <w:rFonts w:ascii="Calibri" w:hAnsi="Calibri"/>
                <w:b/>
                <w:sz w:val="24"/>
                <w:szCs w:val="24"/>
              </w:rPr>
              <w:t>RECOMMENDATIONS</w:t>
            </w:r>
          </w:p>
          <w:p w:rsidR="002F79C0" w:rsidRPr="002F79C0" w:rsidRDefault="002F79C0" w:rsidP="002F79C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F79C0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:rsidR="002F79C0" w:rsidRPr="002F79C0" w:rsidRDefault="002F79C0" w:rsidP="002F79C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F79C0">
              <w:rPr>
                <w:rFonts w:ascii="Calibri" w:hAnsi="Calibri"/>
                <w:b/>
                <w:sz w:val="24"/>
                <w:szCs w:val="24"/>
              </w:rPr>
              <w:t>These are ideas and suggestions that support the strategies.</w:t>
            </w:r>
          </w:p>
          <w:p w:rsidR="002718E8" w:rsidRDefault="002718E8"/>
        </w:tc>
        <w:tc>
          <w:tcPr>
            <w:tcW w:w="2736" w:type="dxa"/>
            <w:shd w:val="clear" w:color="auto" w:fill="73B149"/>
            <w:vAlign w:val="center"/>
          </w:tcPr>
          <w:p w:rsidR="002F79C0" w:rsidRPr="002F79C0" w:rsidRDefault="002F79C0" w:rsidP="002F79C0">
            <w:pPr>
              <w:jc w:val="center"/>
              <w:rPr>
                <w:b/>
                <w:sz w:val="24"/>
                <w:szCs w:val="24"/>
              </w:rPr>
            </w:pPr>
            <w:r w:rsidRPr="002F79C0">
              <w:rPr>
                <w:b/>
                <w:sz w:val="24"/>
                <w:szCs w:val="24"/>
              </w:rPr>
              <w:t>EXAMPLE</w:t>
            </w:r>
          </w:p>
          <w:p w:rsidR="002F79C0" w:rsidRPr="002F79C0" w:rsidRDefault="002F79C0" w:rsidP="002F79C0">
            <w:pPr>
              <w:pStyle w:val="Pa151"/>
              <w:jc w:val="center"/>
              <w:rPr>
                <w:rFonts w:asciiTheme="minorHAnsi" w:hAnsiTheme="minorHAnsi"/>
                <w:b/>
              </w:rPr>
            </w:pPr>
            <w:r w:rsidRPr="002F79C0">
              <w:rPr>
                <w:rFonts w:asciiTheme="minorHAnsi" w:hAnsiTheme="minorHAnsi"/>
                <w:b/>
              </w:rPr>
              <w:t>To adapt successfully in group settings, children need to form trusting relationships with adults and children outside their family.</w:t>
            </w:r>
          </w:p>
          <w:p w:rsidR="002718E8" w:rsidRPr="002F79C0" w:rsidRDefault="002F79C0" w:rsidP="002F79C0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sz w:val="24"/>
                <w:szCs w:val="24"/>
              </w:rPr>
            </w:pPr>
            <w:r w:rsidRPr="002F79C0">
              <w:rPr>
                <w:b/>
                <w:bCs/>
                <w:sz w:val="16"/>
                <w:szCs w:val="16"/>
              </w:rPr>
              <w:t>(Guidelines for Early Learning in Child Care Home Settings)</w:t>
            </w:r>
          </w:p>
        </w:tc>
      </w:tr>
      <w:tr w:rsidR="002718E8" w:rsidTr="00CB2A35">
        <w:trPr>
          <w:cantSplit/>
          <w:trHeight w:hRule="exact" w:val="2736"/>
        </w:trPr>
        <w:tc>
          <w:tcPr>
            <w:tcW w:w="2736" w:type="dxa"/>
            <w:shd w:val="clear" w:color="auto" w:fill="7093D2"/>
            <w:vAlign w:val="center"/>
          </w:tcPr>
          <w:p w:rsidR="002718E8" w:rsidRPr="00776AEE" w:rsidRDefault="00776AEE" w:rsidP="00776AEE">
            <w:pPr>
              <w:jc w:val="center"/>
              <w:rPr>
                <w:b/>
                <w:sz w:val="36"/>
                <w:szCs w:val="36"/>
              </w:rPr>
            </w:pPr>
            <w:r w:rsidRPr="00776AEE">
              <w:rPr>
                <w:b/>
                <w:sz w:val="36"/>
                <w:szCs w:val="36"/>
              </w:rPr>
              <w:t>PROFESSIONAL DEVELOPMENT</w:t>
            </w:r>
          </w:p>
        </w:tc>
        <w:tc>
          <w:tcPr>
            <w:tcW w:w="2736" w:type="dxa"/>
            <w:shd w:val="clear" w:color="auto" w:fill="7093D2"/>
            <w:vAlign w:val="center"/>
          </w:tcPr>
          <w:p w:rsidR="00CB2A35" w:rsidRPr="00CB2A35" w:rsidRDefault="00CB2A35" w:rsidP="00CB2A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A35">
              <w:rPr>
                <w:rFonts w:cstheme="minorHAnsi"/>
                <w:b/>
                <w:sz w:val="24"/>
                <w:szCs w:val="24"/>
              </w:rPr>
              <w:t>DESCRIPTION</w:t>
            </w:r>
          </w:p>
          <w:p w:rsidR="002718E8" w:rsidRPr="00CB2A35" w:rsidRDefault="00CB2A35" w:rsidP="00CB2A35">
            <w:pPr>
              <w:jc w:val="center"/>
              <w:rPr>
                <w:sz w:val="24"/>
                <w:szCs w:val="24"/>
              </w:rPr>
            </w:pPr>
            <w:r w:rsidRPr="00CB2A35">
              <w:rPr>
                <w:rFonts w:cstheme="minorHAnsi"/>
                <w:b/>
                <w:sz w:val="24"/>
                <w:szCs w:val="24"/>
              </w:rPr>
              <w:t>Includes opportunities for early childhood educators to learn more about the system and its areas of support; enhance their knowledge and skills; and access resources.</w:t>
            </w:r>
          </w:p>
        </w:tc>
        <w:tc>
          <w:tcPr>
            <w:tcW w:w="2736" w:type="dxa"/>
            <w:shd w:val="clear" w:color="auto" w:fill="7093D2"/>
            <w:vAlign w:val="center"/>
          </w:tcPr>
          <w:p w:rsidR="002718E8" w:rsidRDefault="002718E8" w:rsidP="00CB2A35">
            <w:pPr>
              <w:jc w:val="center"/>
            </w:pPr>
          </w:p>
        </w:tc>
        <w:tc>
          <w:tcPr>
            <w:tcW w:w="2736" w:type="dxa"/>
            <w:shd w:val="clear" w:color="auto" w:fill="7093D2"/>
            <w:vAlign w:val="center"/>
          </w:tcPr>
          <w:p w:rsidR="00CB2A35" w:rsidRPr="00CB2A35" w:rsidRDefault="00CB2A35" w:rsidP="00CB2A35">
            <w:pPr>
              <w:jc w:val="center"/>
              <w:rPr>
                <w:rFonts w:ascii="Calibri" w:hAnsi="Calibri"/>
                <w:b/>
                <w:color w:val="FFFFFF" w:themeColor="background1"/>
                <w:sz w:val="14"/>
                <w:szCs w:val="14"/>
              </w:rPr>
            </w:pPr>
          </w:p>
          <w:p w:rsidR="00CB2A35" w:rsidRPr="00CB2A35" w:rsidRDefault="00CB2A35" w:rsidP="00CB2A3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B2A35">
              <w:rPr>
                <w:rFonts w:ascii="Calibri" w:hAnsi="Calibri"/>
                <w:b/>
                <w:sz w:val="24"/>
                <w:szCs w:val="24"/>
              </w:rPr>
              <w:t>LEARNING OPPORTUNITIES</w:t>
            </w:r>
          </w:p>
          <w:p w:rsidR="00CB2A35" w:rsidRPr="00CB2A35" w:rsidRDefault="00CB2A35" w:rsidP="00CB2A35">
            <w:pPr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  <w:p w:rsidR="00CB2A35" w:rsidRPr="00CB2A35" w:rsidRDefault="00CB2A35" w:rsidP="00CB2A3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B2A35">
              <w:rPr>
                <w:rFonts w:ascii="Calibri" w:hAnsi="Calibri"/>
                <w:b/>
                <w:sz w:val="24"/>
                <w:szCs w:val="24"/>
              </w:rPr>
              <w:t>These are ways that one can expand or validate your knowledge about the outcomes, recommendations, strategies, and tools.</w:t>
            </w:r>
          </w:p>
          <w:p w:rsidR="002718E8" w:rsidRDefault="002718E8"/>
        </w:tc>
        <w:tc>
          <w:tcPr>
            <w:tcW w:w="2736" w:type="dxa"/>
            <w:shd w:val="clear" w:color="auto" w:fill="7093D2"/>
            <w:vAlign w:val="center"/>
          </w:tcPr>
          <w:p w:rsidR="002718E8" w:rsidRDefault="00CB2A35" w:rsidP="00CB2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EXAMPLE</w:t>
            </w:r>
          </w:p>
          <w:p w:rsidR="00CB2A35" w:rsidRPr="00CB2A35" w:rsidRDefault="00CB2A35" w:rsidP="00CB2A35">
            <w:pPr>
              <w:jc w:val="center"/>
              <w:rPr>
                <w:b/>
                <w:sz w:val="24"/>
                <w:szCs w:val="24"/>
              </w:rPr>
            </w:pPr>
            <w:r w:rsidRPr="00CB2A35">
              <w:rPr>
                <w:rFonts w:ascii="Calibri" w:hAnsi="Calibri"/>
                <w:b/>
                <w:sz w:val="24"/>
                <w:szCs w:val="24"/>
              </w:rPr>
              <w:t>Workshops on related topics (e.g., observat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ion, children interactions) </w:t>
            </w:r>
            <w:r w:rsidRPr="00CB2A35">
              <w:rPr>
                <w:rFonts w:ascii="Calibri" w:hAnsi="Calibri"/>
                <w:b/>
                <w:sz w:val="24"/>
                <w:szCs w:val="24"/>
              </w:rPr>
              <w:t>offered by local entities, such as Resource &amp; Referral agencies through the Child Care Initiative Project</w:t>
            </w:r>
          </w:p>
        </w:tc>
      </w:tr>
      <w:tr w:rsidR="000637A6" w:rsidTr="000637A6">
        <w:trPr>
          <w:cantSplit/>
          <w:trHeight w:hRule="exact" w:val="2736"/>
        </w:trPr>
        <w:tc>
          <w:tcPr>
            <w:tcW w:w="2736" w:type="dxa"/>
            <w:shd w:val="clear" w:color="auto" w:fill="FF3311"/>
            <w:vAlign w:val="center"/>
          </w:tcPr>
          <w:p w:rsidR="00BC2E87" w:rsidRPr="004E182C" w:rsidRDefault="00CB2A35" w:rsidP="004E182C">
            <w:pPr>
              <w:jc w:val="center"/>
              <w:rPr>
                <w:b/>
                <w:sz w:val="36"/>
                <w:szCs w:val="36"/>
              </w:rPr>
            </w:pPr>
            <w:r w:rsidRPr="004E182C">
              <w:rPr>
                <w:b/>
                <w:sz w:val="36"/>
                <w:szCs w:val="36"/>
              </w:rPr>
              <w:lastRenderedPageBreak/>
              <w:t>DESIRED RESULTS ASSESSMENT SYSTEM</w:t>
            </w:r>
          </w:p>
        </w:tc>
        <w:tc>
          <w:tcPr>
            <w:tcW w:w="2736" w:type="dxa"/>
            <w:shd w:val="clear" w:color="auto" w:fill="FF3311"/>
            <w:vAlign w:val="center"/>
          </w:tcPr>
          <w:p w:rsidR="004E182C" w:rsidRPr="000637A6" w:rsidRDefault="004E182C">
            <w:pPr>
              <w:rPr>
                <w:rFonts w:cstheme="minorHAnsi"/>
                <w:b/>
                <w:sz w:val="24"/>
                <w:szCs w:val="24"/>
              </w:rPr>
            </w:pPr>
            <w:r w:rsidRPr="000637A6">
              <w:rPr>
                <w:rFonts w:cstheme="minorHAnsi"/>
                <w:b/>
                <w:sz w:val="24"/>
                <w:szCs w:val="24"/>
              </w:rPr>
              <w:t>DESCRIPTION</w:t>
            </w:r>
          </w:p>
          <w:p w:rsidR="00BC2E87" w:rsidRPr="000637A6" w:rsidRDefault="004E182C">
            <w:pPr>
              <w:rPr>
                <w:b/>
                <w:sz w:val="24"/>
                <w:szCs w:val="24"/>
              </w:rPr>
            </w:pPr>
            <w:r w:rsidRPr="000637A6">
              <w:rPr>
                <w:rFonts w:cstheme="minorHAnsi"/>
                <w:b/>
                <w:sz w:val="24"/>
                <w:szCs w:val="24"/>
              </w:rPr>
              <w:t>Provides tools that early childhood educators can use to observe individual children, assess and document their learning, and do program planning.</w:t>
            </w:r>
          </w:p>
        </w:tc>
        <w:tc>
          <w:tcPr>
            <w:tcW w:w="2736" w:type="dxa"/>
            <w:shd w:val="clear" w:color="auto" w:fill="FF3311"/>
            <w:vAlign w:val="center"/>
          </w:tcPr>
          <w:p w:rsidR="00BC2E87" w:rsidRPr="000637A6" w:rsidRDefault="00BC2E87">
            <w:pPr>
              <w:rPr>
                <w:b/>
              </w:rPr>
            </w:pPr>
          </w:p>
        </w:tc>
        <w:tc>
          <w:tcPr>
            <w:tcW w:w="2736" w:type="dxa"/>
            <w:shd w:val="clear" w:color="auto" w:fill="FF3311"/>
            <w:vAlign w:val="center"/>
          </w:tcPr>
          <w:p w:rsidR="004E182C" w:rsidRPr="000637A6" w:rsidRDefault="004E182C" w:rsidP="004E182C">
            <w:pPr>
              <w:jc w:val="center"/>
              <w:rPr>
                <w:rFonts w:ascii="Calibri" w:hAnsi="Calibri"/>
                <w:b/>
              </w:rPr>
            </w:pPr>
            <w:r w:rsidRPr="000637A6">
              <w:rPr>
                <w:rFonts w:ascii="Calibri" w:hAnsi="Calibri"/>
                <w:b/>
              </w:rPr>
              <w:t xml:space="preserve">TOOLS  </w:t>
            </w:r>
          </w:p>
          <w:p w:rsidR="004E182C" w:rsidRPr="000637A6" w:rsidRDefault="004E182C" w:rsidP="004E182C">
            <w:pPr>
              <w:jc w:val="center"/>
              <w:rPr>
                <w:rFonts w:ascii="Calibri" w:hAnsi="Calibri"/>
                <w:b/>
              </w:rPr>
            </w:pPr>
          </w:p>
          <w:p w:rsidR="00BC2E87" w:rsidRPr="000637A6" w:rsidRDefault="004E182C" w:rsidP="004E182C">
            <w:pPr>
              <w:rPr>
                <w:b/>
              </w:rPr>
            </w:pPr>
            <w:r w:rsidRPr="000637A6">
              <w:rPr>
                <w:rFonts w:ascii="Calibri" w:hAnsi="Calibri"/>
                <w:b/>
              </w:rPr>
              <w:t>This is how one can check the effectiveness of the strategies and measure the progress towards achieving the outcomes.</w:t>
            </w:r>
          </w:p>
        </w:tc>
        <w:tc>
          <w:tcPr>
            <w:tcW w:w="2736" w:type="dxa"/>
            <w:shd w:val="clear" w:color="auto" w:fill="FF3311"/>
            <w:vAlign w:val="center"/>
          </w:tcPr>
          <w:p w:rsidR="00BC2E87" w:rsidRPr="000637A6" w:rsidRDefault="004E182C">
            <w:pPr>
              <w:rPr>
                <w:b/>
              </w:rPr>
            </w:pPr>
            <w:r w:rsidRPr="000637A6">
              <w:rPr>
                <w:b/>
              </w:rPr>
              <w:t>EXAMPLE</w:t>
            </w:r>
          </w:p>
          <w:p w:rsidR="004E182C" w:rsidRPr="000637A6" w:rsidRDefault="004E182C">
            <w:pPr>
              <w:rPr>
                <w:rFonts w:ascii="Calibri" w:hAnsi="Calibri"/>
                <w:b/>
                <w:noProof/>
                <w:color w:val="FFFFFF" w:themeColor="background1"/>
              </w:rPr>
            </w:pPr>
            <w:r w:rsidRPr="000637A6">
              <w:rPr>
                <w:rFonts w:ascii="Calibri" w:hAnsi="Calibri"/>
                <w:b/>
                <w:noProof/>
                <w:color w:val="FFFFFF" w:themeColor="background1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109674</wp:posOffset>
                  </wp:positionV>
                  <wp:extent cx="1547425" cy="994773"/>
                  <wp:effectExtent l="0" t="0" r="0" b="0"/>
                  <wp:wrapNone/>
                  <wp:docPr id="29" name="Picture 1" descr="C:\Users\afernandezleon\Desktop\fccers_r_cov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fernandezleon\Desktop\fccers_r_cov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425" cy="9947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E182C" w:rsidRPr="000637A6" w:rsidRDefault="004E182C">
            <w:pPr>
              <w:rPr>
                <w:rFonts w:ascii="Calibri" w:hAnsi="Calibri"/>
                <w:b/>
                <w:noProof/>
                <w:color w:val="FFFFFF" w:themeColor="background1"/>
              </w:rPr>
            </w:pPr>
          </w:p>
          <w:p w:rsidR="004E182C" w:rsidRPr="000637A6" w:rsidRDefault="004E182C">
            <w:pPr>
              <w:rPr>
                <w:rFonts w:ascii="Calibri" w:hAnsi="Calibri"/>
                <w:b/>
                <w:noProof/>
                <w:color w:val="FFFFFF" w:themeColor="background1"/>
              </w:rPr>
            </w:pPr>
          </w:p>
          <w:p w:rsidR="004E182C" w:rsidRPr="000637A6" w:rsidRDefault="004E182C">
            <w:pPr>
              <w:rPr>
                <w:rFonts w:ascii="Calibri" w:hAnsi="Calibri"/>
                <w:b/>
                <w:noProof/>
                <w:color w:val="FFFFFF" w:themeColor="background1"/>
              </w:rPr>
            </w:pPr>
          </w:p>
          <w:p w:rsidR="004E182C" w:rsidRPr="000637A6" w:rsidRDefault="004E182C">
            <w:pPr>
              <w:rPr>
                <w:rFonts w:ascii="Calibri" w:hAnsi="Calibri"/>
                <w:b/>
                <w:noProof/>
                <w:color w:val="FFFFFF" w:themeColor="background1"/>
              </w:rPr>
            </w:pPr>
          </w:p>
          <w:p w:rsidR="004E182C" w:rsidRPr="000637A6" w:rsidRDefault="004E182C">
            <w:pPr>
              <w:rPr>
                <w:rFonts w:ascii="Calibri" w:hAnsi="Calibri"/>
                <w:b/>
                <w:noProof/>
                <w:color w:val="FFFFFF" w:themeColor="background1"/>
              </w:rPr>
            </w:pPr>
          </w:p>
          <w:p w:rsidR="004E182C" w:rsidRPr="000637A6" w:rsidRDefault="004E182C">
            <w:pPr>
              <w:rPr>
                <w:rFonts w:ascii="Calibri" w:hAnsi="Calibri"/>
                <w:b/>
                <w:noProof/>
                <w:color w:val="FFFFFF" w:themeColor="background1"/>
              </w:rPr>
            </w:pPr>
          </w:p>
          <w:p w:rsidR="004E182C" w:rsidRPr="000637A6" w:rsidRDefault="004E182C">
            <w:pPr>
              <w:rPr>
                <w:rFonts w:ascii="Calibri" w:hAnsi="Calibri"/>
                <w:b/>
                <w:noProof/>
                <w:color w:val="FFFFFF" w:themeColor="background1"/>
                <w:sz w:val="12"/>
                <w:szCs w:val="12"/>
              </w:rPr>
            </w:pPr>
          </w:p>
          <w:p w:rsidR="004E182C" w:rsidRPr="000637A6" w:rsidRDefault="004E182C">
            <w:pPr>
              <w:rPr>
                <w:b/>
              </w:rPr>
            </w:pPr>
            <w:r w:rsidRPr="000637A6">
              <w:rPr>
                <w:rFonts w:ascii="Calibri" w:hAnsi="Calibri"/>
                <w:b/>
                <w:sz w:val="16"/>
                <w:szCs w:val="16"/>
              </w:rPr>
              <w:t>Family Child Care Environment Rating Scale ©</w:t>
            </w:r>
          </w:p>
        </w:tc>
      </w:tr>
      <w:tr w:rsidR="00BC2E87" w:rsidTr="000637A6">
        <w:trPr>
          <w:cantSplit/>
          <w:trHeight w:hRule="exact" w:val="2736"/>
        </w:trPr>
        <w:tc>
          <w:tcPr>
            <w:tcW w:w="2736" w:type="dxa"/>
            <w:shd w:val="clear" w:color="auto" w:fill="FFC000"/>
          </w:tcPr>
          <w:p w:rsidR="00BC2E87" w:rsidRPr="00BC2E87" w:rsidRDefault="00BC2E87"/>
        </w:tc>
        <w:tc>
          <w:tcPr>
            <w:tcW w:w="2736" w:type="dxa"/>
            <w:shd w:val="clear" w:color="auto" w:fill="FF3311"/>
          </w:tcPr>
          <w:p w:rsidR="00BC2E87" w:rsidRDefault="00BC2E87"/>
        </w:tc>
        <w:tc>
          <w:tcPr>
            <w:tcW w:w="2736" w:type="dxa"/>
            <w:shd w:val="clear" w:color="auto" w:fill="73B149"/>
          </w:tcPr>
          <w:p w:rsidR="00BC2E87" w:rsidRDefault="00BC2E87"/>
        </w:tc>
        <w:tc>
          <w:tcPr>
            <w:tcW w:w="2736" w:type="dxa"/>
            <w:shd w:val="clear" w:color="auto" w:fill="C8A0D8"/>
          </w:tcPr>
          <w:p w:rsidR="00BC2E87" w:rsidRDefault="00BC2E87"/>
        </w:tc>
        <w:tc>
          <w:tcPr>
            <w:tcW w:w="2736" w:type="dxa"/>
            <w:shd w:val="clear" w:color="auto" w:fill="507BC8"/>
          </w:tcPr>
          <w:p w:rsidR="00BC2E87" w:rsidRDefault="00BC2E87"/>
        </w:tc>
      </w:tr>
    </w:tbl>
    <w:p w:rsidR="00E42355" w:rsidRDefault="00E42355" w:rsidP="005F7A4A">
      <w:pPr>
        <w:jc w:val="center"/>
      </w:pPr>
    </w:p>
    <w:p w:rsidR="003A436C" w:rsidRDefault="003A436C" w:rsidP="005F7A4A">
      <w:pPr>
        <w:jc w:val="center"/>
      </w:pPr>
    </w:p>
    <w:p w:rsidR="003A436C" w:rsidRDefault="003A436C" w:rsidP="005F7A4A">
      <w:pPr>
        <w:jc w:val="center"/>
      </w:pPr>
    </w:p>
    <w:p w:rsidR="003A436C" w:rsidRDefault="003A436C" w:rsidP="005F7A4A">
      <w:pPr>
        <w:jc w:val="center"/>
      </w:pPr>
    </w:p>
    <w:p w:rsidR="003A436C" w:rsidRDefault="003A436C" w:rsidP="005F7A4A">
      <w:pPr>
        <w:jc w:val="center"/>
      </w:pPr>
    </w:p>
    <w:p w:rsidR="003A436C" w:rsidRPr="003A436C" w:rsidRDefault="003A436C" w:rsidP="005F7A4A">
      <w:pPr>
        <w:jc w:val="center"/>
        <w:rPr>
          <w:b/>
          <w:sz w:val="32"/>
          <w:szCs w:val="32"/>
        </w:rPr>
      </w:pPr>
      <w:r w:rsidRPr="003A436C">
        <w:rPr>
          <w:b/>
          <w:sz w:val="32"/>
          <w:szCs w:val="32"/>
        </w:rPr>
        <w:t>CUBE SIDES</w:t>
      </w:r>
      <w:r w:rsidR="00980A0A">
        <w:rPr>
          <w:b/>
          <w:sz w:val="32"/>
          <w:szCs w:val="32"/>
        </w:rPr>
        <w:t xml:space="preserve"> (2 pages)</w:t>
      </w:r>
    </w:p>
    <w:p w:rsidR="003A436C" w:rsidRDefault="003A436C" w:rsidP="005F7A4A">
      <w:pPr>
        <w:jc w:val="center"/>
      </w:pPr>
    </w:p>
    <w:p w:rsidR="003A436C" w:rsidRDefault="003A436C" w:rsidP="005F7A4A">
      <w:pPr>
        <w:jc w:val="center"/>
      </w:pPr>
    </w:p>
    <w:p w:rsidR="003A436C" w:rsidRDefault="003A436C" w:rsidP="005F7A4A">
      <w:pPr>
        <w:jc w:val="center"/>
      </w:pPr>
    </w:p>
    <w:p w:rsidR="003A436C" w:rsidRDefault="003A436C" w:rsidP="005F7A4A">
      <w:pPr>
        <w:jc w:val="center"/>
      </w:pPr>
    </w:p>
    <w:p w:rsidR="003A436C" w:rsidRDefault="003A436C" w:rsidP="005F7A4A">
      <w:pPr>
        <w:jc w:val="center"/>
      </w:pPr>
    </w:p>
    <w:p w:rsidR="003A436C" w:rsidRDefault="003A436C" w:rsidP="005F7A4A">
      <w:pPr>
        <w:jc w:val="center"/>
      </w:pPr>
    </w:p>
    <w:tbl>
      <w:tblPr>
        <w:tblStyle w:val="TableGrid"/>
        <w:tblpPr w:leftFromText="180" w:rightFromText="180" w:vertAnchor="text" w:tblpY="1"/>
        <w:tblOverlap w:val="never"/>
        <w:tblW w:w="9625" w:type="dxa"/>
        <w:tblLook w:val="04A0"/>
      </w:tblPr>
      <w:tblGrid>
        <w:gridCol w:w="4585"/>
        <w:gridCol w:w="270"/>
        <w:gridCol w:w="4770"/>
      </w:tblGrid>
      <w:tr w:rsidR="003A436C" w:rsidTr="00442DBA">
        <w:trPr>
          <w:trHeight w:hRule="exact" w:val="3600"/>
        </w:trPr>
        <w:tc>
          <w:tcPr>
            <w:tcW w:w="4585" w:type="dxa"/>
          </w:tcPr>
          <w:p w:rsidR="003A436C" w:rsidRPr="002B53C1" w:rsidRDefault="003A436C" w:rsidP="00442DBA">
            <w:pPr>
              <w:rPr>
                <w:sz w:val="28"/>
                <w:szCs w:val="28"/>
              </w:rPr>
            </w:pPr>
          </w:p>
          <w:p w:rsidR="003A436C" w:rsidRPr="002B53C1" w:rsidRDefault="003A436C" w:rsidP="00442DBA">
            <w:pPr>
              <w:shd w:val="clear" w:color="auto" w:fill="FFFFFF" w:themeFill="background1"/>
              <w:rPr>
                <w:rFonts w:cstheme="minorHAnsi"/>
                <w:sz w:val="28"/>
                <w:szCs w:val="28"/>
              </w:rPr>
            </w:pPr>
          </w:p>
          <w:p w:rsidR="003A436C" w:rsidRPr="002B53C1" w:rsidRDefault="003A436C" w:rsidP="00442DBA">
            <w:pPr>
              <w:shd w:val="clear" w:color="auto" w:fill="FFFFFF" w:themeFill="background1"/>
              <w:jc w:val="center"/>
              <w:rPr>
                <w:rFonts w:cstheme="minorHAnsi"/>
                <w:sz w:val="28"/>
                <w:szCs w:val="28"/>
              </w:rPr>
            </w:pPr>
            <w:r w:rsidRPr="002B53C1">
              <w:rPr>
                <w:rFonts w:cstheme="minorHAnsi"/>
                <w:sz w:val="28"/>
                <w:szCs w:val="28"/>
              </w:rPr>
              <w:t>California’s Early Learning</w:t>
            </w:r>
          </w:p>
          <w:p w:rsidR="003A436C" w:rsidRPr="002B53C1" w:rsidRDefault="003A436C" w:rsidP="00442DBA">
            <w:pPr>
              <w:shd w:val="clear" w:color="auto" w:fill="FFFFFF" w:themeFill="background1"/>
              <w:jc w:val="center"/>
              <w:rPr>
                <w:rFonts w:cstheme="minorHAnsi"/>
                <w:sz w:val="28"/>
                <w:szCs w:val="28"/>
              </w:rPr>
            </w:pPr>
            <w:r w:rsidRPr="002B53C1">
              <w:rPr>
                <w:rFonts w:cstheme="minorHAnsi"/>
                <w:sz w:val="28"/>
                <w:szCs w:val="28"/>
              </w:rPr>
              <w:t>and Development System is the</w:t>
            </w:r>
          </w:p>
          <w:p w:rsidR="003A436C" w:rsidRPr="002B53C1" w:rsidRDefault="003A436C" w:rsidP="00442DBA">
            <w:pPr>
              <w:shd w:val="clear" w:color="auto" w:fill="FFFFFF" w:themeFill="background1"/>
              <w:jc w:val="center"/>
              <w:rPr>
                <w:rFonts w:cstheme="minorHAnsi"/>
                <w:sz w:val="28"/>
                <w:szCs w:val="28"/>
              </w:rPr>
            </w:pPr>
            <w:r w:rsidRPr="002B53C1">
              <w:rPr>
                <w:rFonts w:cstheme="minorHAnsi"/>
                <w:sz w:val="28"/>
                <w:szCs w:val="28"/>
              </w:rPr>
              <w:t>vision of the California Department</w:t>
            </w:r>
          </w:p>
          <w:p w:rsidR="003A436C" w:rsidRPr="002B53C1" w:rsidRDefault="003A436C" w:rsidP="00442DBA">
            <w:pPr>
              <w:shd w:val="clear" w:color="auto" w:fill="FFFFFF" w:themeFill="background1"/>
              <w:jc w:val="center"/>
              <w:rPr>
                <w:rFonts w:cstheme="minorHAnsi"/>
                <w:sz w:val="28"/>
                <w:szCs w:val="28"/>
              </w:rPr>
            </w:pPr>
            <w:proofErr w:type="gramStart"/>
            <w:r w:rsidRPr="002B53C1">
              <w:rPr>
                <w:rFonts w:cstheme="minorHAnsi"/>
                <w:sz w:val="28"/>
                <w:szCs w:val="28"/>
              </w:rPr>
              <w:t>of</w:t>
            </w:r>
            <w:proofErr w:type="gramEnd"/>
            <w:r w:rsidRPr="002B53C1">
              <w:rPr>
                <w:rFonts w:cstheme="minorHAnsi"/>
                <w:sz w:val="28"/>
                <w:szCs w:val="28"/>
              </w:rPr>
              <w:t xml:space="preserve"> Education for early childhood </w:t>
            </w:r>
            <w:r>
              <w:rPr>
                <w:rFonts w:cstheme="minorHAnsi"/>
                <w:sz w:val="28"/>
                <w:szCs w:val="28"/>
              </w:rPr>
              <w:t xml:space="preserve">             e</w:t>
            </w:r>
            <w:r w:rsidRPr="002B53C1">
              <w:rPr>
                <w:rFonts w:cstheme="minorHAnsi"/>
                <w:sz w:val="28"/>
                <w:szCs w:val="28"/>
              </w:rPr>
              <w:t xml:space="preserve">ducation and professional </w:t>
            </w:r>
            <w:r>
              <w:rPr>
                <w:rFonts w:cstheme="minorHAnsi"/>
                <w:sz w:val="28"/>
                <w:szCs w:val="28"/>
              </w:rPr>
              <w:t xml:space="preserve">   </w:t>
            </w:r>
            <w:r w:rsidRPr="002B53C1">
              <w:rPr>
                <w:rFonts w:cstheme="minorHAnsi"/>
                <w:sz w:val="28"/>
                <w:szCs w:val="28"/>
              </w:rPr>
              <w:t>development in the field.</w:t>
            </w:r>
          </w:p>
          <w:p w:rsidR="003A436C" w:rsidRPr="002B53C1" w:rsidRDefault="003A436C" w:rsidP="00442DBA">
            <w:pPr>
              <w:rPr>
                <w:sz w:val="28"/>
                <w:szCs w:val="28"/>
              </w:rPr>
            </w:pPr>
          </w:p>
          <w:p w:rsidR="003A436C" w:rsidRPr="002B53C1" w:rsidRDefault="003A436C" w:rsidP="00442DBA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3A436C" w:rsidRPr="002B53C1" w:rsidRDefault="003A436C" w:rsidP="00442DBA">
            <w:pPr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:rsidR="003A436C" w:rsidRPr="002B53C1" w:rsidRDefault="003A436C" w:rsidP="00442DBA">
            <w:pPr>
              <w:pStyle w:val="ListParagraph"/>
              <w:shd w:val="clear" w:color="auto" w:fill="FFFFFF" w:themeFill="background1"/>
              <w:ind w:left="36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A436C" w:rsidRPr="002B53C1" w:rsidRDefault="003A436C" w:rsidP="00442DBA">
            <w:pPr>
              <w:pStyle w:val="ListParagraph"/>
              <w:shd w:val="clear" w:color="auto" w:fill="FFFFFF" w:themeFill="background1"/>
              <w:ind w:left="36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A436C" w:rsidRPr="002B53C1" w:rsidRDefault="003A436C" w:rsidP="00442DBA">
            <w:pPr>
              <w:pStyle w:val="ListParagraph"/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B53C1">
              <w:rPr>
                <w:rFonts w:asciiTheme="minorHAnsi" w:hAnsiTheme="minorHAnsi" w:cstheme="minorHAnsi"/>
                <w:sz w:val="28"/>
                <w:szCs w:val="28"/>
              </w:rPr>
              <w:t>California’s Early Learning and Development System has five components: Learning and Development Foundations, Curriculum Frameworks, Program Guidelines, Desired Results Assessment System, and Professional Development.</w:t>
            </w:r>
          </w:p>
          <w:p w:rsidR="003A436C" w:rsidRPr="002B53C1" w:rsidRDefault="003A436C" w:rsidP="00442DBA">
            <w:pPr>
              <w:rPr>
                <w:sz w:val="28"/>
                <w:szCs w:val="28"/>
              </w:rPr>
            </w:pPr>
          </w:p>
        </w:tc>
      </w:tr>
      <w:tr w:rsidR="003A436C" w:rsidTr="00442DBA">
        <w:trPr>
          <w:trHeight w:hRule="exact" w:val="3600"/>
        </w:trPr>
        <w:tc>
          <w:tcPr>
            <w:tcW w:w="4585" w:type="dxa"/>
          </w:tcPr>
          <w:p w:rsidR="003A436C" w:rsidRPr="002B53C1" w:rsidRDefault="003A436C" w:rsidP="00442DBA">
            <w:pPr>
              <w:rPr>
                <w:sz w:val="28"/>
                <w:szCs w:val="28"/>
              </w:rPr>
            </w:pPr>
          </w:p>
          <w:p w:rsidR="003A436C" w:rsidRPr="002B53C1" w:rsidRDefault="003A436C" w:rsidP="00442DBA">
            <w:pPr>
              <w:rPr>
                <w:sz w:val="28"/>
                <w:szCs w:val="28"/>
              </w:rPr>
            </w:pPr>
          </w:p>
          <w:p w:rsidR="003A436C" w:rsidRPr="002B53C1" w:rsidRDefault="003A436C" w:rsidP="00442DBA">
            <w:pPr>
              <w:pStyle w:val="ListParagraph"/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B53C1">
              <w:rPr>
                <w:rFonts w:asciiTheme="minorHAnsi" w:hAnsiTheme="minorHAnsi" w:cstheme="minorHAnsi"/>
                <w:sz w:val="28"/>
                <w:szCs w:val="28"/>
              </w:rPr>
              <w:t>The system is meant to provide</w:t>
            </w:r>
          </w:p>
          <w:p w:rsidR="003A436C" w:rsidRPr="002B53C1" w:rsidRDefault="003A436C" w:rsidP="00442DBA">
            <w:pPr>
              <w:pStyle w:val="ListParagraph"/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B53C1">
              <w:rPr>
                <w:rFonts w:asciiTheme="minorHAnsi" w:hAnsiTheme="minorHAnsi" w:cstheme="minorHAnsi"/>
                <w:sz w:val="28"/>
                <w:szCs w:val="28"/>
              </w:rPr>
              <w:t>guide and support to early</w:t>
            </w:r>
          </w:p>
          <w:p w:rsidR="003A436C" w:rsidRPr="002B53C1" w:rsidRDefault="003A436C" w:rsidP="00442DBA">
            <w:pPr>
              <w:pStyle w:val="ListParagraph"/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B53C1">
              <w:rPr>
                <w:rFonts w:asciiTheme="minorHAnsi" w:hAnsiTheme="minorHAnsi" w:cstheme="minorHAnsi"/>
                <w:sz w:val="28"/>
                <w:szCs w:val="28"/>
              </w:rPr>
              <w:t>childhood educators in their</w:t>
            </w:r>
          </w:p>
          <w:p w:rsidR="003A436C" w:rsidRPr="002B53C1" w:rsidRDefault="003A436C" w:rsidP="00442DBA">
            <w:pPr>
              <w:pStyle w:val="ListParagraph"/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B53C1">
              <w:rPr>
                <w:rFonts w:asciiTheme="minorHAnsi" w:hAnsiTheme="minorHAnsi" w:cstheme="minorHAnsi"/>
                <w:sz w:val="28"/>
                <w:szCs w:val="28"/>
              </w:rPr>
              <w:t>efforts to create and operate</w:t>
            </w:r>
          </w:p>
          <w:p w:rsidR="003A436C" w:rsidRPr="002B53C1" w:rsidRDefault="003A436C" w:rsidP="00442DBA">
            <w:pPr>
              <w:pStyle w:val="ListParagraph"/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B53C1">
              <w:rPr>
                <w:rFonts w:asciiTheme="minorHAnsi" w:hAnsiTheme="minorHAnsi" w:cstheme="minorHAnsi"/>
                <w:sz w:val="28"/>
                <w:szCs w:val="28"/>
              </w:rPr>
              <w:t>high quality early learning</w:t>
            </w:r>
          </w:p>
          <w:p w:rsidR="003A436C" w:rsidRPr="002B53C1" w:rsidRDefault="003A436C" w:rsidP="00442DBA">
            <w:pPr>
              <w:pStyle w:val="ListParagraph"/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 w:rsidRPr="002B53C1">
              <w:rPr>
                <w:rFonts w:asciiTheme="minorHAnsi" w:hAnsiTheme="minorHAnsi" w:cstheme="minorHAnsi"/>
                <w:sz w:val="28"/>
                <w:szCs w:val="28"/>
              </w:rPr>
              <w:t>programs</w:t>
            </w:r>
            <w:proofErr w:type="gramEnd"/>
            <w:r w:rsidRPr="002B53C1">
              <w:rPr>
                <w:rFonts w:asciiTheme="minorHAnsi" w:hAnsiTheme="minorHAnsi" w:cstheme="minorHAnsi"/>
                <w:sz w:val="28"/>
                <w:szCs w:val="28"/>
              </w:rPr>
              <w:t xml:space="preserve"> and environments that allow children to thrive.</w:t>
            </w:r>
          </w:p>
          <w:p w:rsidR="003A436C" w:rsidRPr="002B53C1" w:rsidRDefault="003A436C" w:rsidP="00442DBA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3A436C" w:rsidRPr="002B53C1" w:rsidRDefault="003A436C" w:rsidP="00442DBA">
            <w:pPr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:rsidR="003A436C" w:rsidRPr="00730048" w:rsidRDefault="003A436C" w:rsidP="00442DBA">
            <w:pPr>
              <w:shd w:val="clear" w:color="auto" w:fill="FFFFFF" w:themeFill="background1"/>
              <w:jc w:val="both"/>
              <w:rPr>
                <w:rFonts w:cstheme="minorHAnsi"/>
                <w:sz w:val="28"/>
                <w:szCs w:val="28"/>
              </w:rPr>
            </w:pPr>
          </w:p>
          <w:p w:rsidR="003A436C" w:rsidRPr="002B53C1" w:rsidRDefault="003A436C" w:rsidP="00442DBA">
            <w:pPr>
              <w:pStyle w:val="ListParagraph"/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B53C1">
              <w:rPr>
                <w:rFonts w:asciiTheme="minorHAnsi" w:hAnsiTheme="minorHAnsi" w:cstheme="minorHAnsi"/>
                <w:sz w:val="28"/>
                <w:szCs w:val="28"/>
              </w:rPr>
              <w:t>Each component of the system focuses on specific areas of</w:t>
            </w:r>
          </w:p>
          <w:p w:rsidR="003A436C" w:rsidRPr="002B53C1" w:rsidRDefault="003A436C" w:rsidP="00442DBA">
            <w:pPr>
              <w:pStyle w:val="ListParagraph"/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B53C1">
              <w:rPr>
                <w:rFonts w:asciiTheme="minorHAnsi" w:hAnsiTheme="minorHAnsi" w:cstheme="minorHAnsi"/>
                <w:sz w:val="28"/>
                <w:szCs w:val="28"/>
              </w:rPr>
              <w:t>support and, together, they make</w:t>
            </w:r>
          </w:p>
          <w:p w:rsidR="003A436C" w:rsidRPr="002B53C1" w:rsidRDefault="003A436C" w:rsidP="00442DBA">
            <w:pPr>
              <w:pStyle w:val="ListParagraph"/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B53C1">
              <w:rPr>
                <w:rFonts w:asciiTheme="minorHAnsi" w:hAnsiTheme="minorHAnsi" w:cstheme="minorHAnsi"/>
                <w:sz w:val="28"/>
                <w:szCs w:val="28"/>
              </w:rPr>
              <w:t>up a comprehensive network of resources and services that addresses all aspects and</w:t>
            </w:r>
          </w:p>
          <w:p w:rsidR="003A436C" w:rsidRPr="002B53C1" w:rsidRDefault="003A436C" w:rsidP="00442DBA">
            <w:pPr>
              <w:pStyle w:val="ListParagraph"/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 w:rsidRPr="002B53C1">
              <w:rPr>
                <w:rFonts w:asciiTheme="minorHAnsi" w:hAnsiTheme="minorHAnsi" w:cstheme="minorHAnsi"/>
                <w:sz w:val="28"/>
                <w:szCs w:val="28"/>
              </w:rPr>
              <w:t>elements</w:t>
            </w:r>
            <w:proofErr w:type="gramEnd"/>
            <w:r w:rsidRPr="002B53C1">
              <w:rPr>
                <w:rFonts w:asciiTheme="minorHAnsi" w:hAnsiTheme="minorHAnsi" w:cstheme="minorHAnsi"/>
                <w:sz w:val="28"/>
                <w:szCs w:val="28"/>
              </w:rPr>
              <w:t xml:space="preserve"> of high quality early learning programs.</w:t>
            </w:r>
          </w:p>
          <w:p w:rsidR="003A436C" w:rsidRPr="002B53C1" w:rsidRDefault="003A436C" w:rsidP="00442DBA">
            <w:pPr>
              <w:pStyle w:val="ListParagraph"/>
              <w:shd w:val="clear" w:color="auto" w:fill="FFFFFF" w:themeFill="background1"/>
              <w:ind w:left="36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3A436C" w:rsidRDefault="003A436C" w:rsidP="003A436C">
      <w:r w:rsidRPr="00376F89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6120882</wp:posOffset>
            </wp:positionH>
            <wp:positionV relativeFrom="page">
              <wp:posOffset>1315616</wp:posOffset>
            </wp:positionV>
            <wp:extent cx="3314700" cy="2659380"/>
            <wp:effectExtent l="3810" t="0" r="3810" b="3810"/>
            <wp:wrapNone/>
            <wp:docPr id="2" name="Picture 2" descr="C:\Users\Ana\Pictures\Screenshots\Screenshot (19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\Pictures\Screenshots\Screenshot (190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31470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3A436C" w:rsidRDefault="003A436C" w:rsidP="003A436C"/>
    <w:p w:rsidR="003A436C" w:rsidRDefault="003A436C" w:rsidP="003A436C"/>
    <w:p w:rsidR="003A436C" w:rsidRDefault="003A436C" w:rsidP="003A436C"/>
    <w:p w:rsidR="003A436C" w:rsidRPr="00B2240C" w:rsidRDefault="003A436C" w:rsidP="003A436C">
      <w:pPr>
        <w:rPr>
          <w:b/>
          <w:sz w:val="32"/>
          <w:szCs w:val="32"/>
        </w:rPr>
      </w:pPr>
    </w:p>
    <w:p w:rsidR="003A436C" w:rsidRPr="00B2240C" w:rsidRDefault="003A436C" w:rsidP="003A436C">
      <w:pPr>
        <w:jc w:val="center"/>
        <w:rPr>
          <w:b/>
          <w:sz w:val="32"/>
          <w:szCs w:val="32"/>
        </w:rPr>
      </w:pPr>
      <w:r w:rsidRPr="00B2240C">
        <w:rPr>
          <w:b/>
          <w:sz w:val="32"/>
          <w:szCs w:val="32"/>
        </w:rPr>
        <w:t>BOOKLET</w:t>
      </w:r>
    </w:p>
    <w:p w:rsidR="003A436C" w:rsidRPr="00B2240C" w:rsidRDefault="003A436C" w:rsidP="003A436C">
      <w:pPr>
        <w:rPr>
          <w:b/>
          <w:sz w:val="32"/>
          <w:szCs w:val="32"/>
        </w:rPr>
      </w:pPr>
    </w:p>
    <w:p w:rsidR="003A436C" w:rsidRDefault="003A436C" w:rsidP="003A436C"/>
    <w:tbl>
      <w:tblPr>
        <w:tblStyle w:val="TableGrid"/>
        <w:tblpPr w:leftFromText="180" w:rightFromText="180" w:vertAnchor="text" w:horzAnchor="margin" w:tblpY="578"/>
        <w:tblW w:w="14313" w:type="dxa"/>
        <w:tblLook w:val="04A0"/>
      </w:tblPr>
      <w:tblGrid>
        <w:gridCol w:w="2387"/>
        <w:gridCol w:w="3526"/>
        <w:gridCol w:w="3268"/>
        <w:gridCol w:w="5132"/>
      </w:tblGrid>
      <w:tr w:rsidR="0087569D" w:rsidTr="0087569D">
        <w:trPr>
          <w:cantSplit/>
          <w:trHeight w:hRule="exact" w:val="1811"/>
        </w:trPr>
        <w:tc>
          <w:tcPr>
            <w:tcW w:w="2387" w:type="dxa"/>
            <w:shd w:val="clear" w:color="auto" w:fill="FFC000"/>
            <w:vAlign w:val="center"/>
          </w:tcPr>
          <w:p w:rsidR="00C24B66" w:rsidRPr="00104061" w:rsidRDefault="00C24B66" w:rsidP="00C24B66">
            <w:pPr>
              <w:jc w:val="center"/>
              <w:rPr>
                <w:b/>
              </w:rPr>
            </w:pPr>
            <w:r w:rsidRPr="00104061">
              <w:rPr>
                <w:b/>
              </w:rPr>
              <w:lastRenderedPageBreak/>
              <w:t>LEARNING</w:t>
            </w:r>
          </w:p>
          <w:p w:rsidR="00C24B66" w:rsidRPr="00104061" w:rsidRDefault="00C24B66" w:rsidP="00C24B66">
            <w:pPr>
              <w:jc w:val="center"/>
            </w:pPr>
            <w:r w:rsidRPr="00104061">
              <w:rPr>
                <w:b/>
              </w:rPr>
              <w:t>AND DEVELOPMENT FOUNDATIONS</w:t>
            </w:r>
          </w:p>
        </w:tc>
        <w:tc>
          <w:tcPr>
            <w:tcW w:w="3526" w:type="dxa"/>
            <w:shd w:val="clear" w:color="auto" w:fill="FFC000"/>
            <w:vAlign w:val="center"/>
          </w:tcPr>
          <w:p w:rsidR="00C24B66" w:rsidRPr="00104061" w:rsidRDefault="00C24B66" w:rsidP="00C24B66">
            <w:pPr>
              <w:jc w:val="center"/>
              <w:rPr>
                <w:rFonts w:cstheme="minorHAnsi"/>
                <w:b/>
              </w:rPr>
            </w:pPr>
            <w:r w:rsidRPr="00104061">
              <w:rPr>
                <w:rFonts w:cstheme="minorHAnsi"/>
                <w:b/>
              </w:rPr>
              <w:t>DESCRIPTION</w:t>
            </w:r>
          </w:p>
          <w:p w:rsidR="00C24B66" w:rsidRPr="00104061" w:rsidRDefault="00C24B66" w:rsidP="00C24B66">
            <w:pPr>
              <w:jc w:val="center"/>
              <w:rPr>
                <w:b/>
              </w:rPr>
            </w:pPr>
            <w:r w:rsidRPr="00104061">
              <w:rPr>
                <w:rFonts w:cstheme="minorHAnsi"/>
                <w:b/>
              </w:rPr>
              <w:t>Describe knowledge, skills, behavior, and competencies that typically developing children should be able to develop and demonstrate over time.</w:t>
            </w:r>
          </w:p>
        </w:tc>
        <w:tc>
          <w:tcPr>
            <w:tcW w:w="3268" w:type="dxa"/>
            <w:shd w:val="clear" w:color="auto" w:fill="FFC000"/>
            <w:vAlign w:val="center"/>
          </w:tcPr>
          <w:p w:rsidR="00C24B66" w:rsidRPr="00104061" w:rsidRDefault="00C24B66" w:rsidP="00C24B66">
            <w:pPr>
              <w:jc w:val="center"/>
              <w:rPr>
                <w:b/>
              </w:rPr>
            </w:pPr>
            <w:r w:rsidRPr="00104061">
              <w:rPr>
                <w:b/>
              </w:rPr>
              <w:t>OUTCOMES</w:t>
            </w:r>
          </w:p>
          <w:p w:rsidR="00C24B66" w:rsidRPr="00104061" w:rsidRDefault="00C24B66" w:rsidP="00C24B66">
            <w:pPr>
              <w:jc w:val="center"/>
              <w:rPr>
                <w:b/>
              </w:rPr>
            </w:pPr>
            <w:r w:rsidRPr="00104061">
              <w:rPr>
                <w:b/>
              </w:rPr>
              <w:t>These are the knowledge and skills that the recommendations, strategies, tools, and learning opportunities aim to facilitate and promote.</w:t>
            </w:r>
          </w:p>
        </w:tc>
        <w:tc>
          <w:tcPr>
            <w:tcW w:w="5132" w:type="dxa"/>
            <w:shd w:val="clear" w:color="auto" w:fill="FFC000"/>
            <w:vAlign w:val="center"/>
          </w:tcPr>
          <w:p w:rsidR="00C24B66" w:rsidRPr="00104061" w:rsidRDefault="00C24B66" w:rsidP="00C24B66">
            <w:pPr>
              <w:jc w:val="center"/>
              <w:rPr>
                <w:rFonts w:cs="Helvetica 55 Roman"/>
                <w:b/>
                <w:iCs/>
              </w:rPr>
            </w:pPr>
            <w:r w:rsidRPr="00104061">
              <w:rPr>
                <w:rFonts w:cs="Helvetica 55 Roman"/>
                <w:b/>
                <w:iCs/>
              </w:rPr>
              <w:t>EXAMPLE</w:t>
            </w:r>
          </w:p>
          <w:p w:rsidR="00C24B66" w:rsidRPr="00104061" w:rsidRDefault="00C24B66" w:rsidP="00C24B66">
            <w:pPr>
              <w:jc w:val="center"/>
              <w:rPr>
                <w:rFonts w:cs="Helvetica 95 Black"/>
                <w:b/>
                <w:bCs/>
              </w:rPr>
            </w:pPr>
            <w:r w:rsidRPr="00104061">
              <w:rPr>
                <w:rFonts w:cs="Helvetica 55 Roman"/>
                <w:b/>
                <w:iCs/>
              </w:rPr>
              <w:t>At around 48 months of age children</w:t>
            </w:r>
            <w:r w:rsidRPr="00104061">
              <w:rPr>
                <w:rFonts w:cs="Helvetica 95 Black"/>
                <w:b/>
                <w:bCs/>
              </w:rPr>
              <w:t xml:space="preserve"> Interact with peers. They</w:t>
            </w:r>
            <w:r w:rsidRPr="00104061">
              <w:rPr>
                <w:rFonts w:cs="Helvetica 55 Roman"/>
                <w:b/>
              </w:rPr>
              <w:t xml:space="preserve"> participate in simple sequences of pretend play.</w:t>
            </w:r>
          </w:p>
          <w:p w:rsidR="00C24B66" w:rsidRPr="00104061" w:rsidRDefault="00C24B66" w:rsidP="00C24B66">
            <w:pPr>
              <w:autoSpaceDE w:val="0"/>
              <w:autoSpaceDN w:val="0"/>
              <w:adjustRightInd w:val="0"/>
              <w:jc w:val="center"/>
              <w:rPr>
                <w:rFonts w:cs="Helvetica 55 Roman"/>
                <w:b/>
              </w:rPr>
            </w:pPr>
            <w:r w:rsidRPr="00104061">
              <w:rPr>
                <w:rFonts w:cs="Helvetica 55 Roman"/>
                <w:b/>
              </w:rPr>
              <w:t>(Preschool Learning Foundations)</w:t>
            </w:r>
          </w:p>
        </w:tc>
      </w:tr>
      <w:tr w:rsidR="0087569D" w:rsidTr="0087569D">
        <w:trPr>
          <w:cantSplit/>
          <w:trHeight w:hRule="exact" w:val="2159"/>
        </w:trPr>
        <w:tc>
          <w:tcPr>
            <w:tcW w:w="2387" w:type="dxa"/>
            <w:shd w:val="clear" w:color="auto" w:fill="C8A0D8"/>
            <w:vAlign w:val="center"/>
          </w:tcPr>
          <w:p w:rsidR="00C24B66" w:rsidRDefault="00C24B66" w:rsidP="00C24B66">
            <w:pPr>
              <w:jc w:val="center"/>
              <w:rPr>
                <w:b/>
              </w:rPr>
            </w:pPr>
            <w:r w:rsidRPr="00104061">
              <w:rPr>
                <w:b/>
              </w:rPr>
              <w:t xml:space="preserve">CURRICULUM </w:t>
            </w:r>
          </w:p>
          <w:p w:rsidR="00C24B66" w:rsidRPr="00104061" w:rsidRDefault="00C24B66" w:rsidP="00C24B66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104061">
              <w:rPr>
                <w:b/>
              </w:rPr>
              <w:t>RAMEWORKS</w:t>
            </w:r>
          </w:p>
        </w:tc>
        <w:tc>
          <w:tcPr>
            <w:tcW w:w="3526" w:type="dxa"/>
            <w:shd w:val="clear" w:color="auto" w:fill="C8A0D8"/>
            <w:vAlign w:val="center"/>
          </w:tcPr>
          <w:p w:rsidR="00C24B66" w:rsidRPr="00104061" w:rsidRDefault="00C24B66" w:rsidP="00C24B66">
            <w:pPr>
              <w:jc w:val="center"/>
              <w:rPr>
                <w:rFonts w:cstheme="minorHAnsi"/>
                <w:b/>
              </w:rPr>
            </w:pPr>
            <w:r w:rsidRPr="00104061">
              <w:rPr>
                <w:rFonts w:cstheme="minorHAnsi"/>
                <w:b/>
              </w:rPr>
              <w:t>DESCRIPTION</w:t>
            </w:r>
          </w:p>
          <w:p w:rsidR="00C24B66" w:rsidRPr="00104061" w:rsidRDefault="00C24B66" w:rsidP="00C24B66">
            <w:pPr>
              <w:jc w:val="center"/>
              <w:rPr>
                <w:b/>
              </w:rPr>
            </w:pPr>
            <w:r w:rsidRPr="00104061">
              <w:rPr>
                <w:rFonts w:cstheme="minorHAnsi"/>
                <w:b/>
              </w:rPr>
              <w:t>Offer teaching strategies, ways to interact with children and families, and guidance to set up high quality environments.</w:t>
            </w:r>
          </w:p>
        </w:tc>
        <w:tc>
          <w:tcPr>
            <w:tcW w:w="3268" w:type="dxa"/>
            <w:shd w:val="clear" w:color="auto" w:fill="C8A0D8"/>
            <w:vAlign w:val="center"/>
          </w:tcPr>
          <w:p w:rsidR="00C24B66" w:rsidRPr="00104061" w:rsidRDefault="00C24B66" w:rsidP="00C24B66">
            <w:pPr>
              <w:jc w:val="center"/>
              <w:rPr>
                <w:b/>
              </w:rPr>
            </w:pPr>
            <w:r w:rsidRPr="00104061">
              <w:rPr>
                <w:b/>
              </w:rPr>
              <w:t>STRATEGIES</w:t>
            </w:r>
          </w:p>
          <w:p w:rsidR="00C24B66" w:rsidRPr="00104061" w:rsidRDefault="00C24B66" w:rsidP="00C24B66">
            <w:pPr>
              <w:jc w:val="center"/>
              <w:rPr>
                <w:b/>
              </w:rPr>
            </w:pPr>
          </w:p>
          <w:p w:rsidR="00C24B66" w:rsidRPr="00104061" w:rsidRDefault="00C24B66" w:rsidP="00C24B66">
            <w:pPr>
              <w:jc w:val="center"/>
            </w:pPr>
            <w:r w:rsidRPr="00104061">
              <w:rPr>
                <w:b/>
              </w:rPr>
              <w:t>These are the various ways that one can work towards achieving the outcomes.</w:t>
            </w:r>
          </w:p>
        </w:tc>
        <w:tc>
          <w:tcPr>
            <w:tcW w:w="5132" w:type="dxa"/>
            <w:shd w:val="clear" w:color="auto" w:fill="C8A0D8"/>
            <w:vAlign w:val="center"/>
          </w:tcPr>
          <w:p w:rsidR="00C24B66" w:rsidRPr="00104061" w:rsidRDefault="00C24B66" w:rsidP="00C24B66">
            <w:pPr>
              <w:jc w:val="center"/>
              <w:rPr>
                <w:rFonts w:cs="Bookman"/>
                <w:b/>
                <w:bCs/>
              </w:rPr>
            </w:pPr>
            <w:r w:rsidRPr="00104061">
              <w:rPr>
                <w:rFonts w:cs="Bookman"/>
                <w:b/>
                <w:bCs/>
              </w:rPr>
              <w:t>EXAMPLE</w:t>
            </w:r>
          </w:p>
          <w:p w:rsidR="00C24B66" w:rsidRPr="00104061" w:rsidRDefault="00C24B66" w:rsidP="00C24B66">
            <w:pPr>
              <w:jc w:val="center"/>
              <w:rPr>
                <w:rFonts w:cs="Bookman"/>
                <w:b/>
                <w:bCs/>
              </w:rPr>
            </w:pPr>
            <w:r w:rsidRPr="00104061">
              <w:rPr>
                <w:rFonts w:cs="Bookman"/>
                <w:b/>
                <w:bCs/>
              </w:rPr>
              <w:t>Observe the level of social interaction skills that each child brings to the group.</w:t>
            </w:r>
          </w:p>
          <w:p w:rsidR="00C24B66" w:rsidRPr="00104061" w:rsidRDefault="00C24B66" w:rsidP="00C24B66">
            <w:pPr>
              <w:jc w:val="center"/>
              <w:rPr>
                <w:rFonts w:cs="Bookman"/>
                <w:b/>
                <w:bCs/>
              </w:rPr>
            </w:pPr>
            <w:r w:rsidRPr="00104061">
              <w:rPr>
                <w:rFonts w:cs="Bookman"/>
                <w:b/>
                <w:bCs/>
              </w:rPr>
              <w:t>Model effective and respectful interaction.</w:t>
            </w:r>
          </w:p>
          <w:p w:rsidR="00C24B66" w:rsidRPr="00104061" w:rsidRDefault="00C24B66" w:rsidP="00C24B66">
            <w:pPr>
              <w:jc w:val="center"/>
              <w:rPr>
                <w:b/>
              </w:rPr>
            </w:pPr>
            <w:r w:rsidRPr="00104061">
              <w:rPr>
                <w:rFonts w:cs="Bookman"/>
                <w:b/>
                <w:bCs/>
              </w:rPr>
              <w:t>Incorporate play materials that pro</w:t>
            </w:r>
            <w:r w:rsidRPr="00104061">
              <w:rPr>
                <w:rFonts w:cs="Bookman"/>
                <w:b/>
                <w:bCs/>
              </w:rPr>
              <w:softHyphen/>
              <w:t>mote and encourage peer play.</w:t>
            </w:r>
          </w:p>
          <w:p w:rsidR="00C24B66" w:rsidRPr="00104061" w:rsidRDefault="00C24B66" w:rsidP="00C24B66">
            <w:pPr>
              <w:jc w:val="center"/>
              <w:rPr>
                <w:sz w:val="16"/>
                <w:szCs w:val="16"/>
              </w:rPr>
            </w:pPr>
            <w:r w:rsidRPr="00104061">
              <w:rPr>
                <w:b/>
                <w:sz w:val="16"/>
                <w:szCs w:val="16"/>
              </w:rPr>
              <w:t>(Preschool Curriculum</w:t>
            </w:r>
            <w:r w:rsidRPr="00104061">
              <w:rPr>
                <w:sz w:val="16"/>
                <w:szCs w:val="16"/>
              </w:rPr>
              <w:t xml:space="preserve"> Framework)</w:t>
            </w:r>
          </w:p>
        </w:tc>
      </w:tr>
      <w:tr w:rsidR="0087569D" w:rsidTr="0087569D">
        <w:trPr>
          <w:cantSplit/>
          <w:trHeight w:hRule="exact" w:val="2159"/>
        </w:trPr>
        <w:tc>
          <w:tcPr>
            <w:tcW w:w="2387" w:type="dxa"/>
            <w:shd w:val="clear" w:color="auto" w:fill="73B149"/>
            <w:vAlign w:val="center"/>
          </w:tcPr>
          <w:p w:rsidR="00C24B66" w:rsidRPr="00104061" w:rsidRDefault="00C24B66" w:rsidP="00C24B66">
            <w:pPr>
              <w:jc w:val="center"/>
              <w:rPr>
                <w:b/>
              </w:rPr>
            </w:pPr>
            <w:r w:rsidRPr="00104061">
              <w:rPr>
                <w:b/>
              </w:rPr>
              <w:t>PROGRAM GUIDELINES AND RESOURCES</w:t>
            </w:r>
          </w:p>
        </w:tc>
        <w:tc>
          <w:tcPr>
            <w:tcW w:w="3526" w:type="dxa"/>
            <w:shd w:val="clear" w:color="auto" w:fill="73B149"/>
            <w:vAlign w:val="center"/>
          </w:tcPr>
          <w:p w:rsidR="00C24B66" w:rsidRPr="00104061" w:rsidRDefault="00C24B66" w:rsidP="00C24B66">
            <w:pPr>
              <w:jc w:val="center"/>
              <w:rPr>
                <w:rFonts w:cstheme="minorHAnsi"/>
                <w:b/>
              </w:rPr>
            </w:pPr>
            <w:r w:rsidRPr="00104061">
              <w:rPr>
                <w:rFonts w:cstheme="minorHAnsi"/>
                <w:b/>
              </w:rPr>
              <w:t>DESCRIPTION</w:t>
            </w:r>
          </w:p>
          <w:p w:rsidR="00C24B66" w:rsidRPr="00104061" w:rsidRDefault="00C24B66" w:rsidP="00C24B66">
            <w:pPr>
              <w:jc w:val="center"/>
              <w:rPr>
                <w:b/>
              </w:rPr>
            </w:pPr>
            <w:r w:rsidRPr="00104061">
              <w:rPr>
                <w:rFonts w:cstheme="minorHAnsi"/>
                <w:b/>
              </w:rPr>
              <w:t>Provide recommendations on how to set up programs for infants, toddlers, and preschool children.</w:t>
            </w:r>
          </w:p>
        </w:tc>
        <w:tc>
          <w:tcPr>
            <w:tcW w:w="3268" w:type="dxa"/>
            <w:shd w:val="clear" w:color="auto" w:fill="73B149"/>
          </w:tcPr>
          <w:p w:rsidR="00C24B66" w:rsidRPr="00104061" w:rsidRDefault="00C24B66" w:rsidP="00C24B66">
            <w:pPr>
              <w:jc w:val="center"/>
              <w:rPr>
                <w:b/>
              </w:rPr>
            </w:pPr>
          </w:p>
          <w:p w:rsidR="00C24B66" w:rsidRPr="00104061" w:rsidRDefault="00C24B66" w:rsidP="00C24B66">
            <w:pPr>
              <w:jc w:val="center"/>
              <w:rPr>
                <w:b/>
              </w:rPr>
            </w:pPr>
            <w:r w:rsidRPr="00104061">
              <w:rPr>
                <w:b/>
              </w:rPr>
              <w:t>RECOMMENDATIONS</w:t>
            </w:r>
          </w:p>
          <w:p w:rsidR="00C24B66" w:rsidRPr="00104061" w:rsidRDefault="00C24B66" w:rsidP="00C24B66">
            <w:pPr>
              <w:jc w:val="center"/>
              <w:rPr>
                <w:b/>
              </w:rPr>
            </w:pPr>
            <w:r w:rsidRPr="00104061">
              <w:rPr>
                <w:b/>
              </w:rPr>
              <w:t xml:space="preserve"> </w:t>
            </w:r>
          </w:p>
          <w:p w:rsidR="00C24B66" w:rsidRPr="00104061" w:rsidRDefault="00C24B66" w:rsidP="00C24B66">
            <w:pPr>
              <w:jc w:val="center"/>
              <w:rPr>
                <w:b/>
              </w:rPr>
            </w:pPr>
            <w:r w:rsidRPr="00104061">
              <w:rPr>
                <w:b/>
              </w:rPr>
              <w:t>These are ideas and suggestions that support the strategies.</w:t>
            </w:r>
          </w:p>
          <w:p w:rsidR="00C24B66" w:rsidRPr="00104061" w:rsidRDefault="00C24B66" w:rsidP="00C24B66"/>
        </w:tc>
        <w:tc>
          <w:tcPr>
            <w:tcW w:w="5132" w:type="dxa"/>
            <w:shd w:val="clear" w:color="auto" w:fill="73B149"/>
            <w:vAlign w:val="center"/>
          </w:tcPr>
          <w:p w:rsidR="00C24B66" w:rsidRPr="00104061" w:rsidRDefault="00C24B66" w:rsidP="00C24B66">
            <w:pPr>
              <w:jc w:val="center"/>
              <w:rPr>
                <w:b/>
              </w:rPr>
            </w:pPr>
            <w:r w:rsidRPr="00104061">
              <w:rPr>
                <w:b/>
              </w:rPr>
              <w:t>EXAMPLE</w:t>
            </w:r>
          </w:p>
          <w:p w:rsidR="00C24B66" w:rsidRPr="00104061" w:rsidRDefault="00C24B66" w:rsidP="00C24B66">
            <w:pPr>
              <w:pStyle w:val="Pa15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04061">
              <w:rPr>
                <w:rFonts w:asciiTheme="minorHAnsi" w:hAnsiTheme="minorHAnsi"/>
                <w:b/>
                <w:sz w:val="22"/>
                <w:szCs w:val="22"/>
              </w:rPr>
              <w:t>To adapt successfully in group settings, children need to form trusting relationships with adults and children outside their family.</w:t>
            </w:r>
          </w:p>
          <w:p w:rsidR="00C24B66" w:rsidRPr="00104061" w:rsidRDefault="00C24B66" w:rsidP="00C24B6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</w:rPr>
            </w:pPr>
            <w:r w:rsidRPr="00104061">
              <w:rPr>
                <w:b/>
                <w:bCs/>
                <w:sz w:val="16"/>
                <w:szCs w:val="16"/>
              </w:rPr>
              <w:t>(Guidelines for Early Learning in Child Care</w:t>
            </w:r>
            <w:r w:rsidRPr="00104061">
              <w:rPr>
                <w:b/>
                <w:bCs/>
              </w:rPr>
              <w:t xml:space="preserve"> </w:t>
            </w:r>
            <w:r w:rsidRPr="00104061">
              <w:rPr>
                <w:b/>
                <w:bCs/>
                <w:sz w:val="16"/>
                <w:szCs w:val="16"/>
              </w:rPr>
              <w:t>Home Settings)</w:t>
            </w:r>
          </w:p>
        </w:tc>
      </w:tr>
      <w:tr w:rsidR="0087569D" w:rsidTr="0087569D">
        <w:trPr>
          <w:cantSplit/>
          <w:trHeight w:hRule="exact" w:val="2159"/>
        </w:trPr>
        <w:tc>
          <w:tcPr>
            <w:tcW w:w="2387" w:type="dxa"/>
            <w:shd w:val="clear" w:color="auto" w:fill="7093D2"/>
            <w:vAlign w:val="center"/>
          </w:tcPr>
          <w:p w:rsidR="00C24B66" w:rsidRPr="00104061" w:rsidRDefault="00C24B66" w:rsidP="00C24B66">
            <w:pPr>
              <w:jc w:val="center"/>
              <w:rPr>
                <w:b/>
              </w:rPr>
            </w:pPr>
            <w:r w:rsidRPr="00104061">
              <w:rPr>
                <w:b/>
              </w:rPr>
              <w:t>PROFESSIONAL DEVELOPMENT</w:t>
            </w:r>
          </w:p>
        </w:tc>
        <w:tc>
          <w:tcPr>
            <w:tcW w:w="3526" w:type="dxa"/>
            <w:shd w:val="clear" w:color="auto" w:fill="7093D2"/>
            <w:vAlign w:val="center"/>
          </w:tcPr>
          <w:p w:rsidR="00C24B66" w:rsidRPr="00104061" w:rsidRDefault="00C24B66" w:rsidP="00C24B66">
            <w:pPr>
              <w:jc w:val="center"/>
              <w:rPr>
                <w:rFonts w:cstheme="minorHAnsi"/>
                <w:b/>
              </w:rPr>
            </w:pPr>
            <w:r w:rsidRPr="00104061">
              <w:rPr>
                <w:rFonts w:cstheme="minorHAnsi"/>
                <w:b/>
              </w:rPr>
              <w:t>DESCRIPTION</w:t>
            </w:r>
          </w:p>
          <w:p w:rsidR="00C24B66" w:rsidRPr="00104061" w:rsidRDefault="00C24B66" w:rsidP="00C24B66">
            <w:pPr>
              <w:jc w:val="center"/>
            </w:pPr>
            <w:r w:rsidRPr="00104061">
              <w:rPr>
                <w:rFonts w:cstheme="minorHAnsi"/>
                <w:b/>
              </w:rPr>
              <w:t>Includes opportunities for early childhood educators to learn more about the system and its areas of support; enhance their knowledge and skills; and access resources.</w:t>
            </w:r>
          </w:p>
        </w:tc>
        <w:tc>
          <w:tcPr>
            <w:tcW w:w="3268" w:type="dxa"/>
            <w:shd w:val="clear" w:color="auto" w:fill="7093D2"/>
            <w:vAlign w:val="center"/>
          </w:tcPr>
          <w:p w:rsidR="00C24B66" w:rsidRPr="00104061" w:rsidRDefault="00C24B66" w:rsidP="00C24B66">
            <w:pPr>
              <w:jc w:val="center"/>
              <w:rPr>
                <w:b/>
                <w:color w:val="FFFFFF" w:themeColor="background1"/>
              </w:rPr>
            </w:pPr>
          </w:p>
          <w:p w:rsidR="00C24B66" w:rsidRPr="00104061" w:rsidRDefault="00C24B66" w:rsidP="00C24B66">
            <w:pPr>
              <w:jc w:val="center"/>
              <w:rPr>
                <w:b/>
              </w:rPr>
            </w:pPr>
            <w:r w:rsidRPr="00104061">
              <w:rPr>
                <w:b/>
              </w:rPr>
              <w:t>LEARNING OPPORTUNITIES</w:t>
            </w:r>
          </w:p>
          <w:p w:rsidR="00C24B66" w:rsidRPr="00104061" w:rsidRDefault="00C24B66" w:rsidP="00C24B66">
            <w:pPr>
              <w:jc w:val="center"/>
              <w:rPr>
                <w:b/>
              </w:rPr>
            </w:pPr>
          </w:p>
          <w:p w:rsidR="00C24B66" w:rsidRPr="00104061" w:rsidRDefault="00C24B66" w:rsidP="00C24B66">
            <w:pPr>
              <w:jc w:val="center"/>
              <w:rPr>
                <w:b/>
              </w:rPr>
            </w:pPr>
            <w:r w:rsidRPr="00104061">
              <w:rPr>
                <w:b/>
              </w:rPr>
              <w:t>These are ways that one can expand or validate your knowledge about the outcomes, recommendations, strategies, and tools.</w:t>
            </w:r>
          </w:p>
          <w:p w:rsidR="00C24B66" w:rsidRPr="00104061" w:rsidRDefault="00C24B66" w:rsidP="00C24B66"/>
        </w:tc>
        <w:tc>
          <w:tcPr>
            <w:tcW w:w="5132" w:type="dxa"/>
            <w:shd w:val="clear" w:color="auto" w:fill="7093D2"/>
            <w:vAlign w:val="center"/>
          </w:tcPr>
          <w:p w:rsidR="00C24B66" w:rsidRPr="00104061" w:rsidRDefault="00C24B66" w:rsidP="00C24B66">
            <w:pPr>
              <w:jc w:val="center"/>
              <w:rPr>
                <w:b/>
              </w:rPr>
            </w:pPr>
            <w:r w:rsidRPr="00104061">
              <w:rPr>
                <w:b/>
              </w:rPr>
              <w:t>EXAMPLE</w:t>
            </w:r>
          </w:p>
          <w:p w:rsidR="00C24B66" w:rsidRPr="00104061" w:rsidRDefault="00C24B66" w:rsidP="00C24B66">
            <w:pPr>
              <w:jc w:val="center"/>
              <w:rPr>
                <w:b/>
              </w:rPr>
            </w:pPr>
            <w:r w:rsidRPr="00104061">
              <w:rPr>
                <w:b/>
              </w:rPr>
              <w:t>Workshops on related topics (e.g., observation, children interactions) offered by local entities, such as Resource &amp; Referral agencies through the Child Care Initiative Project</w:t>
            </w:r>
          </w:p>
        </w:tc>
      </w:tr>
      <w:tr w:rsidR="0087569D" w:rsidTr="0087569D">
        <w:trPr>
          <w:cantSplit/>
          <w:trHeight w:hRule="exact" w:val="2159"/>
        </w:trPr>
        <w:tc>
          <w:tcPr>
            <w:tcW w:w="2387" w:type="dxa"/>
            <w:shd w:val="clear" w:color="auto" w:fill="FF3311"/>
            <w:vAlign w:val="center"/>
          </w:tcPr>
          <w:p w:rsidR="00C24B66" w:rsidRPr="00104061" w:rsidRDefault="00C24B66" w:rsidP="00C24B66">
            <w:pPr>
              <w:jc w:val="center"/>
              <w:rPr>
                <w:b/>
              </w:rPr>
            </w:pPr>
            <w:r w:rsidRPr="00104061">
              <w:rPr>
                <w:b/>
              </w:rPr>
              <w:t>DESIRED RESULTS ASSESSMENT SYSTEM</w:t>
            </w:r>
          </w:p>
        </w:tc>
        <w:tc>
          <w:tcPr>
            <w:tcW w:w="3526" w:type="dxa"/>
            <w:shd w:val="clear" w:color="auto" w:fill="FF3311"/>
            <w:vAlign w:val="center"/>
          </w:tcPr>
          <w:p w:rsidR="00C24B66" w:rsidRPr="00104061" w:rsidRDefault="00C24B66" w:rsidP="00C24B66">
            <w:pPr>
              <w:rPr>
                <w:rFonts w:cstheme="minorHAnsi"/>
                <w:b/>
              </w:rPr>
            </w:pPr>
            <w:r w:rsidRPr="00104061">
              <w:rPr>
                <w:rFonts w:cstheme="minorHAnsi"/>
                <w:b/>
              </w:rPr>
              <w:t>DESCRIPTION</w:t>
            </w:r>
          </w:p>
          <w:p w:rsidR="00C24B66" w:rsidRPr="00104061" w:rsidRDefault="00C24B66" w:rsidP="00C24B66">
            <w:pPr>
              <w:rPr>
                <w:b/>
              </w:rPr>
            </w:pPr>
            <w:r w:rsidRPr="00104061">
              <w:rPr>
                <w:rFonts w:cstheme="minorHAnsi"/>
                <w:b/>
              </w:rPr>
              <w:t>Provides tools that early childhood educators can use to observe individual children, assess and document their learning, and do program planning.</w:t>
            </w:r>
          </w:p>
        </w:tc>
        <w:tc>
          <w:tcPr>
            <w:tcW w:w="3268" w:type="dxa"/>
            <w:shd w:val="clear" w:color="auto" w:fill="FF3311"/>
            <w:vAlign w:val="center"/>
          </w:tcPr>
          <w:p w:rsidR="00C24B66" w:rsidRPr="00104061" w:rsidRDefault="00C24B66" w:rsidP="00C24B66">
            <w:pPr>
              <w:jc w:val="center"/>
              <w:rPr>
                <w:b/>
              </w:rPr>
            </w:pPr>
            <w:r w:rsidRPr="00104061">
              <w:rPr>
                <w:b/>
              </w:rPr>
              <w:t xml:space="preserve">TOOLS  </w:t>
            </w:r>
          </w:p>
          <w:p w:rsidR="00C24B66" w:rsidRPr="00104061" w:rsidRDefault="00C24B66" w:rsidP="00C24B66">
            <w:pPr>
              <w:jc w:val="center"/>
              <w:rPr>
                <w:b/>
              </w:rPr>
            </w:pPr>
          </w:p>
          <w:p w:rsidR="00C24B66" w:rsidRPr="00104061" w:rsidRDefault="00C24B66" w:rsidP="00C24B66">
            <w:pPr>
              <w:rPr>
                <w:b/>
              </w:rPr>
            </w:pPr>
            <w:r w:rsidRPr="00104061">
              <w:rPr>
                <w:b/>
              </w:rPr>
              <w:t>This is how one can check the effectiveness of the strategies and measure the progress towards achieving the outcomes.</w:t>
            </w:r>
          </w:p>
        </w:tc>
        <w:tc>
          <w:tcPr>
            <w:tcW w:w="5132" w:type="dxa"/>
            <w:shd w:val="clear" w:color="auto" w:fill="FF3311"/>
            <w:vAlign w:val="center"/>
          </w:tcPr>
          <w:p w:rsidR="00C24B66" w:rsidRPr="00104061" w:rsidRDefault="00C24B66" w:rsidP="00C24B66">
            <w:pPr>
              <w:rPr>
                <w:b/>
              </w:rPr>
            </w:pPr>
            <w:r w:rsidRPr="00104061">
              <w:rPr>
                <w:b/>
              </w:rPr>
              <w:t>EXAMPLE</w:t>
            </w:r>
          </w:p>
          <w:p w:rsidR="00C24B66" w:rsidRPr="00104061" w:rsidRDefault="00C24B66" w:rsidP="00C24B66">
            <w:pPr>
              <w:rPr>
                <w:b/>
                <w:noProof/>
                <w:color w:val="FFFFFF" w:themeColor="background1"/>
              </w:rPr>
            </w:pPr>
            <w:r w:rsidRPr="00104061">
              <w:rPr>
                <w:b/>
                <w:noProof/>
                <w:color w:val="FFFFFF" w:themeColor="background1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42545</wp:posOffset>
                  </wp:positionV>
                  <wp:extent cx="1274445" cy="819150"/>
                  <wp:effectExtent l="0" t="0" r="1905" b="0"/>
                  <wp:wrapNone/>
                  <wp:docPr id="3" name="Picture 1" descr="C:\Users\afernandezleon\Desktop\fccers_r_cov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fernandezleon\Desktop\fccers_r_cov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24B66" w:rsidRPr="00104061" w:rsidRDefault="00C24B66" w:rsidP="00C24B66">
            <w:pPr>
              <w:rPr>
                <w:b/>
                <w:noProof/>
                <w:color w:val="FFFFFF" w:themeColor="background1"/>
              </w:rPr>
            </w:pPr>
          </w:p>
          <w:p w:rsidR="00C24B66" w:rsidRPr="00104061" w:rsidRDefault="00C24B66" w:rsidP="00C24B66">
            <w:pPr>
              <w:rPr>
                <w:b/>
                <w:noProof/>
                <w:color w:val="FFFFFF" w:themeColor="background1"/>
              </w:rPr>
            </w:pPr>
          </w:p>
          <w:p w:rsidR="00C24B66" w:rsidRPr="00104061" w:rsidRDefault="00C24B66" w:rsidP="00C24B66">
            <w:pPr>
              <w:rPr>
                <w:b/>
                <w:noProof/>
                <w:color w:val="FFFFFF" w:themeColor="background1"/>
              </w:rPr>
            </w:pPr>
          </w:p>
          <w:p w:rsidR="00C24B66" w:rsidRPr="00104061" w:rsidRDefault="00C24B66" w:rsidP="00C24B66">
            <w:pPr>
              <w:rPr>
                <w:b/>
                <w:noProof/>
                <w:color w:val="FFFFFF" w:themeColor="background1"/>
              </w:rPr>
            </w:pPr>
          </w:p>
          <w:p w:rsidR="00C24B66" w:rsidRPr="00104061" w:rsidRDefault="00C24B66" w:rsidP="00C24B66">
            <w:pPr>
              <w:rPr>
                <w:b/>
                <w:noProof/>
                <w:color w:val="FFFFFF" w:themeColor="background1"/>
              </w:rPr>
            </w:pPr>
          </w:p>
          <w:p w:rsidR="00C24B66" w:rsidRPr="00104061" w:rsidRDefault="00C24B66" w:rsidP="00C24B66">
            <w:pPr>
              <w:rPr>
                <w:b/>
                <w:sz w:val="16"/>
                <w:szCs w:val="16"/>
              </w:rPr>
            </w:pPr>
            <w:r w:rsidRPr="00104061">
              <w:rPr>
                <w:b/>
                <w:sz w:val="16"/>
                <w:szCs w:val="16"/>
              </w:rPr>
              <w:t>Family Child Care Environment Rating Scale ©</w:t>
            </w:r>
          </w:p>
        </w:tc>
      </w:tr>
    </w:tbl>
    <w:p w:rsidR="0087569D" w:rsidRDefault="00C24B66" w:rsidP="00C24B66">
      <w:pPr>
        <w:jc w:val="center"/>
        <w:rPr>
          <w:b/>
          <w:sz w:val="32"/>
          <w:szCs w:val="32"/>
        </w:rPr>
      </w:pPr>
      <w:r w:rsidRPr="00C24B66">
        <w:rPr>
          <w:b/>
          <w:sz w:val="32"/>
          <w:szCs w:val="32"/>
        </w:rPr>
        <w:lastRenderedPageBreak/>
        <w:t>PUZZLE</w:t>
      </w:r>
    </w:p>
    <w:tbl>
      <w:tblPr>
        <w:tblStyle w:val="TableGrid"/>
        <w:tblW w:w="0" w:type="auto"/>
        <w:tblInd w:w="3019" w:type="dxa"/>
        <w:tblLook w:val="04A0"/>
      </w:tblPr>
      <w:tblGrid>
        <w:gridCol w:w="2880"/>
        <w:gridCol w:w="2880"/>
        <w:gridCol w:w="2880"/>
      </w:tblGrid>
      <w:tr w:rsidR="00002DE6" w:rsidRPr="002B0563" w:rsidTr="00002DE6">
        <w:trPr>
          <w:cantSplit/>
          <w:trHeight w:val="2870"/>
        </w:trPr>
        <w:tc>
          <w:tcPr>
            <w:tcW w:w="2880" w:type="dxa"/>
            <w:shd w:val="clear" w:color="auto" w:fill="FF33CC"/>
            <w:vAlign w:val="center"/>
          </w:tcPr>
          <w:p w:rsidR="00002DE6" w:rsidRPr="002B0563" w:rsidRDefault="0087569D" w:rsidP="00442DB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2"/>
                <w:szCs w:val="32"/>
              </w:rPr>
              <w:br w:type="page"/>
            </w:r>
            <w:r w:rsidR="00002DE6" w:rsidRPr="002B0563">
              <w:rPr>
                <w:b/>
                <w:sz w:val="36"/>
                <w:szCs w:val="36"/>
              </w:rPr>
              <w:t>MARKET</w:t>
            </w:r>
          </w:p>
        </w:tc>
        <w:tc>
          <w:tcPr>
            <w:tcW w:w="2880" w:type="dxa"/>
            <w:shd w:val="clear" w:color="auto" w:fill="FFE599" w:themeFill="accent4" w:themeFillTint="66"/>
            <w:vAlign w:val="center"/>
          </w:tcPr>
          <w:p w:rsidR="00002DE6" w:rsidRPr="002B0563" w:rsidRDefault="00002DE6" w:rsidP="00442DBA">
            <w:pPr>
              <w:jc w:val="center"/>
              <w:rPr>
                <w:b/>
                <w:sz w:val="36"/>
                <w:szCs w:val="36"/>
              </w:rPr>
            </w:pPr>
            <w:r w:rsidRPr="002B0563">
              <w:rPr>
                <w:b/>
                <w:sz w:val="36"/>
                <w:szCs w:val="36"/>
              </w:rPr>
              <w:t>PRICE</w:t>
            </w:r>
          </w:p>
        </w:tc>
        <w:tc>
          <w:tcPr>
            <w:tcW w:w="2880" w:type="dxa"/>
            <w:shd w:val="clear" w:color="auto" w:fill="B4C6E7" w:themeFill="accent5" w:themeFillTint="66"/>
            <w:vAlign w:val="center"/>
          </w:tcPr>
          <w:p w:rsidR="00002DE6" w:rsidRPr="002B0563" w:rsidRDefault="00002DE6" w:rsidP="00442DBA">
            <w:pPr>
              <w:jc w:val="center"/>
              <w:rPr>
                <w:b/>
                <w:sz w:val="36"/>
                <w:szCs w:val="36"/>
              </w:rPr>
            </w:pPr>
            <w:r w:rsidRPr="002B0563">
              <w:rPr>
                <w:b/>
                <w:sz w:val="36"/>
                <w:szCs w:val="36"/>
              </w:rPr>
              <w:t>COMPETITION</w:t>
            </w:r>
          </w:p>
        </w:tc>
      </w:tr>
      <w:tr w:rsidR="00002DE6" w:rsidRPr="002B0563" w:rsidTr="00002DE6">
        <w:trPr>
          <w:cantSplit/>
          <w:trHeight w:val="2870"/>
        </w:trPr>
        <w:tc>
          <w:tcPr>
            <w:tcW w:w="2880" w:type="dxa"/>
            <w:shd w:val="clear" w:color="auto" w:fill="FF33CC"/>
            <w:vAlign w:val="center"/>
          </w:tcPr>
          <w:p w:rsidR="00002DE6" w:rsidRPr="002B0563" w:rsidRDefault="00002DE6" w:rsidP="00442DBA">
            <w:pPr>
              <w:jc w:val="center"/>
              <w:rPr>
                <w:b/>
                <w:sz w:val="36"/>
                <w:szCs w:val="36"/>
              </w:rPr>
            </w:pPr>
            <w:r w:rsidRPr="002B0563">
              <w:rPr>
                <w:b/>
                <w:sz w:val="36"/>
                <w:szCs w:val="36"/>
              </w:rPr>
              <w:t>MARKET</w:t>
            </w:r>
          </w:p>
        </w:tc>
        <w:tc>
          <w:tcPr>
            <w:tcW w:w="2880" w:type="dxa"/>
            <w:shd w:val="clear" w:color="auto" w:fill="FFE599" w:themeFill="accent4" w:themeFillTint="66"/>
            <w:vAlign w:val="center"/>
          </w:tcPr>
          <w:p w:rsidR="00002DE6" w:rsidRPr="002B0563" w:rsidRDefault="00002DE6" w:rsidP="00442DBA">
            <w:pPr>
              <w:jc w:val="center"/>
              <w:rPr>
                <w:b/>
                <w:sz w:val="36"/>
                <w:szCs w:val="36"/>
              </w:rPr>
            </w:pPr>
            <w:r w:rsidRPr="002B0563">
              <w:rPr>
                <w:b/>
                <w:sz w:val="36"/>
                <w:szCs w:val="36"/>
              </w:rPr>
              <w:t>PRICE</w:t>
            </w:r>
          </w:p>
        </w:tc>
        <w:tc>
          <w:tcPr>
            <w:tcW w:w="2880" w:type="dxa"/>
            <w:shd w:val="clear" w:color="auto" w:fill="B4C6E7" w:themeFill="accent5" w:themeFillTint="66"/>
            <w:vAlign w:val="center"/>
          </w:tcPr>
          <w:p w:rsidR="00002DE6" w:rsidRPr="002B0563" w:rsidRDefault="00002DE6" w:rsidP="00442DBA">
            <w:pPr>
              <w:jc w:val="center"/>
              <w:rPr>
                <w:b/>
                <w:sz w:val="36"/>
                <w:szCs w:val="36"/>
              </w:rPr>
            </w:pPr>
            <w:r w:rsidRPr="002B0563">
              <w:rPr>
                <w:b/>
                <w:sz w:val="36"/>
                <w:szCs w:val="36"/>
              </w:rPr>
              <w:t>COMPETITION</w:t>
            </w:r>
          </w:p>
        </w:tc>
      </w:tr>
      <w:tr w:rsidR="00002DE6" w:rsidRPr="002B0563" w:rsidTr="00002DE6">
        <w:trPr>
          <w:cantSplit/>
          <w:trHeight w:val="2870"/>
        </w:trPr>
        <w:tc>
          <w:tcPr>
            <w:tcW w:w="2880" w:type="dxa"/>
            <w:shd w:val="clear" w:color="auto" w:fill="FF33CC"/>
            <w:vAlign w:val="center"/>
          </w:tcPr>
          <w:p w:rsidR="00002DE6" w:rsidRPr="002B0563" w:rsidRDefault="00002DE6" w:rsidP="00442DBA">
            <w:pPr>
              <w:jc w:val="center"/>
              <w:rPr>
                <w:b/>
                <w:sz w:val="36"/>
                <w:szCs w:val="36"/>
              </w:rPr>
            </w:pPr>
            <w:r w:rsidRPr="002B0563">
              <w:rPr>
                <w:b/>
                <w:sz w:val="36"/>
                <w:szCs w:val="36"/>
              </w:rPr>
              <w:t>MARKET</w:t>
            </w:r>
          </w:p>
        </w:tc>
        <w:tc>
          <w:tcPr>
            <w:tcW w:w="2880" w:type="dxa"/>
            <w:shd w:val="clear" w:color="auto" w:fill="FFE599" w:themeFill="accent4" w:themeFillTint="66"/>
            <w:vAlign w:val="center"/>
          </w:tcPr>
          <w:p w:rsidR="00002DE6" w:rsidRPr="002B0563" w:rsidRDefault="00002DE6" w:rsidP="00442DBA">
            <w:pPr>
              <w:jc w:val="center"/>
              <w:rPr>
                <w:b/>
                <w:sz w:val="36"/>
                <w:szCs w:val="36"/>
              </w:rPr>
            </w:pPr>
            <w:r w:rsidRPr="002B0563">
              <w:rPr>
                <w:b/>
                <w:sz w:val="36"/>
                <w:szCs w:val="36"/>
              </w:rPr>
              <w:t>PRICE</w:t>
            </w:r>
          </w:p>
        </w:tc>
        <w:tc>
          <w:tcPr>
            <w:tcW w:w="2880" w:type="dxa"/>
            <w:shd w:val="clear" w:color="auto" w:fill="B4C6E7" w:themeFill="accent5" w:themeFillTint="66"/>
            <w:vAlign w:val="center"/>
          </w:tcPr>
          <w:p w:rsidR="00002DE6" w:rsidRPr="002B0563" w:rsidRDefault="00002DE6" w:rsidP="00442DBA">
            <w:pPr>
              <w:jc w:val="center"/>
              <w:rPr>
                <w:b/>
                <w:sz w:val="36"/>
                <w:szCs w:val="36"/>
              </w:rPr>
            </w:pPr>
            <w:r w:rsidRPr="002B0563">
              <w:rPr>
                <w:b/>
                <w:sz w:val="36"/>
                <w:szCs w:val="36"/>
              </w:rPr>
              <w:t>COMPETITION</w:t>
            </w:r>
          </w:p>
        </w:tc>
      </w:tr>
    </w:tbl>
    <w:p w:rsidR="0087569D" w:rsidRDefault="0087569D">
      <w:pPr>
        <w:rPr>
          <w:b/>
          <w:sz w:val="32"/>
          <w:szCs w:val="32"/>
        </w:rPr>
      </w:pPr>
    </w:p>
    <w:p w:rsidR="003A436C" w:rsidRDefault="00002DE6" w:rsidP="00C24B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MARKET RESEARCH TILES (1 of 3)</w:t>
      </w:r>
    </w:p>
    <w:p w:rsidR="00002DE6" w:rsidRDefault="00002DE6" w:rsidP="00C24B66">
      <w:pPr>
        <w:jc w:val="center"/>
        <w:rPr>
          <w:b/>
          <w:sz w:val="32"/>
          <w:szCs w:val="32"/>
        </w:rPr>
      </w:pPr>
    </w:p>
    <w:p w:rsidR="00002DE6" w:rsidRDefault="00002DE6" w:rsidP="00C24B66">
      <w:pPr>
        <w:jc w:val="center"/>
        <w:rPr>
          <w:b/>
          <w:sz w:val="32"/>
          <w:szCs w:val="32"/>
        </w:rPr>
      </w:pPr>
    </w:p>
    <w:p w:rsidR="00002DE6" w:rsidRDefault="00002DE6" w:rsidP="00C24B66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Ind w:w="3019" w:type="dxa"/>
        <w:tblLook w:val="04A0"/>
      </w:tblPr>
      <w:tblGrid>
        <w:gridCol w:w="2880"/>
        <w:gridCol w:w="2880"/>
        <w:gridCol w:w="2880"/>
      </w:tblGrid>
      <w:tr w:rsidR="00002DE6" w:rsidRPr="002B0563" w:rsidTr="00002DE6">
        <w:trPr>
          <w:cantSplit/>
          <w:trHeight w:val="2870"/>
        </w:trPr>
        <w:tc>
          <w:tcPr>
            <w:tcW w:w="2880" w:type="dxa"/>
            <w:shd w:val="clear" w:color="auto" w:fill="FF33CC"/>
            <w:vAlign w:val="center"/>
          </w:tcPr>
          <w:p w:rsidR="00002DE6" w:rsidRPr="002B0563" w:rsidRDefault="00002DE6" w:rsidP="00442DB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POTENTIAL CLIENTS</w:t>
            </w:r>
          </w:p>
        </w:tc>
        <w:tc>
          <w:tcPr>
            <w:tcW w:w="2880" w:type="dxa"/>
            <w:shd w:val="clear" w:color="auto" w:fill="FF33CC"/>
            <w:vAlign w:val="center"/>
          </w:tcPr>
          <w:p w:rsidR="00002DE6" w:rsidRPr="002B0563" w:rsidRDefault="00002DE6" w:rsidP="00442DB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POTENTIAL CLIENTS</w:t>
            </w:r>
          </w:p>
        </w:tc>
        <w:tc>
          <w:tcPr>
            <w:tcW w:w="2880" w:type="dxa"/>
            <w:shd w:val="clear" w:color="auto" w:fill="FF33CC"/>
            <w:vAlign w:val="center"/>
          </w:tcPr>
          <w:p w:rsidR="00002DE6" w:rsidRPr="002B0563" w:rsidRDefault="00002DE6" w:rsidP="00442DB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POTENTIAL CLIENTS</w:t>
            </w:r>
          </w:p>
        </w:tc>
      </w:tr>
      <w:tr w:rsidR="00002DE6" w:rsidRPr="002B0563" w:rsidTr="00002DE6">
        <w:trPr>
          <w:cantSplit/>
          <w:trHeight w:val="2870"/>
        </w:trPr>
        <w:tc>
          <w:tcPr>
            <w:tcW w:w="2880" w:type="dxa"/>
            <w:shd w:val="clear" w:color="auto" w:fill="FFE599" w:themeFill="accent4" w:themeFillTint="66"/>
            <w:vAlign w:val="center"/>
          </w:tcPr>
          <w:p w:rsidR="00002DE6" w:rsidRPr="002B0563" w:rsidRDefault="00002DE6" w:rsidP="00442DB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FEES FOR SIMILAR SERVICES BY SIMILAR BUSINESSES</w:t>
            </w:r>
          </w:p>
        </w:tc>
        <w:tc>
          <w:tcPr>
            <w:tcW w:w="2880" w:type="dxa"/>
            <w:shd w:val="clear" w:color="auto" w:fill="FFE599" w:themeFill="accent4" w:themeFillTint="66"/>
            <w:vAlign w:val="center"/>
          </w:tcPr>
          <w:p w:rsidR="00002DE6" w:rsidRPr="002B0563" w:rsidRDefault="00002DE6" w:rsidP="00442DB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FEES FOR SIMILAR SERVICES BY SIMILAR BUSINESSES</w:t>
            </w:r>
          </w:p>
        </w:tc>
        <w:tc>
          <w:tcPr>
            <w:tcW w:w="2880" w:type="dxa"/>
            <w:shd w:val="clear" w:color="auto" w:fill="FFE599" w:themeFill="accent4" w:themeFillTint="66"/>
            <w:vAlign w:val="center"/>
          </w:tcPr>
          <w:p w:rsidR="00002DE6" w:rsidRPr="002B0563" w:rsidRDefault="00002DE6" w:rsidP="00442DB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FEES FOR SIMILAR SERVICES BY SIMILAR BUSINESSES</w:t>
            </w:r>
          </w:p>
        </w:tc>
      </w:tr>
      <w:tr w:rsidR="00002DE6" w:rsidRPr="002B0563" w:rsidTr="00002DE6">
        <w:trPr>
          <w:cantSplit/>
          <w:trHeight w:val="2870"/>
        </w:trPr>
        <w:tc>
          <w:tcPr>
            <w:tcW w:w="2880" w:type="dxa"/>
            <w:shd w:val="clear" w:color="auto" w:fill="B4C6E7" w:themeFill="accent5" w:themeFillTint="66"/>
            <w:vAlign w:val="center"/>
          </w:tcPr>
          <w:p w:rsidR="00002DE6" w:rsidRPr="002B0563" w:rsidRDefault="00002DE6" w:rsidP="00442DB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PROVIDERS OF SIMILAR SERVICES</w:t>
            </w:r>
          </w:p>
        </w:tc>
        <w:tc>
          <w:tcPr>
            <w:tcW w:w="2880" w:type="dxa"/>
            <w:shd w:val="clear" w:color="auto" w:fill="B4C6E7" w:themeFill="accent5" w:themeFillTint="66"/>
            <w:vAlign w:val="center"/>
          </w:tcPr>
          <w:p w:rsidR="00002DE6" w:rsidRPr="002B0563" w:rsidRDefault="00002DE6" w:rsidP="00442DB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PROVIDERS OF SIMILAR SERVICES</w:t>
            </w:r>
          </w:p>
        </w:tc>
        <w:tc>
          <w:tcPr>
            <w:tcW w:w="2880" w:type="dxa"/>
            <w:shd w:val="clear" w:color="auto" w:fill="B4C6E7" w:themeFill="accent5" w:themeFillTint="66"/>
            <w:vAlign w:val="center"/>
          </w:tcPr>
          <w:p w:rsidR="00002DE6" w:rsidRPr="002B0563" w:rsidRDefault="00002DE6" w:rsidP="00442DB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PROVIDERS OF SIMILAR SERVICES</w:t>
            </w:r>
          </w:p>
        </w:tc>
      </w:tr>
    </w:tbl>
    <w:p w:rsidR="00002DE6" w:rsidRDefault="00002DE6" w:rsidP="00C24B66">
      <w:pPr>
        <w:jc w:val="center"/>
        <w:rPr>
          <w:b/>
          <w:sz w:val="32"/>
          <w:szCs w:val="32"/>
        </w:rPr>
      </w:pPr>
    </w:p>
    <w:p w:rsidR="00002DE6" w:rsidRDefault="00002DE6" w:rsidP="00C24B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MARKET RESEARCH TILES (2 of 3)</w:t>
      </w:r>
    </w:p>
    <w:p w:rsidR="00002DE6" w:rsidRDefault="00002DE6" w:rsidP="00002DE6">
      <w:pPr>
        <w:rPr>
          <w:b/>
          <w:sz w:val="32"/>
          <w:szCs w:val="32"/>
        </w:rPr>
      </w:pPr>
    </w:p>
    <w:p w:rsidR="00002DE6" w:rsidRDefault="00002DE6" w:rsidP="00C24B66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Ind w:w="3019" w:type="dxa"/>
        <w:tblLayout w:type="fixed"/>
        <w:tblLook w:val="04A0"/>
      </w:tblPr>
      <w:tblGrid>
        <w:gridCol w:w="2875"/>
        <w:gridCol w:w="2880"/>
        <w:gridCol w:w="2880"/>
      </w:tblGrid>
      <w:tr w:rsidR="00002DE6" w:rsidRPr="002B0563" w:rsidTr="00002DE6">
        <w:trPr>
          <w:cantSplit/>
          <w:trHeight w:hRule="exact" w:val="2880"/>
        </w:trPr>
        <w:tc>
          <w:tcPr>
            <w:tcW w:w="2875" w:type="dxa"/>
            <w:shd w:val="clear" w:color="auto" w:fill="8EAADB" w:themeFill="accent5" w:themeFillTint="99"/>
            <w:vAlign w:val="center"/>
          </w:tcPr>
          <w:p w:rsidR="00002DE6" w:rsidRPr="002B0563" w:rsidRDefault="00002DE6" w:rsidP="00442DB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1463040" cy="1463040"/>
                  <wp:effectExtent l="0" t="0" r="381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C900441738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882" cy="1470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shd w:val="clear" w:color="auto" w:fill="8EAADB" w:themeFill="accent5" w:themeFillTint="99"/>
            <w:vAlign w:val="center"/>
          </w:tcPr>
          <w:p w:rsidR="00002DE6" w:rsidRPr="002B0563" w:rsidRDefault="00002DE6" w:rsidP="00442DB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1213658" cy="1326231"/>
                  <wp:effectExtent l="0" t="0" r="5715" b="762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C900030012[1].W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130" cy="1347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shd w:val="clear" w:color="auto" w:fill="8EAADB" w:themeFill="accent5" w:themeFillTint="99"/>
            <w:vAlign w:val="center"/>
          </w:tcPr>
          <w:p w:rsidR="00002DE6" w:rsidRPr="002B0563" w:rsidRDefault="00002DE6" w:rsidP="00442DB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1438069" cy="1263714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MC90028237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243" cy="1283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2DE6" w:rsidRPr="002B0563" w:rsidTr="00002DE6">
        <w:trPr>
          <w:cantSplit/>
          <w:trHeight w:hRule="exact" w:val="2880"/>
        </w:trPr>
        <w:tc>
          <w:tcPr>
            <w:tcW w:w="2875" w:type="dxa"/>
            <w:shd w:val="clear" w:color="auto" w:fill="FFD966" w:themeFill="accent4" w:themeFillTint="99"/>
            <w:vAlign w:val="center"/>
          </w:tcPr>
          <w:p w:rsidR="00002DE6" w:rsidRPr="002B0563" w:rsidRDefault="00002DE6" w:rsidP="00442DB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1783080" cy="1434694"/>
                  <wp:effectExtent l="0" t="0" r="762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C900292512[1].WM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080" cy="1434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shd w:val="clear" w:color="auto" w:fill="FFD966" w:themeFill="accent4" w:themeFillTint="99"/>
            <w:vAlign w:val="center"/>
          </w:tcPr>
          <w:p w:rsidR="00002DE6" w:rsidRPr="002B0563" w:rsidRDefault="00002DE6" w:rsidP="00442DB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1629295" cy="1630939"/>
                  <wp:effectExtent l="0" t="0" r="9525" b="762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C900339292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279" cy="1667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shd w:val="clear" w:color="auto" w:fill="FFD966" w:themeFill="accent4" w:themeFillTint="99"/>
            <w:vAlign w:val="center"/>
          </w:tcPr>
          <w:p w:rsidR="00002DE6" w:rsidRPr="002B0563" w:rsidRDefault="00002DE6" w:rsidP="00442DB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1695162" cy="1695162"/>
                  <wp:effectExtent l="0" t="0" r="635" b="63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C900442163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8582" cy="1698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2DE6" w:rsidRPr="002B0563" w:rsidTr="00002DE6">
        <w:trPr>
          <w:cantSplit/>
          <w:trHeight w:hRule="exact" w:val="2880"/>
        </w:trPr>
        <w:tc>
          <w:tcPr>
            <w:tcW w:w="2875" w:type="dxa"/>
            <w:shd w:val="clear" w:color="auto" w:fill="FF33CC"/>
            <w:vAlign w:val="center"/>
          </w:tcPr>
          <w:p w:rsidR="00002DE6" w:rsidRPr="002B0563" w:rsidRDefault="00002DE6" w:rsidP="00442DB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1841500" cy="1612900"/>
                  <wp:effectExtent l="0" t="0" r="635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C900436163[1].WM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0" cy="161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shd w:val="clear" w:color="auto" w:fill="FF33CC"/>
            <w:vAlign w:val="center"/>
          </w:tcPr>
          <w:p w:rsidR="00002DE6" w:rsidRPr="002B0563" w:rsidRDefault="00002DE6" w:rsidP="00442DB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1905610" cy="1460297"/>
                  <wp:effectExtent l="0" t="0" r="0" b="69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C900023388[1].WM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610" cy="1460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shd w:val="clear" w:color="auto" w:fill="FF33CC"/>
            <w:vAlign w:val="center"/>
          </w:tcPr>
          <w:p w:rsidR="00002DE6" w:rsidRPr="002B0563" w:rsidRDefault="00002DE6" w:rsidP="00442DB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1641185" cy="144849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C900240585[1].WM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642" cy="1461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2DE6" w:rsidRDefault="00002DE6" w:rsidP="00C24B66">
      <w:pPr>
        <w:jc w:val="center"/>
        <w:rPr>
          <w:b/>
          <w:sz w:val="32"/>
          <w:szCs w:val="32"/>
        </w:rPr>
      </w:pPr>
    </w:p>
    <w:p w:rsidR="00002DE6" w:rsidRDefault="00002DE6" w:rsidP="00C24B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MARKET RESEARCH TILES (3 of 3)</w:t>
      </w:r>
    </w:p>
    <w:p w:rsidR="00620125" w:rsidRDefault="00620125" w:rsidP="00C24B66">
      <w:pPr>
        <w:jc w:val="center"/>
        <w:rPr>
          <w:b/>
          <w:sz w:val="32"/>
          <w:szCs w:val="32"/>
        </w:rPr>
      </w:pPr>
    </w:p>
    <w:p w:rsidR="00620125" w:rsidRPr="00E77B99" w:rsidRDefault="00620125" w:rsidP="00620125">
      <w:pPr>
        <w:jc w:val="center"/>
        <w:rPr>
          <w:b/>
          <w:sz w:val="36"/>
          <w:szCs w:val="36"/>
          <w:u w:val="single"/>
        </w:rPr>
      </w:pPr>
      <w:r w:rsidRPr="00E77B99">
        <w:rPr>
          <w:b/>
          <w:sz w:val="36"/>
          <w:szCs w:val="36"/>
          <w:u w:val="single"/>
        </w:rPr>
        <w:t>MARKET RESEARCH</w:t>
      </w:r>
    </w:p>
    <w:p w:rsidR="00620125" w:rsidRDefault="00620125" w:rsidP="00620125">
      <w:pPr>
        <w:jc w:val="center"/>
        <w:rPr>
          <w:sz w:val="28"/>
          <w:szCs w:val="28"/>
        </w:rPr>
      </w:pPr>
      <w:r w:rsidRPr="00C309D1">
        <w:rPr>
          <w:sz w:val="28"/>
          <w:szCs w:val="28"/>
        </w:rPr>
        <w:t>The process of gathering information about market (potential clients), price (fees for similar services by similar businesses), and competition (who is providing similar services).</w:t>
      </w:r>
    </w:p>
    <w:p w:rsidR="00620125" w:rsidRPr="00620125" w:rsidRDefault="00620125" w:rsidP="00620125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Ind w:w="26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2880"/>
        <w:gridCol w:w="2880"/>
        <w:gridCol w:w="2887"/>
        <w:gridCol w:w="5644"/>
      </w:tblGrid>
      <w:tr w:rsidR="00620125" w:rsidRPr="002B0563" w:rsidTr="00620125">
        <w:trPr>
          <w:cantSplit/>
          <w:trHeight w:val="2870"/>
        </w:trPr>
        <w:tc>
          <w:tcPr>
            <w:tcW w:w="2880" w:type="dxa"/>
            <w:shd w:val="clear" w:color="auto" w:fill="FF33CC"/>
            <w:vAlign w:val="center"/>
          </w:tcPr>
          <w:p w:rsidR="00620125" w:rsidRPr="002B0563" w:rsidRDefault="00620125" w:rsidP="00442DB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MARKET</w:t>
            </w:r>
          </w:p>
        </w:tc>
        <w:tc>
          <w:tcPr>
            <w:tcW w:w="2880" w:type="dxa"/>
            <w:shd w:val="clear" w:color="auto" w:fill="FF33CC"/>
            <w:vAlign w:val="center"/>
          </w:tcPr>
          <w:p w:rsidR="00620125" w:rsidRPr="002B0563" w:rsidRDefault="00620125" w:rsidP="00442DB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POTENTIAL CLIENTS</w:t>
            </w:r>
          </w:p>
        </w:tc>
        <w:tc>
          <w:tcPr>
            <w:tcW w:w="2886" w:type="dxa"/>
            <w:shd w:val="clear" w:color="auto" w:fill="FF33CC"/>
            <w:vAlign w:val="center"/>
          </w:tcPr>
          <w:p w:rsidR="00620125" w:rsidRPr="002B0563" w:rsidRDefault="00620125" w:rsidP="00442DB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1689646" cy="1479897"/>
                  <wp:effectExtent l="0" t="0" r="635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C900436163[1].WM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3431" cy="1483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4" w:type="dxa"/>
            <w:vMerge w:val="restart"/>
            <w:shd w:val="clear" w:color="auto" w:fill="FFFFFF" w:themeFill="background1"/>
          </w:tcPr>
          <w:p w:rsidR="00620125" w:rsidRDefault="00620125" w:rsidP="00620125">
            <w:pPr>
              <w:jc w:val="center"/>
              <w:rPr>
                <w:b/>
                <w:sz w:val="44"/>
                <w:szCs w:val="44"/>
              </w:rPr>
            </w:pPr>
          </w:p>
          <w:p w:rsidR="00620125" w:rsidRDefault="00620125" w:rsidP="00620125">
            <w:pPr>
              <w:jc w:val="center"/>
              <w:rPr>
                <w:b/>
                <w:sz w:val="44"/>
                <w:szCs w:val="44"/>
              </w:rPr>
            </w:pPr>
          </w:p>
          <w:p w:rsidR="00620125" w:rsidRDefault="00620125" w:rsidP="00620125">
            <w:pPr>
              <w:jc w:val="center"/>
              <w:rPr>
                <w:b/>
                <w:sz w:val="44"/>
                <w:szCs w:val="44"/>
              </w:rPr>
            </w:pPr>
          </w:p>
          <w:p w:rsidR="00620125" w:rsidRDefault="00620125" w:rsidP="00620125">
            <w:pPr>
              <w:jc w:val="center"/>
              <w:rPr>
                <w:b/>
                <w:sz w:val="44"/>
                <w:szCs w:val="44"/>
              </w:rPr>
            </w:pPr>
          </w:p>
          <w:p w:rsidR="00620125" w:rsidRDefault="00620125" w:rsidP="00620125">
            <w:pPr>
              <w:jc w:val="center"/>
              <w:rPr>
                <w:b/>
                <w:sz w:val="44"/>
                <w:szCs w:val="44"/>
              </w:rPr>
            </w:pPr>
          </w:p>
          <w:p w:rsidR="00620125" w:rsidRDefault="00620125" w:rsidP="00620125">
            <w:pPr>
              <w:jc w:val="center"/>
              <w:rPr>
                <w:b/>
                <w:sz w:val="44"/>
                <w:szCs w:val="44"/>
              </w:rPr>
            </w:pPr>
          </w:p>
          <w:p w:rsidR="00620125" w:rsidRPr="00620125" w:rsidRDefault="00620125" w:rsidP="00620125">
            <w:pPr>
              <w:jc w:val="center"/>
              <w:rPr>
                <w:b/>
                <w:i/>
                <w:sz w:val="44"/>
                <w:szCs w:val="44"/>
              </w:rPr>
            </w:pPr>
            <w:r w:rsidRPr="00620125">
              <w:rPr>
                <w:b/>
                <w:i/>
                <w:sz w:val="44"/>
                <w:szCs w:val="44"/>
              </w:rPr>
              <w:t>What are some real life examples that illustrate these concepts?</w:t>
            </w:r>
          </w:p>
          <w:p w:rsidR="00620125" w:rsidRDefault="00620125" w:rsidP="00442DBA">
            <w:pPr>
              <w:jc w:val="center"/>
              <w:rPr>
                <w:b/>
                <w:noProof/>
                <w:sz w:val="36"/>
                <w:szCs w:val="36"/>
              </w:rPr>
            </w:pPr>
          </w:p>
        </w:tc>
      </w:tr>
      <w:tr w:rsidR="00620125" w:rsidRPr="002B0563" w:rsidTr="00620125">
        <w:trPr>
          <w:cantSplit/>
          <w:trHeight w:val="2870"/>
        </w:trPr>
        <w:tc>
          <w:tcPr>
            <w:tcW w:w="2880" w:type="dxa"/>
            <w:shd w:val="clear" w:color="auto" w:fill="FFE599" w:themeFill="accent4" w:themeFillTint="66"/>
            <w:vAlign w:val="center"/>
          </w:tcPr>
          <w:p w:rsidR="00620125" w:rsidRPr="002B0563" w:rsidRDefault="00620125" w:rsidP="00442DB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PRICE</w:t>
            </w:r>
          </w:p>
        </w:tc>
        <w:tc>
          <w:tcPr>
            <w:tcW w:w="2880" w:type="dxa"/>
            <w:shd w:val="clear" w:color="auto" w:fill="FFE599" w:themeFill="accent4" w:themeFillTint="66"/>
            <w:vAlign w:val="center"/>
          </w:tcPr>
          <w:p w:rsidR="00620125" w:rsidRPr="002B0563" w:rsidRDefault="00620125" w:rsidP="00442DB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FEES FOR SIMILAR SERVICES BY SIMILAR BUSINESSES</w:t>
            </w:r>
          </w:p>
        </w:tc>
        <w:tc>
          <w:tcPr>
            <w:tcW w:w="2886" w:type="dxa"/>
            <w:shd w:val="clear" w:color="auto" w:fill="FFE599" w:themeFill="accent4" w:themeFillTint="66"/>
            <w:vAlign w:val="center"/>
          </w:tcPr>
          <w:p w:rsidR="00620125" w:rsidRPr="002B0563" w:rsidRDefault="00620125" w:rsidP="00442DB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1617494" cy="1301461"/>
                  <wp:effectExtent l="0" t="0" r="190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C900292512[1].WM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303" cy="1304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4" w:type="dxa"/>
            <w:vMerge/>
            <w:shd w:val="clear" w:color="auto" w:fill="FFFFFF" w:themeFill="background1"/>
          </w:tcPr>
          <w:p w:rsidR="00620125" w:rsidRDefault="00620125" w:rsidP="00442DBA">
            <w:pPr>
              <w:jc w:val="center"/>
              <w:rPr>
                <w:b/>
                <w:noProof/>
                <w:sz w:val="36"/>
                <w:szCs w:val="36"/>
              </w:rPr>
            </w:pPr>
          </w:p>
        </w:tc>
      </w:tr>
      <w:tr w:rsidR="00620125" w:rsidRPr="002B0563" w:rsidTr="00620125">
        <w:trPr>
          <w:cantSplit/>
          <w:trHeight w:val="2870"/>
        </w:trPr>
        <w:tc>
          <w:tcPr>
            <w:tcW w:w="2880" w:type="dxa"/>
            <w:shd w:val="clear" w:color="auto" w:fill="B4C6E7" w:themeFill="accent5" w:themeFillTint="66"/>
            <w:vAlign w:val="center"/>
          </w:tcPr>
          <w:p w:rsidR="00620125" w:rsidRPr="002B0563" w:rsidRDefault="00620125" w:rsidP="00442DB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COMPETITION</w:t>
            </w:r>
          </w:p>
        </w:tc>
        <w:tc>
          <w:tcPr>
            <w:tcW w:w="2880" w:type="dxa"/>
            <w:shd w:val="clear" w:color="auto" w:fill="B4C6E7" w:themeFill="accent5" w:themeFillTint="66"/>
            <w:vAlign w:val="center"/>
          </w:tcPr>
          <w:p w:rsidR="00620125" w:rsidRPr="002B0563" w:rsidRDefault="00620125" w:rsidP="00442DB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PROVIDERS OF SIMILAR SERVICES</w:t>
            </w:r>
          </w:p>
        </w:tc>
        <w:tc>
          <w:tcPr>
            <w:tcW w:w="2886" w:type="dxa"/>
            <w:shd w:val="clear" w:color="auto" w:fill="B4C6E7" w:themeFill="accent5" w:themeFillTint="66"/>
            <w:vAlign w:val="center"/>
          </w:tcPr>
          <w:p w:rsidR="00620125" w:rsidRPr="002B0563" w:rsidRDefault="00620125" w:rsidP="00442DB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1438069" cy="1263714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MC90028237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243" cy="1283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4" w:type="dxa"/>
            <w:vMerge/>
            <w:shd w:val="clear" w:color="auto" w:fill="FFFFFF" w:themeFill="background1"/>
          </w:tcPr>
          <w:p w:rsidR="00620125" w:rsidRDefault="00620125" w:rsidP="00442DBA">
            <w:pPr>
              <w:jc w:val="center"/>
              <w:rPr>
                <w:b/>
                <w:noProof/>
                <w:sz w:val="36"/>
                <w:szCs w:val="36"/>
              </w:rPr>
            </w:pPr>
          </w:p>
        </w:tc>
      </w:tr>
    </w:tbl>
    <w:p w:rsidR="00620125" w:rsidRDefault="002412B3" w:rsidP="00620125"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Left Arrow 10" o:spid="_x0000_s1029" type="#_x0000_t66" style="position:absolute;margin-left:525.15pt;margin-top:409.1pt;width:149.2pt;height:59.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" adj="4277" fillcolor="#0070c0" strokecolor="windowText" strokeweight="2.25pt"/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15" o:spid="_x0000_s1028" type="#_x0000_t13" style="position:absolute;margin-left:420.2pt;margin-top:131.6pt;width:358.7pt;height:149.7pt;rotation:90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" adj="17092" fillcolor="#2e75b6" strokecolor="windowText" strokeweight="6pt"/>
        </w:pict>
      </w:r>
    </w:p>
    <w:tbl>
      <w:tblPr>
        <w:tblStyle w:val="TableGrid1"/>
        <w:tblW w:w="9605" w:type="dxa"/>
        <w:tblInd w:w="565" w:type="dxa"/>
        <w:tblLayout w:type="fixed"/>
        <w:tblLook w:val="04A0"/>
      </w:tblPr>
      <w:tblGrid>
        <w:gridCol w:w="2402"/>
        <w:gridCol w:w="2401"/>
        <w:gridCol w:w="2401"/>
        <w:gridCol w:w="2401"/>
      </w:tblGrid>
      <w:tr w:rsidR="008F70D2" w:rsidRPr="008F70D2" w:rsidTr="004B732A">
        <w:trPr>
          <w:trHeight w:hRule="exact" w:val="2592"/>
        </w:trPr>
        <w:tc>
          <w:tcPr>
            <w:tcW w:w="2402" w:type="dxa"/>
            <w:vAlign w:val="center"/>
          </w:tcPr>
          <w:p w:rsidR="008F70D2" w:rsidRPr="008F70D2" w:rsidRDefault="008F70D2" w:rsidP="008F70D2">
            <w:pPr>
              <w:jc w:val="center"/>
              <w:rPr>
                <w:sz w:val="23"/>
                <w:szCs w:val="23"/>
              </w:rPr>
            </w:pPr>
            <w:r w:rsidRPr="008F70D2">
              <w:rPr>
                <w:sz w:val="23"/>
                <w:szCs w:val="23"/>
              </w:rPr>
              <w:t xml:space="preserve">Required individuals </w:t>
            </w:r>
          </w:p>
          <w:p w:rsidR="008F70D2" w:rsidRPr="008F70D2" w:rsidRDefault="008F70D2" w:rsidP="008F70D2">
            <w:pPr>
              <w:jc w:val="center"/>
              <w:rPr>
                <w:sz w:val="23"/>
                <w:szCs w:val="23"/>
              </w:rPr>
            </w:pPr>
            <w:proofErr w:type="gramStart"/>
            <w:r w:rsidRPr="008F70D2">
              <w:rPr>
                <w:sz w:val="23"/>
                <w:szCs w:val="23"/>
              </w:rPr>
              <w:t>get</w:t>
            </w:r>
            <w:proofErr w:type="gramEnd"/>
            <w:r w:rsidRPr="008F70D2">
              <w:rPr>
                <w:sz w:val="23"/>
                <w:szCs w:val="23"/>
              </w:rPr>
              <w:t xml:space="preserve"> fingerprinted.</w:t>
            </w:r>
          </w:p>
        </w:tc>
        <w:tc>
          <w:tcPr>
            <w:tcW w:w="2401" w:type="dxa"/>
            <w:vAlign w:val="center"/>
          </w:tcPr>
          <w:p w:rsidR="008F70D2" w:rsidRPr="008F70D2" w:rsidRDefault="008F70D2" w:rsidP="008F70D2">
            <w:pPr>
              <w:jc w:val="center"/>
              <w:rPr>
                <w:sz w:val="23"/>
                <w:szCs w:val="23"/>
              </w:rPr>
            </w:pPr>
            <w:r w:rsidRPr="008F70D2">
              <w:rPr>
                <w:sz w:val="23"/>
                <w:szCs w:val="23"/>
              </w:rPr>
              <w:t>Fingerprints are submitted to the California Department of Justice (DOJ).</w:t>
            </w:r>
          </w:p>
        </w:tc>
        <w:tc>
          <w:tcPr>
            <w:tcW w:w="2401" w:type="dxa"/>
            <w:vAlign w:val="center"/>
          </w:tcPr>
          <w:p w:rsidR="008F70D2" w:rsidRPr="008F70D2" w:rsidRDefault="008F70D2" w:rsidP="008F70D2">
            <w:pPr>
              <w:jc w:val="center"/>
              <w:rPr>
                <w:sz w:val="23"/>
                <w:szCs w:val="23"/>
              </w:rPr>
            </w:pPr>
            <w:r w:rsidRPr="008F70D2">
              <w:rPr>
                <w:sz w:val="23"/>
                <w:szCs w:val="23"/>
              </w:rPr>
              <w:t>DOJ conducts a background check</w:t>
            </w:r>
          </w:p>
        </w:tc>
        <w:tc>
          <w:tcPr>
            <w:tcW w:w="2401" w:type="dxa"/>
            <w:shd w:val="clear" w:color="auto" w:fill="A8D08D" w:themeFill="accent6" w:themeFillTint="99"/>
            <w:vAlign w:val="center"/>
          </w:tcPr>
          <w:p w:rsidR="008F70D2" w:rsidRPr="008F70D2" w:rsidRDefault="008F70D2" w:rsidP="008F70D2">
            <w:pPr>
              <w:jc w:val="center"/>
              <w:rPr>
                <w:sz w:val="23"/>
                <w:szCs w:val="23"/>
              </w:rPr>
            </w:pPr>
            <w:r w:rsidRPr="008F70D2">
              <w:rPr>
                <w:sz w:val="23"/>
                <w:szCs w:val="23"/>
              </w:rPr>
              <w:t>DOJ forwards clearance notice to the applicant and the Caregiver Background Check Bureau (CBCB)</w:t>
            </w:r>
          </w:p>
          <w:p w:rsidR="008F70D2" w:rsidRPr="008F70D2" w:rsidRDefault="008F70D2" w:rsidP="008F70D2">
            <w:pPr>
              <w:jc w:val="center"/>
              <w:rPr>
                <w:sz w:val="23"/>
                <w:szCs w:val="23"/>
              </w:rPr>
            </w:pPr>
            <w:r w:rsidRPr="008F70D2">
              <w:rPr>
                <w:sz w:val="23"/>
                <w:szCs w:val="23"/>
              </w:rPr>
              <w:t xml:space="preserve">at the </w:t>
            </w:r>
          </w:p>
          <w:p w:rsidR="008F70D2" w:rsidRPr="008F70D2" w:rsidRDefault="008F70D2" w:rsidP="008F70D2">
            <w:pPr>
              <w:jc w:val="center"/>
              <w:rPr>
                <w:sz w:val="23"/>
                <w:szCs w:val="23"/>
              </w:rPr>
            </w:pPr>
            <w:r w:rsidRPr="008F70D2">
              <w:rPr>
                <w:sz w:val="23"/>
                <w:szCs w:val="23"/>
              </w:rPr>
              <w:t>CA Dept. of Social Services.</w:t>
            </w:r>
          </w:p>
        </w:tc>
      </w:tr>
      <w:tr w:rsidR="008F70D2" w:rsidRPr="008F70D2" w:rsidTr="004B732A">
        <w:trPr>
          <w:trHeight w:hRule="exact" w:val="2592"/>
        </w:trPr>
        <w:tc>
          <w:tcPr>
            <w:tcW w:w="2402" w:type="dxa"/>
            <w:vAlign w:val="center"/>
          </w:tcPr>
          <w:p w:rsidR="008F70D2" w:rsidRPr="008F70D2" w:rsidRDefault="008F70D2" w:rsidP="008F70D2">
            <w:pPr>
              <w:jc w:val="center"/>
              <w:rPr>
                <w:sz w:val="23"/>
                <w:szCs w:val="23"/>
              </w:rPr>
            </w:pPr>
            <w:r w:rsidRPr="008F70D2">
              <w:rPr>
                <w:sz w:val="23"/>
                <w:szCs w:val="23"/>
              </w:rPr>
              <w:t>DOJ forwards criminal record transcript with arrests and convictions to the Caregiver Background Check Bureau (CBCB).</w:t>
            </w:r>
          </w:p>
        </w:tc>
        <w:tc>
          <w:tcPr>
            <w:tcW w:w="2401" w:type="dxa"/>
            <w:vAlign w:val="center"/>
          </w:tcPr>
          <w:p w:rsidR="008F70D2" w:rsidRPr="008F70D2" w:rsidRDefault="008F70D2" w:rsidP="008F70D2">
            <w:pPr>
              <w:jc w:val="center"/>
              <w:rPr>
                <w:sz w:val="23"/>
                <w:szCs w:val="23"/>
              </w:rPr>
            </w:pPr>
            <w:r w:rsidRPr="008F70D2">
              <w:rPr>
                <w:sz w:val="23"/>
                <w:szCs w:val="23"/>
              </w:rPr>
              <w:t>The Caregiver Background Check Bureau (CBCB) staff reviews the transcript and determines whether the crimes and convictions may be exempted.</w:t>
            </w:r>
          </w:p>
        </w:tc>
        <w:tc>
          <w:tcPr>
            <w:tcW w:w="2401" w:type="dxa"/>
            <w:vAlign w:val="center"/>
          </w:tcPr>
          <w:p w:rsidR="008F70D2" w:rsidRPr="008F70D2" w:rsidRDefault="008F70D2" w:rsidP="008F70D2">
            <w:pPr>
              <w:jc w:val="center"/>
              <w:rPr>
                <w:sz w:val="23"/>
                <w:szCs w:val="23"/>
              </w:rPr>
            </w:pPr>
            <w:r w:rsidRPr="008F70D2">
              <w:rPr>
                <w:sz w:val="23"/>
                <w:szCs w:val="23"/>
              </w:rPr>
              <w:t>The Caregiver Background Check Bureau (CBCB) sends an exemption notification letter to the applicant.</w:t>
            </w:r>
          </w:p>
        </w:tc>
        <w:tc>
          <w:tcPr>
            <w:tcW w:w="2401" w:type="dxa"/>
            <w:shd w:val="clear" w:color="auto" w:fill="F4B083" w:themeFill="accent2" w:themeFillTint="99"/>
            <w:vAlign w:val="center"/>
          </w:tcPr>
          <w:p w:rsidR="008F70D2" w:rsidRPr="008F70D2" w:rsidRDefault="008F70D2" w:rsidP="008F70D2">
            <w:pPr>
              <w:jc w:val="center"/>
              <w:rPr>
                <w:sz w:val="23"/>
                <w:szCs w:val="23"/>
              </w:rPr>
            </w:pPr>
            <w:r w:rsidRPr="008F70D2">
              <w:rPr>
                <w:sz w:val="23"/>
                <w:szCs w:val="23"/>
              </w:rPr>
              <w:t>The Caregiver Background Check Bureau (CBCB) denies the exemption.</w:t>
            </w:r>
          </w:p>
        </w:tc>
      </w:tr>
      <w:tr w:rsidR="008F70D2" w:rsidRPr="008F70D2" w:rsidTr="004B732A">
        <w:trPr>
          <w:trHeight w:hRule="exact" w:val="2592"/>
        </w:trPr>
        <w:tc>
          <w:tcPr>
            <w:tcW w:w="2402" w:type="dxa"/>
            <w:shd w:val="clear" w:color="auto" w:fill="A8D08D" w:themeFill="accent6" w:themeFillTint="99"/>
            <w:vAlign w:val="center"/>
          </w:tcPr>
          <w:p w:rsidR="008F70D2" w:rsidRPr="008F70D2" w:rsidRDefault="008F70D2" w:rsidP="008F70D2">
            <w:pPr>
              <w:jc w:val="center"/>
              <w:rPr>
                <w:sz w:val="23"/>
                <w:szCs w:val="23"/>
              </w:rPr>
            </w:pPr>
            <w:r w:rsidRPr="008F70D2">
              <w:rPr>
                <w:sz w:val="23"/>
                <w:szCs w:val="23"/>
              </w:rPr>
              <w:t>Applicant applies for an exemption.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vAlign w:val="center"/>
          </w:tcPr>
          <w:p w:rsidR="008F70D2" w:rsidRPr="008F70D2" w:rsidRDefault="008F70D2" w:rsidP="008F70D2">
            <w:pPr>
              <w:jc w:val="center"/>
              <w:rPr>
                <w:sz w:val="23"/>
                <w:szCs w:val="23"/>
              </w:rPr>
            </w:pPr>
            <w:r w:rsidRPr="008F70D2">
              <w:rPr>
                <w:sz w:val="23"/>
                <w:szCs w:val="23"/>
              </w:rPr>
              <w:t>Exemption is granted.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vAlign w:val="center"/>
          </w:tcPr>
          <w:p w:rsidR="008F70D2" w:rsidRPr="008F70D2" w:rsidRDefault="008F70D2" w:rsidP="008F70D2">
            <w:pPr>
              <w:jc w:val="center"/>
              <w:rPr>
                <w:sz w:val="23"/>
                <w:szCs w:val="23"/>
              </w:rPr>
            </w:pPr>
            <w:r w:rsidRPr="008F70D2">
              <w:rPr>
                <w:sz w:val="23"/>
                <w:szCs w:val="23"/>
              </w:rPr>
              <w:t>Applicant may appeal the decision.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vAlign w:val="center"/>
          </w:tcPr>
          <w:p w:rsidR="008F70D2" w:rsidRPr="008F70D2" w:rsidRDefault="008F70D2" w:rsidP="008F70D2">
            <w:pPr>
              <w:jc w:val="center"/>
              <w:rPr>
                <w:sz w:val="23"/>
                <w:szCs w:val="23"/>
              </w:rPr>
            </w:pPr>
            <w:r w:rsidRPr="008F70D2">
              <w:rPr>
                <w:sz w:val="23"/>
                <w:szCs w:val="23"/>
              </w:rPr>
              <w:t xml:space="preserve">Appeal is decided in </w:t>
            </w:r>
          </w:p>
          <w:p w:rsidR="008F70D2" w:rsidRPr="008F70D2" w:rsidRDefault="008F70D2" w:rsidP="008F70D2">
            <w:pPr>
              <w:jc w:val="center"/>
              <w:rPr>
                <w:sz w:val="23"/>
                <w:szCs w:val="23"/>
              </w:rPr>
            </w:pPr>
            <w:proofErr w:type="gramStart"/>
            <w:r w:rsidRPr="008F70D2">
              <w:rPr>
                <w:sz w:val="23"/>
                <w:szCs w:val="23"/>
              </w:rPr>
              <w:t>the</w:t>
            </w:r>
            <w:proofErr w:type="gramEnd"/>
            <w:r w:rsidRPr="008F70D2">
              <w:rPr>
                <w:sz w:val="23"/>
                <w:szCs w:val="23"/>
              </w:rPr>
              <w:t xml:space="preserve"> applicant’s favor.</w:t>
            </w:r>
          </w:p>
        </w:tc>
      </w:tr>
      <w:tr w:rsidR="00A0447B" w:rsidRPr="008F70D2" w:rsidTr="004B732A">
        <w:trPr>
          <w:trHeight w:hRule="exact" w:val="2592"/>
        </w:trPr>
        <w:tc>
          <w:tcPr>
            <w:tcW w:w="2402" w:type="dxa"/>
            <w:vAlign w:val="center"/>
          </w:tcPr>
          <w:p w:rsidR="00A0447B" w:rsidRPr="008F70D2" w:rsidRDefault="00A0447B" w:rsidP="008F70D2">
            <w:pPr>
              <w:jc w:val="center"/>
              <w:rPr>
                <w:sz w:val="23"/>
                <w:szCs w:val="23"/>
              </w:rPr>
            </w:pPr>
            <w:r w:rsidRPr="008F70D2">
              <w:rPr>
                <w:sz w:val="23"/>
                <w:szCs w:val="23"/>
              </w:rPr>
              <w:t>Appeal is denied.</w:t>
            </w:r>
          </w:p>
        </w:tc>
        <w:tc>
          <w:tcPr>
            <w:tcW w:w="7203" w:type="dxa"/>
            <w:gridSpan w:val="3"/>
            <w:tcBorders>
              <w:bottom w:val="nil"/>
              <w:right w:val="nil"/>
            </w:tcBorders>
            <w:vAlign w:val="center"/>
          </w:tcPr>
          <w:p w:rsidR="00A0447B" w:rsidRPr="008F70D2" w:rsidRDefault="00A0447B" w:rsidP="00A0447B">
            <w:pPr>
              <w:jc w:val="center"/>
              <w:rPr>
                <w:b/>
                <w:sz w:val="24"/>
                <w:szCs w:val="24"/>
              </w:rPr>
            </w:pPr>
            <w:r w:rsidRPr="00A0447B">
              <w:rPr>
                <w:b/>
                <w:sz w:val="24"/>
                <w:szCs w:val="24"/>
              </w:rPr>
              <w:t>THE BACKGROUND CHECK TILES</w:t>
            </w:r>
          </w:p>
          <w:p w:rsidR="00A0447B" w:rsidRPr="008F70D2" w:rsidRDefault="00A0447B" w:rsidP="008F70D2">
            <w:pPr>
              <w:jc w:val="center"/>
              <w:rPr>
                <w:sz w:val="23"/>
                <w:szCs w:val="23"/>
              </w:rPr>
            </w:pPr>
          </w:p>
        </w:tc>
      </w:tr>
    </w:tbl>
    <w:p w:rsidR="008F70D2" w:rsidRPr="008F70D2" w:rsidRDefault="008F70D2" w:rsidP="008F70D2"/>
    <w:p w:rsidR="008F70D2" w:rsidRPr="008F70D2" w:rsidRDefault="008F70D2" w:rsidP="008F70D2"/>
    <w:p w:rsidR="008F70D2" w:rsidRPr="008F70D2" w:rsidRDefault="002412B3" w:rsidP="008F70D2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027" type="#_x0000_t202" style="position:absolute;margin-left:36.65pt;margin-top:89pt;width:279.95pt;height:222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" fillcolor="#deeaf6 [660]" strokecolor="black [3213]" strokeweight="4.5pt">
            <v:textbox>
              <w:txbxContent>
                <w:p w:rsidR="00D858E9" w:rsidRDefault="00D858E9" w:rsidP="00D858E9"/>
                <w:p w:rsidR="00D858E9" w:rsidRPr="00D858E9" w:rsidRDefault="00D858E9" w:rsidP="00D858E9">
                  <w:pPr>
                    <w:rPr>
                      <w:b/>
                      <w:sz w:val="56"/>
                      <w:szCs w:val="56"/>
                    </w:rPr>
                  </w:pPr>
                  <w:r w:rsidRPr="00D858E9">
                    <w:rPr>
                      <w:b/>
                      <w:sz w:val="56"/>
                      <w:szCs w:val="56"/>
                    </w:rPr>
                    <w:t>20 + 110 – 100 = 30</w:t>
                  </w:r>
                </w:p>
                <w:p w:rsidR="00D858E9" w:rsidRPr="00D858E9" w:rsidRDefault="00D858E9" w:rsidP="00D858E9">
                  <w:pPr>
                    <w:rPr>
                      <w:b/>
                      <w:sz w:val="56"/>
                      <w:szCs w:val="56"/>
                    </w:rPr>
                  </w:pPr>
                  <w:r w:rsidRPr="00D858E9">
                    <w:rPr>
                      <w:b/>
                      <w:sz w:val="56"/>
                      <w:szCs w:val="56"/>
                    </w:rPr>
                    <w:t>20 + 30 – 40 = 10</w:t>
                  </w:r>
                </w:p>
                <w:p w:rsidR="00D858E9" w:rsidRPr="00D858E9" w:rsidRDefault="00D858E9" w:rsidP="00D858E9">
                  <w:pPr>
                    <w:rPr>
                      <w:b/>
                      <w:color w:val="FF0000"/>
                      <w:sz w:val="56"/>
                      <w:szCs w:val="56"/>
                    </w:rPr>
                  </w:pPr>
                  <w:r w:rsidRPr="00D858E9">
                    <w:rPr>
                      <w:b/>
                      <w:sz w:val="56"/>
                      <w:szCs w:val="56"/>
                    </w:rPr>
                    <w:t xml:space="preserve">10 + 30 – 50 = </w:t>
                  </w:r>
                  <w:r w:rsidRPr="00D858E9">
                    <w:rPr>
                      <w:b/>
                      <w:color w:val="FF0000"/>
                      <w:sz w:val="56"/>
                      <w:szCs w:val="56"/>
                    </w:rPr>
                    <w:t>-10</w:t>
                  </w:r>
                </w:p>
                <w:p w:rsidR="00D858E9" w:rsidRPr="00D858E9" w:rsidRDefault="00D858E9" w:rsidP="00D858E9">
                  <w:pPr>
                    <w:rPr>
                      <w:b/>
                      <w:sz w:val="56"/>
                      <w:szCs w:val="56"/>
                    </w:rPr>
                  </w:pPr>
                  <w:r w:rsidRPr="00D858E9">
                    <w:rPr>
                      <w:b/>
                      <w:color w:val="FF0000"/>
                      <w:sz w:val="56"/>
                      <w:szCs w:val="56"/>
                    </w:rPr>
                    <w:t xml:space="preserve">-10 </w:t>
                  </w:r>
                  <w:r w:rsidRPr="00D858E9">
                    <w:rPr>
                      <w:b/>
                      <w:sz w:val="56"/>
                      <w:szCs w:val="56"/>
                    </w:rPr>
                    <w:t>+ 50 – 10 = 30</w:t>
                  </w:r>
                </w:p>
                <w:p w:rsidR="00D858E9" w:rsidRDefault="00D858E9" w:rsidP="00D858E9"/>
              </w:txbxContent>
            </v:textbox>
            <w10:wrap anchory="page"/>
          </v:shape>
        </w:pict>
      </w:r>
    </w:p>
    <w:p w:rsidR="00D858E9" w:rsidRDefault="00D858E9" w:rsidP="00D858E9">
      <w:pPr>
        <w:rPr>
          <w:sz w:val="44"/>
          <w:szCs w:val="44"/>
        </w:rPr>
      </w:pPr>
    </w:p>
    <w:p w:rsidR="00D858E9" w:rsidRDefault="00D858E9" w:rsidP="00D858E9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D858E9" w:rsidRPr="00D858E9" w:rsidRDefault="00D858E9" w:rsidP="00D858E9">
      <w:pPr>
        <w:jc w:val="center"/>
        <w:rPr>
          <w:b/>
          <w:sz w:val="24"/>
          <w:szCs w:val="24"/>
        </w:rPr>
      </w:pPr>
      <w:r>
        <w:rPr>
          <w:sz w:val="44"/>
          <w:szCs w:val="44"/>
        </w:rPr>
        <w:t xml:space="preserve">                                                   </w:t>
      </w:r>
      <w:r w:rsidRPr="00D858E9">
        <w:rPr>
          <w:b/>
          <w:sz w:val="24"/>
          <w:szCs w:val="24"/>
        </w:rPr>
        <w:t>OPERATING BUDGET</w:t>
      </w:r>
      <w:r>
        <w:rPr>
          <w:b/>
          <w:sz w:val="24"/>
          <w:szCs w:val="24"/>
        </w:rPr>
        <w:t xml:space="preserve"> ACTIVITY</w:t>
      </w:r>
    </w:p>
    <w:p w:rsidR="00D858E9" w:rsidRDefault="00D858E9" w:rsidP="00D858E9">
      <w:pPr>
        <w:jc w:val="center"/>
        <w:rPr>
          <w:sz w:val="44"/>
          <w:szCs w:val="44"/>
        </w:rPr>
      </w:pPr>
    </w:p>
    <w:p w:rsidR="00D858E9" w:rsidRDefault="00D858E9" w:rsidP="00D858E9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                   </w:t>
      </w:r>
    </w:p>
    <w:p w:rsidR="00D858E9" w:rsidRDefault="00D858E9" w:rsidP="00D858E9">
      <w:pPr>
        <w:jc w:val="center"/>
      </w:pPr>
    </w:p>
    <w:p w:rsidR="008F70D2" w:rsidRPr="008F70D2" w:rsidRDefault="008F70D2" w:rsidP="008F70D2">
      <w:pPr>
        <w:rPr>
          <w:sz w:val="48"/>
          <w:szCs w:val="48"/>
        </w:rPr>
      </w:pPr>
      <w:r w:rsidRPr="008F70D2">
        <w:rPr>
          <w:color w:val="FFFFFF" w:themeColor="background1"/>
          <w:sz w:val="48"/>
          <w:szCs w:val="48"/>
        </w:rPr>
        <w:t>ECK</w:t>
      </w:r>
    </w:p>
    <w:tbl>
      <w:tblPr>
        <w:tblStyle w:val="TableGrid2"/>
        <w:tblpPr w:leftFromText="180" w:rightFromText="180" w:vertAnchor="page" w:horzAnchor="page" w:tblpX="2567" w:tblpY="7333"/>
        <w:tblW w:w="0" w:type="auto"/>
        <w:tblLook w:val="04A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 w:rsidR="00D858E9" w:rsidRPr="00D858E9" w:rsidTr="00D858E9">
        <w:trPr>
          <w:cantSplit/>
          <w:trHeight w:hRule="exact" w:val="1440"/>
        </w:trPr>
        <w:tc>
          <w:tcPr>
            <w:tcW w:w="1440" w:type="dxa"/>
            <w:shd w:val="clear" w:color="auto" w:fill="A8D08D" w:themeFill="accent6" w:themeFillTint="99"/>
            <w:textDirection w:val="btLr"/>
            <w:vAlign w:val="center"/>
          </w:tcPr>
          <w:p w:rsidR="00D858E9" w:rsidRPr="00D858E9" w:rsidRDefault="00D858E9" w:rsidP="00D858E9">
            <w:pPr>
              <w:ind w:left="113" w:right="113"/>
              <w:jc w:val="center"/>
            </w:pPr>
            <w:r w:rsidRPr="00D858E9">
              <w:rPr>
                <w:b/>
                <w:sz w:val="48"/>
                <w:szCs w:val="48"/>
              </w:rPr>
              <w:t>$10</w:t>
            </w:r>
          </w:p>
        </w:tc>
        <w:tc>
          <w:tcPr>
            <w:tcW w:w="1440" w:type="dxa"/>
            <w:shd w:val="clear" w:color="auto" w:fill="A8D08D" w:themeFill="accent6" w:themeFillTint="99"/>
            <w:textDirection w:val="btLr"/>
            <w:vAlign w:val="center"/>
          </w:tcPr>
          <w:p w:rsidR="00D858E9" w:rsidRPr="00D858E9" w:rsidRDefault="00D858E9" w:rsidP="00D858E9">
            <w:pPr>
              <w:ind w:left="113" w:right="113"/>
              <w:jc w:val="center"/>
            </w:pPr>
            <w:r w:rsidRPr="00D858E9">
              <w:rPr>
                <w:b/>
                <w:sz w:val="48"/>
                <w:szCs w:val="48"/>
              </w:rPr>
              <w:t>$10</w:t>
            </w:r>
          </w:p>
        </w:tc>
        <w:tc>
          <w:tcPr>
            <w:tcW w:w="1440" w:type="dxa"/>
            <w:shd w:val="clear" w:color="auto" w:fill="A8D08D" w:themeFill="accent6" w:themeFillTint="99"/>
            <w:textDirection w:val="btLr"/>
            <w:vAlign w:val="center"/>
          </w:tcPr>
          <w:p w:rsidR="00D858E9" w:rsidRPr="00D858E9" w:rsidRDefault="00D858E9" w:rsidP="00D858E9">
            <w:pPr>
              <w:ind w:left="113" w:right="113"/>
              <w:jc w:val="center"/>
            </w:pPr>
            <w:r w:rsidRPr="00D858E9">
              <w:rPr>
                <w:b/>
                <w:sz w:val="48"/>
                <w:szCs w:val="48"/>
              </w:rPr>
              <w:t>$10</w:t>
            </w:r>
          </w:p>
        </w:tc>
        <w:tc>
          <w:tcPr>
            <w:tcW w:w="1440" w:type="dxa"/>
            <w:shd w:val="clear" w:color="auto" w:fill="A8D08D" w:themeFill="accent6" w:themeFillTint="99"/>
            <w:textDirection w:val="btLr"/>
            <w:vAlign w:val="center"/>
          </w:tcPr>
          <w:p w:rsidR="00D858E9" w:rsidRPr="00D858E9" w:rsidRDefault="00D858E9" w:rsidP="00D858E9">
            <w:pPr>
              <w:ind w:left="113" w:right="113"/>
              <w:jc w:val="center"/>
            </w:pPr>
            <w:r w:rsidRPr="00D858E9">
              <w:rPr>
                <w:b/>
                <w:sz w:val="48"/>
                <w:szCs w:val="48"/>
              </w:rPr>
              <w:t>$10</w:t>
            </w:r>
          </w:p>
        </w:tc>
        <w:tc>
          <w:tcPr>
            <w:tcW w:w="1440" w:type="dxa"/>
            <w:shd w:val="clear" w:color="auto" w:fill="A8D08D" w:themeFill="accent6" w:themeFillTint="99"/>
            <w:textDirection w:val="btLr"/>
            <w:vAlign w:val="center"/>
          </w:tcPr>
          <w:p w:rsidR="00D858E9" w:rsidRPr="00D858E9" w:rsidRDefault="00D858E9" w:rsidP="00D858E9">
            <w:pPr>
              <w:ind w:left="113" w:right="113"/>
              <w:jc w:val="center"/>
            </w:pPr>
            <w:r w:rsidRPr="00D858E9">
              <w:rPr>
                <w:b/>
                <w:sz w:val="48"/>
                <w:szCs w:val="48"/>
              </w:rPr>
              <w:t>$10</w:t>
            </w:r>
          </w:p>
        </w:tc>
        <w:tc>
          <w:tcPr>
            <w:tcW w:w="1440" w:type="dxa"/>
            <w:shd w:val="clear" w:color="auto" w:fill="A8D08D" w:themeFill="accent6" w:themeFillTint="99"/>
            <w:textDirection w:val="btLr"/>
            <w:vAlign w:val="center"/>
          </w:tcPr>
          <w:p w:rsidR="00D858E9" w:rsidRPr="00D858E9" w:rsidRDefault="00D858E9" w:rsidP="00D858E9">
            <w:pPr>
              <w:ind w:left="113" w:right="113"/>
              <w:jc w:val="center"/>
            </w:pPr>
            <w:r w:rsidRPr="00D858E9">
              <w:rPr>
                <w:b/>
                <w:sz w:val="48"/>
                <w:szCs w:val="48"/>
              </w:rPr>
              <w:t>$10</w:t>
            </w:r>
          </w:p>
        </w:tc>
        <w:tc>
          <w:tcPr>
            <w:tcW w:w="1440" w:type="dxa"/>
            <w:shd w:val="clear" w:color="auto" w:fill="A8D08D" w:themeFill="accent6" w:themeFillTint="99"/>
            <w:textDirection w:val="btLr"/>
            <w:vAlign w:val="center"/>
          </w:tcPr>
          <w:p w:rsidR="00D858E9" w:rsidRPr="00D858E9" w:rsidRDefault="00D858E9" w:rsidP="00D858E9">
            <w:pPr>
              <w:ind w:left="113" w:right="113"/>
              <w:jc w:val="center"/>
            </w:pPr>
            <w:r w:rsidRPr="00D858E9">
              <w:rPr>
                <w:b/>
                <w:sz w:val="48"/>
                <w:szCs w:val="48"/>
              </w:rPr>
              <w:t>$10</w:t>
            </w:r>
          </w:p>
        </w:tc>
        <w:tc>
          <w:tcPr>
            <w:tcW w:w="1440" w:type="dxa"/>
            <w:shd w:val="clear" w:color="auto" w:fill="A8D08D" w:themeFill="accent6" w:themeFillTint="99"/>
            <w:textDirection w:val="btLr"/>
            <w:vAlign w:val="center"/>
          </w:tcPr>
          <w:p w:rsidR="00D858E9" w:rsidRPr="00D858E9" w:rsidRDefault="00D858E9" w:rsidP="00D858E9">
            <w:pPr>
              <w:ind w:left="113" w:right="113"/>
              <w:jc w:val="center"/>
            </w:pPr>
            <w:r w:rsidRPr="00D858E9">
              <w:rPr>
                <w:b/>
                <w:sz w:val="48"/>
                <w:szCs w:val="48"/>
              </w:rPr>
              <w:t>$10</w:t>
            </w:r>
          </w:p>
        </w:tc>
      </w:tr>
      <w:tr w:rsidR="00D858E9" w:rsidRPr="00D858E9" w:rsidTr="00D858E9">
        <w:trPr>
          <w:cantSplit/>
          <w:trHeight w:hRule="exact" w:val="1440"/>
        </w:trPr>
        <w:tc>
          <w:tcPr>
            <w:tcW w:w="1440" w:type="dxa"/>
            <w:shd w:val="clear" w:color="auto" w:fill="A8D08D" w:themeFill="accent6" w:themeFillTint="99"/>
            <w:textDirection w:val="btLr"/>
            <w:vAlign w:val="center"/>
          </w:tcPr>
          <w:p w:rsidR="00D858E9" w:rsidRPr="00D858E9" w:rsidRDefault="00D858E9" w:rsidP="00D858E9">
            <w:pPr>
              <w:ind w:left="113" w:right="113"/>
              <w:jc w:val="center"/>
            </w:pPr>
            <w:r w:rsidRPr="00D858E9">
              <w:rPr>
                <w:b/>
                <w:sz w:val="48"/>
                <w:szCs w:val="48"/>
              </w:rPr>
              <w:t>$10</w:t>
            </w:r>
          </w:p>
        </w:tc>
        <w:tc>
          <w:tcPr>
            <w:tcW w:w="1440" w:type="dxa"/>
            <w:shd w:val="clear" w:color="auto" w:fill="A8D08D" w:themeFill="accent6" w:themeFillTint="99"/>
            <w:textDirection w:val="btLr"/>
            <w:vAlign w:val="center"/>
          </w:tcPr>
          <w:p w:rsidR="00D858E9" w:rsidRPr="00D858E9" w:rsidRDefault="00D858E9" w:rsidP="00D858E9">
            <w:pPr>
              <w:ind w:left="113" w:right="113"/>
              <w:jc w:val="center"/>
            </w:pPr>
            <w:r w:rsidRPr="00D858E9">
              <w:rPr>
                <w:b/>
                <w:sz w:val="48"/>
                <w:szCs w:val="48"/>
              </w:rPr>
              <w:t>$10</w:t>
            </w:r>
          </w:p>
        </w:tc>
        <w:tc>
          <w:tcPr>
            <w:tcW w:w="1440" w:type="dxa"/>
            <w:shd w:val="clear" w:color="auto" w:fill="A8D08D" w:themeFill="accent6" w:themeFillTint="99"/>
            <w:textDirection w:val="btLr"/>
            <w:vAlign w:val="center"/>
          </w:tcPr>
          <w:p w:rsidR="00D858E9" w:rsidRPr="00D858E9" w:rsidRDefault="00D858E9" w:rsidP="00D858E9">
            <w:pPr>
              <w:ind w:left="113" w:right="113"/>
              <w:jc w:val="center"/>
            </w:pPr>
            <w:r w:rsidRPr="00D858E9">
              <w:rPr>
                <w:b/>
                <w:sz w:val="48"/>
                <w:szCs w:val="48"/>
              </w:rPr>
              <w:t>$10</w:t>
            </w:r>
          </w:p>
        </w:tc>
        <w:tc>
          <w:tcPr>
            <w:tcW w:w="1440" w:type="dxa"/>
            <w:shd w:val="clear" w:color="auto" w:fill="A8D08D" w:themeFill="accent6" w:themeFillTint="99"/>
            <w:textDirection w:val="btLr"/>
            <w:vAlign w:val="center"/>
          </w:tcPr>
          <w:p w:rsidR="00D858E9" w:rsidRPr="00D858E9" w:rsidRDefault="00D858E9" w:rsidP="00D858E9">
            <w:pPr>
              <w:ind w:left="113" w:right="113"/>
              <w:jc w:val="center"/>
            </w:pPr>
            <w:r w:rsidRPr="00D858E9">
              <w:rPr>
                <w:b/>
                <w:sz w:val="48"/>
                <w:szCs w:val="48"/>
              </w:rPr>
              <w:t>$10</w:t>
            </w:r>
          </w:p>
        </w:tc>
        <w:tc>
          <w:tcPr>
            <w:tcW w:w="1440" w:type="dxa"/>
            <w:shd w:val="clear" w:color="auto" w:fill="A8D08D" w:themeFill="accent6" w:themeFillTint="99"/>
            <w:textDirection w:val="btLr"/>
            <w:vAlign w:val="center"/>
          </w:tcPr>
          <w:p w:rsidR="00D858E9" w:rsidRPr="00D858E9" w:rsidRDefault="00D858E9" w:rsidP="00D858E9">
            <w:pPr>
              <w:ind w:left="113" w:right="113"/>
              <w:jc w:val="center"/>
            </w:pPr>
            <w:r w:rsidRPr="00D858E9">
              <w:rPr>
                <w:b/>
                <w:sz w:val="48"/>
                <w:szCs w:val="48"/>
              </w:rPr>
              <w:t>$10</w:t>
            </w:r>
          </w:p>
        </w:tc>
        <w:tc>
          <w:tcPr>
            <w:tcW w:w="1440" w:type="dxa"/>
            <w:shd w:val="clear" w:color="auto" w:fill="A8D08D" w:themeFill="accent6" w:themeFillTint="99"/>
            <w:textDirection w:val="btLr"/>
            <w:vAlign w:val="center"/>
          </w:tcPr>
          <w:p w:rsidR="00D858E9" w:rsidRPr="00D858E9" w:rsidRDefault="00D858E9" w:rsidP="00D858E9">
            <w:pPr>
              <w:ind w:left="113" w:right="113"/>
              <w:jc w:val="center"/>
            </w:pPr>
            <w:r w:rsidRPr="00D858E9">
              <w:rPr>
                <w:b/>
                <w:sz w:val="48"/>
                <w:szCs w:val="48"/>
              </w:rPr>
              <w:t>$10</w:t>
            </w:r>
          </w:p>
        </w:tc>
        <w:tc>
          <w:tcPr>
            <w:tcW w:w="1440" w:type="dxa"/>
            <w:shd w:val="clear" w:color="auto" w:fill="A8D08D" w:themeFill="accent6" w:themeFillTint="99"/>
            <w:textDirection w:val="btLr"/>
            <w:vAlign w:val="center"/>
          </w:tcPr>
          <w:p w:rsidR="00D858E9" w:rsidRPr="00D858E9" w:rsidRDefault="00D858E9" w:rsidP="00D858E9">
            <w:pPr>
              <w:ind w:left="113" w:right="113"/>
              <w:jc w:val="center"/>
            </w:pPr>
            <w:r w:rsidRPr="00D858E9">
              <w:rPr>
                <w:b/>
                <w:sz w:val="48"/>
                <w:szCs w:val="48"/>
              </w:rPr>
              <w:t>$10</w:t>
            </w:r>
          </w:p>
        </w:tc>
        <w:tc>
          <w:tcPr>
            <w:tcW w:w="1440" w:type="dxa"/>
            <w:shd w:val="clear" w:color="auto" w:fill="A8D08D" w:themeFill="accent6" w:themeFillTint="99"/>
            <w:textDirection w:val="btLr"/>
            <w:vAlign w:val="center"/>
          </w:tcPr>
          <w:p w:rsidR="00D858E9" w:rsidRPr="00D858E9" w:rsidRDefault="00D858E9" w:rsidP="00D858E9">
            <w:pPr>
              <w:ind w:left="113" w:right="113"/>
              <w:jc w:val="center"/>
            </w:pPr>
            <w:r w:rsidRPr="00D858E9">
              <w:rPr>
                <w:b/>
                <w:sz w:val="48"/>
                <w:szCs w:val="48"/>
              </w:rPr>
              <w:t>$10</w:t>
            </w:r>
          </w:p>
        </w:tc>
      </w:tr>
    </w:tbl>
    <w:p w:rsidR="00620125" w:rsidRPr="00C24B66" w:rsidRDefault="00620125" w:rsidP="00620125">
      <w:pPr>
        <w:rPr>
          <w:b/>
          <w:sz w:val="32"/>
          <w:szCs w:val="32"/>
        </w:rPr>
      </w:pPr>
    </w:p>
    <w:sectPr w:rsidR="00620125" w:rsidRPr="00C24B66" w:rsidSect="005F7A4A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95 Black">
    <w:altName w:val="Helvetica 95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17DFC"/>
    <w:multiLevelType w:val="hybridMultilevel"/>
    <w:tmpl w:val="0FFA3FC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20"/>
  <w:characterSpacingControl w:val="doNotCompress"/>
  <w:compat/>
  <w:rsids>
    <w:rsidRoot w:val="002718E8"/>
    <w:rsid w:val="00002DE6"/>
    <w:rsid w:val="000637A6"/>
    <w:rsid w:val="002412B3"/>
    <w:rsid w:val="002718E8"/>
    <w:rsid w:val="002F79C0"/>
    <w:rsid w:val="003A436C"/>
    <w:rsid w:val="004B732A"/>
    <w:rsid w:val="004E182C"/>
    <w:rsid w:val="005F7A4A"/>
    <w:rsid w:val="00620125"/>
    <w:rsid w:val="00776AEE"/>
    <w:rsid w:val="0087569D"/>
    <w:rsid w:val="008F70D2"/>
    <w:rsid w:val="00980A0A"/>
    <w:rsid w:val="009A6398"/>
    <w:rsid w:val="00A0447B"/>
    <w:rsid w:val="00B85688"/>
    <w:rsid w:val="00BC2E87"/>
    <w:rsid w:val="00C01FC2"/>
    <w:rsid w:val="00C24B66"/>
    <w:rsid w:val="00CB2A35"/>
    <w:rsid w:val="00D858E9"/>
    <w:rsid w:val="00E42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1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1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8E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2E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52">
    <w:name w:val="Pa5+2"/>
    <w:basedOn w:val="Normal"/>
    <w:next w:val="Normal"/>
    <w:uiPriority w:val="99"/>
    <w:rsid w:val="00BC2E87"/>
    <w:pPr>
      <w:autoSpaceDE w:val="0"/>
      <w:autoSpaceDN w:val="0"/>
      <w:adjustRightInd w:val="0"/>
      <w:spacing w:after="0" w:line="201" w:lineRule="atLeast"/>
    </w:pPr>
    <w:rPr>
      <w:rFonts w:ascii="Bookman" w:hAnsi="Bookman"/>
      <w:sz w:val="24"/>
      <w:szCs w:val="24"/>
    </w:rPr>
  </w:style>
  <w:style w:type="paragraph" w:customStyle="1" w:styleId="Pa151">
    <w:name w:val="Pa15+1"/>
    <w:basedOn w:val="Normal"/>
    <w:next w:val="Normal"/>
    <w:uiPriority w:val="99"/>
    <w:rsid w:val="002F79C0"/>
    <w:pPr>
      <w:autoSpaceDE w:val="0"/>
      <w:autoSpaceDN w:val="0"/>
      <w:adjustRightInd w:val="0"/>
      <w:spacing w:after="0" w:line="241" w:lineRule="atLeast"/>
    </w:pPr>
    <w:rPr>
      <w:rFonts w:ascii="AGaramond" w:hAnsi="AGaramond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8F7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D85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FL</dc:creator>
  <cp:lastModifiedBy>Billescas</cp:lastModifiedBy>
  <cp:revision>2</cp:revision>
  <cp:lastPrinted>2014-01-28T21:53:00Z</cp:lastPrinted>
  <dcterms:created xsi:type="dcterms:W3CDTF">2014-04-18T17:30:00Z</dcterms:created>
  <dcterms:modified xsi:type="dcterms:W3CDTF">2014-04-18T17:30:00Z</dcterms:modified>
</cp:coreProperties>
</file>