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3BE6" w14:textId="46377250" w:rsidR="009342F2" w:rsidRPr="0039276C" w:rsidRDefault="009342F2" w:rsidP="00F16EB1">
      <w:pPr>
        <w:spacing w:after="0" w:line="240" w:lineRule="auto"/>
        <w:contextualSpacing/>
        <w:outlineLvl w:val="0"/>
        <w:rPr>
          <w:b/>
        </w:rPr>
      </w:pPr>
      <w:r w:rsidRPr="0039276C">
        <w:rPr>
          <w:b/>
          <w:u w:val="single"/>
        </w:rPr>
        <w:t>Overview</w:t>
      </w:r>
    </w:p>
    <w:p w14:paraId="5231C4F7" w14:textId="0E25D8AB" w:rsidR="009342F2" w:rsidRPr="00C54A80" w:rsidRDefault="00B27DCB" w:rsidP="009342F2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br/>
      </w:r>
      <w:r w:rsidR="009342F2" w:rsidRPr="00C54A80">
        <w:rPr>
          <w:rFonts w:cs="Arial"/>
          <w:lang w:eastAsia="en-GB"/>
        </w:rPr>
        <w:t>As a member of the Cornerstone</w:t>
      </w:r>
      <w:r w:rsidR="00875127">
        <w:rPr>
          <w:rFonts w:cs="Arial"/>
          <w:lang w:eastAsia="en-GB"/>
        </w:rPr>
        <w:t xml:space="preserve"> Central</w:t>
      </w:r>
      <w:r w:rsidR="009342F2">
        <w:rPr>
          <w:rFonts w:cs="Arial"/>
          <w:lang w:eastAsia="en-GB"/>
        </w:rPr>
        <w:t xml:space="preserve"> Team this</w:t>
      </w:r>
      <w:r w:rsidR="009342F2" w:rsidRPr="00C54A80">
        <w:rPr>
          <w:rFonts w:cs="Arial"/>
          <w:lang w:eastAsia="en-GB"/>
        </w:rPr>
        <w:t xml:space="preserve"> role involves</w:t>
      </w:r>
      <w:r w:rsidR="00875127">
        <w:rPr>
          <w:rFonts w:cs="Arial"/>
          <w:lang w:eastAsia="en-GB"/>
        </w:rPr>
        <w:t xml:space="preserve"> supporting the development and delivery of </w:t>
      </w:r>
      <w:r w:rsidR="00E83F81">
        <w:rPr>
          <w:rFonts w:cs="Arial"/>
          <w:lang w:eastAsia="en-GB"/>
        </w:rPr>
        <w:t>the organisation’s Infor</w:t>
      </w:r>
      <w:r w:rsidR="00875127">
        <w:rPr>
          <w:rFonts w:cs="Arial"/>
          <w:lang w:eastAsia="en-GB"/>
        </w:rPr>
        <w:t>mation Technology (IT) strategy.</w:t>
      </w:r>
    </w:p>
    <w:p w14:paraId="7D754DD7" w14:textId="2E0FDD5D" w:rsidR="00875127" w:rsidRPr="00875127" w:rsidRDefault="009342F2" w:rsidP="00875127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75127">
        <w:t xml:space="preserve">The main purpose of this role is to </w:t>
      </w:r>
      <w:r w:rsidR="00875127" w:rsidRPr="00875127">
        <w:rPr>
          <w:rFonts w:cs="Arial"/>
          <w:color w:val="000000"/>
        </w:rPr>
        <w:t>provide frontline quality internal IT support across the organisation. The focus of the role will be</w:t>
      </w:r>
      <w:r w:rsidR="00875127">
        <w:rPr>
          <w:rFonts w:cs="Arial"/>
          <w:color w:val="000000"/>
        </w:rPr>
        <w:t xml:space="preserve"> </w:t>
      </w:r>
      <w:r w:rsidR="00875127" w:rsidRPr="00875127">
        <w:rPr>
          <w:rFonts w:cs="Arial"/>
          <w:color w:val="000000"/>
        </w:rPr>
        <w:t>to resolve outstanding issues as efficiently as possible using the resources (internal and external) at</w:t>
      </w:r>
      <w:r w:rsidR="00875127">
        <w:rPr>
          <w:rFonts w:cs="Arial"/>
          <w:color w:val="000000"/>
        </w:rPr>
        <w:t xml:space="preserve"> your </w:t>
      </w:r>
      <w:r w:rsidR="00875127" w:rsidRPr="00875127">
        <w:rPr>
          <w:rFonts w:cs="Arial"/>
          <w:color w:val="000000"/>
        </w:rPr>
        <w:t>disposal.</w:t>
      </w:r>
    </w:p>
    <w:p w14:paraId="5A5E0C79" w14:textId="31ABF361" w:rsidR="009342F2" w:rsidRDefault="009342F2" w:rsidP="009342F2">
      <w:pPr>
        <w:spacing w:after="0" w:line="240" w:lineRule="auto"/>
        <w:contextualSpacing/>
      </w:pPr>
    </w:p>
    <w:p w14:paraId="67E301F0" w14:textId="77777777" w:rsidR="009342F2" w:rsidRPr="0039276C" w:rsidRDefault="009342F2" w:rsidP="00F16EB1">
      <w:pPr>
        <w:outlineLvl w:val="0"/>
        <w:rPr>
          <w:b/>
        </w:rPr>
      </w:pPr>
      <w:r w:rsidRPr="0039276C">
        <w:rPr>
          <w:b/>
        </w:rPr>
        <w:t>We need you to:</w:t>
      </w:r>
    </w:p>
    <w:p w14:paraId="6B0262C6" w14:textId="77777777" w:rsidR="00A276F7" w:rsidRPr="00A276F7" w:rsidRDefault="00875127" w:rsidP="00A276F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276F7">
        <w:rPr>
          <w:rFonts w:cs="Arial"/>
        </w:rPr>
        <w:t>Action changes to the content and layout of Cornerstone’s Intranet site.</w:t>
      </w:r>
    </w:p>
    <w:p w14:paraId="6809F491" w14:textId="55944827" w:rsidR="00A276F7" w:rsidRPr="00A276F7" w:rsidRDefault="00875127" w:rsidP="00A276F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276F7">
        <w:rPr>
          <w:rFonts w:cs="Arial"/>
        </w:rPr>
        <w:t>Assist in the provision and / or development of training courses for staff to ensure best use of ICT throughout the Cornerstone user community.</w:t>
      </w:r>
    </w:p>
    <w:p w14:paraId="7190BF61" w14:textId="77777777" w:rsidR="00A276F7" w:rsidRPr="00A276F7" w:rsidRDefault="00875127" w:rsidP="00A276F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276F7">
        <w:rPr>
          <w:rFonts w:cs="Arial"/>
        </w:rPr>
        <w:t>Prepare ICT reports for senior management as required.</w:t>
      </w:r>
    </w:p>
    <w:p w14:paraId="2504D035" w14:textId="77777777" w:rsidR="00A276F7" w:rsidRPr="00A276F7" w:rsidRDefault="00875127" w:rsidP="00A276F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A276F7">
        <w:rPr>
          <w:rFonts w:cs="Arial"/>
        </w:rPr>
        <w:t>Be knowledgeable about Cornerstone systems by utilising demo environments, attending training sessions and web seminars where available.</w:t>
      </w:r>
    </w:p>
    <w:p w14:paraId="5619E6D6" w14:textId="44B45686" w:rsidR="00A276F7" w:rsidRPr="00A276F7" w:rsidRDefault="00875127" w:rsidP="00A276F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A276F7">
        <w:rPr>
          <w:rFonts w:cs="Arial"/>
        </w:rPr>
        <w:t>Prepare and publish user guides to pre-empt common issues logged with the</w:t>
      </w:r>
      <w:r w:rsidR="00A276F7" w:rsidRPr="00A276F7">
        <w:rPr>
          <w:rFonts w:cs="Arial"/>
        </w:rPr>
        <w:t xml:space="preserve"> </w:t>
      </w:r>
      <w:r w:rsidRPr="00A276F7">
        <w:rPr>
          <w:rFonts w:cs="Arial"/>
        </w:rPr>
        <w:t>helpdesk.</w:t>
      </w:r>
    </w:p>
    <w:p w14:paraId="2B7EEDE1" w14:textId="3AB9796F" w:rsidR="00875127" w:rsidRPr="00A276F7" w:rsidRDefault="00875127" w:rsidP="00A276F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A276F7">
        <w:rPr>
          <w:rFonts w:cs="Arial"/>
        </w:rPr>
        <w:t>Maintain the hardware and software asset register.</w:t>
      </w:r>
    </w:p>
    <w:p w14:paraId="66B96CA7" w14:textId="56A00027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Co-ordinate the delivery and installation of ICT equipment at remote sites,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attending site personally where appropriate.</w:t>
      </w:r>
    </w:p>
    <w:p w14:paraId="2F6DE6E9" w14:textId="5332CA95" w:rsidR="00A276F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Manage the deployment of leased and owned printers and coordinate the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ordering of related consumables.</w:t>
      </w:r>
    </w:p>
    <w:p w14:paraId="20AF545F" w14:textId="5E929DFA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Participate as a member of the ICT Team contributing your expertise to the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direction, development and smooth running of the systems within Cornerstone.</w:t>
      </w:r>
    </w:p>
    <w:p w14:paraId="1009F088" w14:textId="39C37695" w:rsidR="00A276F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Contribute your views and experience to the development and maintenance of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Cornerstone’s ICT Strategy.</w:t>
      </w:r>
    </w:p>
    <w:p w14:paraId="66FF3D87" w14:textId="1AA90826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Be open and responsive to feedback from internal and external sources.</w:t>
      </w:r>
    </w:p>
    <w:p w14:paraId="20F7AED0" w14:textId="61AA615C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Be a liaison point for the installation of any Service / Remote Office based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equipment.</w:t>
      </w:r>
    </w:p>
    <w:p w14:paraId="251E4665" w14:textId="6065F22B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Identify ways to continually develop and enhance ICT systems.</w:t>
      </w:r>
    </w:p>
    <w:p w14:paraId="17D842BC" w14:textId="42083D1A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Undertake project work relating to ICT as delegated by the IT Lead.</w:t>
      </w:r>
    </w:p>
    <w:p w14:paraId="33851847" w14:textId="511CF459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Provide frontline internal helpdesk support for Cornerstone’s IT systems. This scope of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which will include hardware, software and communications.</w:t>
      </w:r>
    </w:p>
    <w:p w14:paraId="30FF133F" w14:textId="5ED6D55E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Communicate effectively with users throughout the organisation to ensure that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problems are clearly understood and prioritised so that appropriate solutions are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applied in an effective and efficient manner.</w:t>
      </w:r>
    </w:p>
    <w:p w14:paraId="1C98A0F0" w14:textId="72C46B96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Engage with colleagues (ICT or otherwise) in order to gain a greater</w:t>
      </w:r>
      <w:r w:rsidRPr="00A276F7">
        <w:rPr>
          <w:rFonts w:cs="Arial"/>
        </w:rPr>
        <w:t xml:space="preserve"> </w:t>
      </w:r>
      <w:proofErr w:type="spellStart"/>
      <w:r w:rsidRPr="00A276F7">
        <w:rPr>
          <w:rFonts w:cs="Arial"/>
        </w:rPr>
        <w:t>u</w:t>
      </w:r>
      <w:r w:rsidR="00875127" w:rsidRPr="00A276F7">
        <w:rPr>
          <w:rFonts w:cs="Arial"/>
        </w:rPr>
        <w:t>derstanding</w:t>
      </w:r>
      <w:proofErr w:type="spellEnd"/>
      <w:r w:rsidR="00875127" w:rsidRPr="00A276F7">
        <w:rPr>
          <w:rFonts w:cs="Arial"/>
        </w:rPr>
        <w:t xml:space="preserve"> of the systems utilised by Cornerstone.</w:t>
      </w:r>
    </w:p>
    <w:p w14:paraId="3D4008DE" w14:textId="74603DAB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Maintain the help desk system, keeping the status of outstanding calls up to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date at all times.</w:t>
      </w:r>
    </w:p>
    <w:p w14:paraId="392CE932" w14:textId="2B2AC3C8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Prioritise calls with regards to the impact they have on the organisation.</w:t>
      </w:r>
    </w:p>
    <w:p w14:paraId="5F103987" w14:textId="22A59079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Provide high quality support and advice to managers, colleagues and</w:t>
      </w:r>
      <w:r w:rsidRPr="00A276F7">
        <w:rPr>
          <w:rFonts w:cs="Arial"/>
        </w:rPr>
        <w:t xml:space="preserve"> </w:t>
      </w:r>
      <w:r w:rsidR="00875127" w:rsidRPr="00A276F7">
        <w:rPr>
          <w:rFonts w:cs="Arial"/>
        </w:rPr>
        <w:t>customers in areas of rota management procedure and practice.</w:t>
      </w:r>
    </w:p>
    <w:p w14:paraId="625FF647" w14:textId="44A42A01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Be the key contact for all general / Service Desk IT issues.</w:t>
      </w:r>
    </w:p>
    <w:p w14:paraId="18E5A379" w14:textId="68EC3D1B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1"/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Assist the IT Lead in investigating and resolve problems related to</w:t>
      </w:r>
    </w:p>
    <w:p w14:paraId="3CBD1D4B" w14:textId="49F11F5B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ICT systems and processes, suggesting solutions where appropriate.</w:t>
      </w:r>
    </w:p>
    <w:p w14:paraId="425FBA9B" w14:textId="424CCB23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S</w:t>
      </w:r>
      <w:r w:rsidRPr="00A276F7">
        <w:rPr>
          <w:rFonts w:cs="Arial"/>
        </w:rPr>
        <w:t xml:space="preserve">upport </w:t>
      </w:r>
      <w:r w:rsidR="00875127" w:rsidRPr="00A276F7">
        <w:rPr>
          <w:rFonts w:cs="Arial"/>
        </w:rPr>
        <w:t>the organisation’s current and future ADSL / VDSL Broadband connections &amp; routers.</w:t>
      </w:r>
    </w:p>
    <w:p w14:paraId="49D628B2" w14:textId="1719D8D5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   </w:t>
      </w:r>
      <w:r w:rsidR="00875127" w:rsidRPr="00A276F7">
        <w:rPr>
          <w:rFonts w:cs="Arial"/>
        </w:rPr>
        <w:t>Maintain and expand our library of VM Images for our portable device fleet (Windows based Laptops &amp; Tablets).</w:t>
      </w:r>
    </w:p>
    <w:p w14:paraId="00F68FA1" w14:textId="55A0120F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Image and deploy all new Windows based Laptops &amp; Devices.</w:t>
      </w:r>
    </w:p>
    <w:p w14:paraId="5C089B96" w14:textId="78E1A981" w:rsidR="00875127" w:rsidRPr="00A276F7" w:rsidRDefault="00A276F7" w:rsidP="00A276F7">
      <w:pPr>
        <w:pStyle w:val="ListParagraph"/>
        <w:widowControl w:val="0"/>
        <w:numPr>
          <w:ilvl w:val="0"/>
          <w:numId w:val="22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="00875127" w:rsidRPr="00A276F7">
        <w:rPr>
          <w:rFonts w:cs="Arial"/>
        </w:rPr>
        <w:t>Deploy, support and manage our smartphone &amp; tablet fleet using our chosen MDM platform</w:t>
      </w:r>
      <w:r w:rsidRPr="00A276F7">
        <w:rPr>
          <w:rFonts w:cs="Arial"/>
        </w:rPr>
        <w:t>.</w:t>
      </w:r>
    </w:p>
    <w:p w14:paraId="5B95B8F9" w14:textId="77777777" w:rsidR="00A276F7" w:rsidRPr="00A276F7" w:rsidRDefault="00875127" w:rsidP="00A276F7">
      <w:pPr>
        <w:pStyle w:val="ListParagraph"/>
        <w:numPr>
          <w:ilvl w:val="0"/>
          <w:numId w:val="22"/>
        </w:numPr>
      </w:pPr>
      <w:r w:rsidRPr="00A276F7">
        <w:rPr>
          <w:rFonts w:cs="Arial"/>
        </w:rPr>
        <w:t>Collate user feedback and where appropriate co-ordinate MDM Kiosk changes with our MDM supplier</w:t>
      </w:r>
      <w:r w:rsidR="00A276F7" w:rsidRPr="00A276F7">
        <w:rPr>
          <w:rFonts w:cs="Arial"/>
        </w:rPr>
        <w:t>.</w:t>
      </w:r>
    </w:p>
    <w:p w14:paraId="78E86A7E" w14:textId="2BE9A1A1" w:rsidR="00703849" w:rsidRPr="00A276F7" w:rsidRDefault="00703849" w:rsidP="00A276F7">
      <w:pPr>
        <w:pStyle w:val="ListParagraph"/>
        <w:numPr>
          <w:ilvl w:val="0"/>
          <w:numId w:val="22"/>
        </w:numPr>
      </w:pPr>
      <w:r w:rsidRPr="00A276F7">
        <w:t>Carry out any other duties relevant to the post</w:t>
      </w:r>
      <w:r w:rsidR="00A276F7">
        <w:t>.</w:t>
      </w:r>
    </w:p>
    <w:p w14:paraId="5F18BB18" w14:textId="77777777" w:rsidR="009342F2" w:rsidRDefault="009342F2" w:rsidP="009342F2">
      <w:pPr>
        <w:pStyle w:val="ListParagraph"/>
        <w:spacing w:after="0" w:line="240" w:lineRule="auto"/>
      </w:pPr>
    </w:p>
    <w:p w14:paraId="5644714C" w14:textId="05CDE68A" w:rsidR="009342F2" w:rsidRPr="0039276C" w:rsidRDefault="00951201" w:rsidP="00F16EB1">
      <w:pPr>
        <w:outlineLvl w:val="0"/>
        <w:rPr>
          <w:b/>
          <w:u w:val="single"/>
        </w:rPr>
      </w:pPr>
      <w:r>
        <w:rPr>
          <w:b/>
          <w:u w:val="single"/>
        </w:rPr>
        <w:t>K</w:t>
      </w:r>
      <w:r w:rsidR="009342F2" w:rsidRPr="0039276C">
        <w:rPr>
          <w:b/>
          <w:u w:val="single"/>
        </w:rPr>
        <w:t>ey ingredients of your role are to:</w:t>
      </w:r>
    </w:p>
    <w:p w14:paraId="1ABB4A87" w14:textId="77777777" w:rsidR="009342F2" w:rsidRDefault="009342F2" w:rsidP="00F16EB1">
      <w:pPr>
        <w:spacing w:after="0" w:line="240" w:lineRule="auto"/>
        <w:contextualSpacing/>
        <w:outlineLvl w:val="0"/>
        <w:rPr>
          <w:b/>
        </w:rPr>
      </w:pPr>
      <w:r w:rsidRPr="0039276C">
        <w:rPr>
          <w:b/>
        </w:rPr>
        <w:t xml:space="preserve">People we support </w:t>
      </w:r>
    </w:p>
    <w:p w14:paraId="1E26CF52" w14:textId="77777777" w:rsidR="009342F2" w:rsidRPr="0039276C" w:rsidRDefault="009342F2" w:rsidP="009342F2">
      <w:pPr>
        <w:spacing w:after="0" w:line="240" w:lineRule="auto"/>
        <w:contextualSpacing/>
        <w:rPr>
          <w:b/>
        </w:rPr>
      </w:pPr>
    </w:p>
    <w:p w14:paraId="51EC520F" w14:textId="3CEA79F3" w:rsidR="009342F2" w:rsidRDefault="009342F2" w:rsidP="009342F2">
      <w:pPr>
        <w:pStyle w:val="ListParagraph"/>
        <w:numPr>
          <w:ilvl w:val="0"/>
          <w:numId w:val="4"/>
        </w:numPr>
        <w:spacing w:after="0" w:line="240" w:lineRule="auto"/>
      </w:pPr>
      <w:r>
        <w:t>Be passionate about the delivery of great care and support focussed on helping people to live the life they choose</w:t>
      </w:r>
      <w:r w:rsidR="00A276F7">
        <w:t>.</w:t>
      </w:r>
    </w:p>
    <w:p w14:paraId="3CFC9860" w14:textId="71A62756" w:rsidR="009342F2" w:rsidRPr="0039276C" w:rsidRDefault="009342F2" w:rsidP="009342F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Maintain </w:t>
      </w:r>
      <w:r w:rsidR="0037459F">
        <w:rPr>
          <w:sz w:val="22"/>
          <w:szCs w:val="22"/>
        </w:rPr>
        <w:t xml:space="preserve">enthusiasm and drive </w:t>
      </w:r>
      <w:r>
        <w:rPr>
          <w:sz w:val="22"/>
          <w:szCs w:val="22"/>
        </w:rPr>
        <w:t>in a</w:t>
      </w:r>
      <w:r w:rsidR="00A276F7">
        <w:rPr>
          <w:sz w:val="22"/>
          <w:szCs w:val="22"/>
        </w:rPr>
        <w:t>chieving our charitable purpose.</w:t>
      </w:r>
    </w:p>
    <w:p w14:paraId="416E7DA1" w14:textId="77777777" w:rsidR="009342F2" w:rsidRDefault="009342F2" w:rsidP="009342F2">
      <w:pPr>
        <w:pStyle w:val="ListParagraph"/>
        <w:spacing w:after="0" w:line="240" w:lineRule="auto"/>
      </w:pPr>
    </w:p>
    <w:p w14:paraId="46D672C3" w14:textId="77777777" w:rsidR="009342F2" w:rsidRDefault="009342F2" w:rsidP="00F16EB1">
      <w:pPr>
        <w:spacing w:after="0" w:line="240" w:lineRule="auto"/>
        <w:contextualSpacing/>
        <w:outlineLvl w:val="0"/>
        <w:rPr>
          <w:b/>
        </w:rPr>
      </w:pPr>
      <w:r w:rsidRPr="0039276C">
        <w:rPr>
          <w:b/>
        </w:rPr>
        <w:t>People we employ</w:t>
      </w:r>
    </w:p>
    <w:p w14:paraId="2BFD848C" w14:textId="77777777" w:rsidR="009342F2" w:rsidRPr="0039276C" w:rsidRDefault="009342F2" w:rsidP="009342F2">
      <w:pPr>
        <w:spacing w:after="0" w:line="240" w:lineRule="auto"/>
        <w:contextualSpacing/>
        <w:rPr>
          <w:b/>
        </w:rPr>
      </w:pPr>
    </w:p>
    <w:p w14:paraId="2B9B5603" w14:textId="47215A93" w:rsidR="009342F2" w:rsidRPr="00D33959" w:rsidRDefault="009342F2" w:rsidP="009342F2">
      <w:pPr>
        <w:pStyle w:val="ListParagraph"/>
        <w:numPr>
          <w:ilvl w:val="0"/>
          <w:numId w:val="4"/>
        </w:numPr>
        <w:spacing w:after="0" w:line="240" w:lineRule="auto"/>
      </w:pPr>
      <w:r>
        <w:t>Actively contribute to the development of team dynamics that will result in high performance and productivity</w:t>
      </w:r>
      <w:r w:rsidR="00A276F7">
        <w:t>.</w:t>
      </w:r>
    </w:p>
    <w:p w14:paraId="013F804B" w14:textId="35DB7CD9" w:rsidR="009342F2" w:rsidRPr="00953016" w:rsidRDefault="009342F2" w:rsidP="009342F2">
      <w:pPr>
        <w:pStyle w:val="ListParagraph"/>
        <w:numPr>
          <w:ilvl w:val="0"/>
          <w:numId w:val="4"/>
        </w:numPr>
        <w:spacing w:after="0" w:line="240" w:lineRule="auto"/>
      </w:pPr>
      <w:r w:rsidRPr="00953016">
        <w:t xml:space="preserve">Be welcoming and </w:t>
      </w:r>
      <w:r w:rsidR="00A276F7" w:rsidRPr="00953016">
        <w:t>accessible to</w:t>
      </w:r>
      <w:r w:rsidR="00F16EB1">
        <w:t xml:space="preserve"> colleagues and</w:t>
      </w:r>
      <w:r w:rsidRPr="00953016">
        <w:t xml:space="preserve"> take time to hear, see and recognise their contribution and points of view</w:t>
      </w:r>
      <w:r w:rsidR="00A276F7">
        <w:t>.</w:t>
      </w:r>
    </w:p>
    <w:p w14:paraId="7C29707E" w14:textId="41DAEDEE" w:rsidR="009342F2" w:rsidRDefault="009342F2" w:rsidP="009342F2">
      <w:pPr>
        <w:pStyle w:val="ListParagraph"/>
        <w:numPr>
          <w:ilvl w:val="0"/>
          <w:numId w:val="4"/>
        </w:numPr>
        <w:spacing w:after="0" w:line="240" w:lineRule="auto"/>
      </w:pPr>
      <w:r>
        <w:t>B</w:t>
      </w:r>
      <w:r w:rsidRPr="00953016">
        <w:t>uild strong trusting relationships with colleagues, equipping them with skills and knowledge to enable them to make decisions with confidence</w:t>
      </w:r>
      <w:r w:rsidR="00A276F7">
        <w:t>.</w:t>
      </w:r>
    </w:p>
    <w:p w14:paraId="5CCD9B44" w14:textId="4500A2B0" w:rsidR="009342F2" w:rsidRDefault="00A276F7" w:rsidP="009342F2">
      <w:pPr>
        <w:pStyle w:val="ListParagraph"/>
        <w:numPr>
          <w:ilvl w:val="0"/>
          <w:numId w:val="4"/>
        </w:numPr>
        <w:spacing w:after="0" w:line="240" w:lineRule="auto"/>
      </w:pPr>
      <w:r>
        <w:t>Be responsive to</w:t>
      </w:r>
      <w:r w:rsidR="009342F2">
        <w:t xml:space="preserve"> new ideas brought forward by your team and colleagues in the wider organisation</w:t>
      </w:r>
      <w:r>
        <w:t>.</w:t>
      </w:r>
    </w:p>
    <w:p w14:paraId="56CA7112" w14:textId="446E1C2B" w:rsidR="009342F2" w:rsidRDefault="009342F2" w:rsidP="009342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Share your extensive </w:t>
      </w:r>
      <w:r w:rsidR="002E0312">
        <w:t>IT</w:t>
      </w:r>
      <w:r>
        <w:t xml:space="preserve"> knowledge and experience with your team and the wider organisation to maximise opportunities and create a motivated, proud and empowered culture</w:t>
      </w:r>
      <w:r w:rsidR="00A276F7">
        <w:t>.</w:t>
      </w:r>
    </w:p>
    <w:p w14:paraId="2F609290" w14:textId="4F3B7C7B" w:rsidR="009342F2" w:rsidRDefault="009342F2" w:rsidP="009342F2">
      <w:pPr>
        <w:pStyle w:val="ListParagraph"/>
        <w:numPr>
          <w:ilvl w:val="0"/>
          <w:numId w:val="4"/>
        </w:numPr>
        <w:spacing w:after="0" w:line="240" w:lineRule="auto"/>
      </w:pPr>
      <w:r>
        <w:t>H</w:t>
      </w:r>
      <w:r w:rsidRPr="00953016">
        <w:t>ave a positive attitude</w:t>
      </w:r>
      <w:r>
        <w:t>, be excited about working in an empowered culture</w:t>
      </w:r>
      <w:r w:rsidRPr="00953016">
        <w:t xml:space="preserve"> </w:t>
      </w:r>
      <w:r>
        <w:t>and</w:t>
      </w:r>
      <w:r w:rsidRPr="00953016">
        <w:t xml:space="preserve"> always seek to solve problems and remove obstacles</w:t>
      </w:r>
      <w:r w:rsidR="00A276F7">
        <w:t>.</w:t>
      </w:r>
    </w:p>
    <w:p w14:paraId="26E35BAE" w14:textId="382352E0" w:rsidR="009342F2" w:rsidRPr="00112DEA" w:rsidRDefault="009342F2" w:rsidP="009342F2">
      <w:pPr>
        <w:pStyle w:val="ListParagraph"/>
        <w:numPr>
          <w:ilvl w:val="0"/>
          <w:numId w:val="4"/>
        </w:numPr>
      </w:pPr>
      <w:r>
        <w:t>Communicate brilliantly with everyone</w:t>
      </w:r>
      <w:r w:rsidR="00A276F7">
        <w:t>.</w:t>
      </w:r>
    </w:p>
    <w:p w14:paraId="7B40F2FB" w14:textId="77777777" w:rsidR="009342F2" w:rsidRPr="00953016" w:rsidRDefault="009342F2" w:rsidP="009342F2">
      <w:pPr>
        <w:pStyle w:val="ListParagraph"/>
        <w:spacing w:after="0" w:line="240" w:lineRule="auto"/>
      </w:pPr>
    </w:p>
    <w:p w14:paraId="05B6800C" w14:textId="77777777" w:rsidR="009342F2" w:rsidRDefault="009342F2" w:rsidP="00F16EB1">
      <w:pPr>
        <w:spacing w:after="0" w:line="240" w:lineRule="auto"/>
        <w:contextualSpacing/>
        <w:outlineLvl w:val="0"/>
        <w:rPr>
          <w:b/>
          <w:color w:val="000000" w:themeColor="text1"/>
        </w:rPr>
      </w:pPr>
      <w:r w:rsidRPr="0039276C">
        <w:rPr>
          <w:b/>
          <w:color w:val="000000" w:themeColor="text1"/>
        </w:rPr>
        <w:t>Partnerships</w:t>
      </w:r>
      <w:bookmarkStart w:id="0" w:name="_GoBack"/>
      <w:bookmarkEnd w:id="0"/>
    </w:p>
    <w:p w14:paraId="455AFF63" w14:textId="77777777" w:rsidR="009342F2" w:rsidRPr="0039276C" w:rsidRDefault="009342F2" w:rsidP="009342F2">
      <w:pPr>
        <w:spacing w:after="0" w:line="240" w:lineRule="auto"/>
        <w:contextualSpacing/>
        <w:rPr>
          <w:b/>
          <w:color w:val="000000" w:themeColor="text1"/>
        </w:rPr>
      </w:pPr>
    </w:p>
    <w:p w14:paraId="4F044730" w14:textId="32C9ADC2" w:rsidR="009342F2" w:rsidRDefault="009342F2" w:rsidP="009342F2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Always promote the culture, ethos and purpose of Cornerstone</w:t>
      </w:r>
      <w:r w:rsidR="00A276F7">
        <w:rPr>
          <w:color w:val="000000" w:themeColor="text1"/>
        </w:rPr>
        <w:t>.</w:t>
      </w:r>
    </w:p>
    <w:p w14:paraId="722BEE8D" w14:textId="7E1BB7FA" w:rsidR="009342F2" w:rsidRDefault="009342F2" w:rsidP="009342F2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Establish, develop and maintain strong relationships with colleagues, external contacts and stakeholders</w:t>
      </w:r>
      <w:r w:rsidR="00A276F7">
        <w:rPr>
          <w:color w:val="000000" w:themeColor="text1"/>
        </w:rPr>
        <w:t>.</w:t>
      </w:r>
    </w:p>
    <w:p w14:paraId="1A6B8991" w14:textId="0F02F3D3" w:rsidR="009342F2" w:rsidRDefault="00F16EB1" w:rsidP="009342F2">
      <w:pPr>
        <w:pStyle w:val="ListParagraph"/>
        <w:numPr>
          <w:ilvl w:val="0"/>
          <w:numId w:val="5"/>
        </w:numPr>
        <w:spacing w:after="0" w:line="240" w:lineRule="auto"/>
      </w:pPr>
      <w:r>
        <w:t>Nurture</w:t>
      </w:r>
      <w:r w:rsidR="009342F2" w:rsidRPr="00953016">
        <w:t xml:space="preserve"> an external network that benefit</w:t>
      </w:r>
      <w:r w:rsidR="009342F2">
        <w:t>s</w:t>
      </w:r>
      <w:r w:rsidR="009342F2" w:rsidRPr="00953016">
        <w:t xml:space="preserve"> the organisation </w:t>
      </w:r>
      <w:r w:rsidR="009342F2">
        <w:t>and u</w:t>
      </w:r>
      <w:r w:rsidR="00A276F7">
        <w:t>ltimately the people we support.</w:t>
      </w:r>
    </w:p>
    <w:p w14:paraId="2A893A59" w14:textId="77777777" w:rsidR="009342F2" w:rsidRPr="00953016" w:rsidRDefault="009342F2" w:rsidP="009342F2">
      <w:pPr>
        <w:pStyle w:val="ListParagraph"/>
        <w:spacing w:after="0" w:line="240" w:lineRule="auto"/>
      </w:pPr>
    </w:p>
    <w:p w14:paraId="6D90246C" w14:textId="77777777" w:rsidR="009342F2" w:rsidRDefault="009342F2" w:rsidP="00F16EB1">
      <w:pPr>
        <w:spacing w:after="0" w:line="240" w:lineRule="auto"/>
        <w:contextualSpacing/>
        <w:outlineLvl w:val="0"/>
        <w:rPr>
          <w:b/>
          <w:color w:val="000000" w:themeColor="text1"/>
        </w:rPr>
      </w:pPr>
      <w:r w:rsidRPr="0039276C">
        <w:rPr>
          <w:b/>
          <w:color w:val="000000" w:themeColor="text1"/>
        </w:rPr>
        <w:t>Culture</w:t>
      </w:r>
    </w:p>
    <w:p w14:paraId="4DD23700" w14:textId="77777777" w:rsidR="009342F2" w:rsidRPr="0039276C" w:rsidRDefault="009342F2" w:rsidP="009342F2">
      <w:pPr>
        <w:spacing w:after="0" w:line="240" w:lineRule="auto"/>
        <w:contextualSpacing/>
        <w:rPr>
          <w:b/>
          <w:color w:val="000000" w:themeColor="text1"/>
        </w:rPr>
      </w:pPr>
    </w:p>
    <w:p w14:paraId="1494C6E8" w14:textId="5CFC9EC1" w:rsidR="009342F2" w:rsidRDefault="009342F2" w:rsidP="009342F2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Ensure Cornerstone’s Values are embedded and refle</w:t>
      </w:r>
      <w:r w:rsidR="00A276F7">
        <w:rPr>
          <w:color w:val="000000" w:themeColor="text1"/>
        </w:rPr>
        <w:t>cted in everything you do.</w:t>
      </w:r>
    </w:p>
    <w:p w14:paraId="2A9F65D5" w14:textId="5BB4BF06" w:rsidR="009342F2" w:rsidRDefault="00A276F7" w:rsidP="009342F2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Be part of</w:t>
      </w:r>
      <w:r w:rsidR="009342F2">
        <w:rPr>
          <w:color w:val="000000" w:themeColor="text1"/>
        </w:rPr>
        <w:t xml:space="preserve"> an environment where creativity and excellence thrives</w:t>
      </w:r>
      <w:r>
        <w:rPr>
          <w:color w:val="000000" w:themeColor="text1"/>
        </w:rPr>
        <w:t>.</w:t>
      </w:r>
    </w:p>
    <w:p w14:paraId="40127505" w14:textId="220FBB62" w:rsidR="009342F2" w:rsidRDefault="009342F2" w:rsidP="009342F2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Seek out opportunities for personal and professional</w:t>
      </w:r>
      <w:r w:rsidR="00A276F7">
        <w:rPr>
          <w:color w:val="000000" w:themeColor="text1"/>
        </w:rPr>
        <w:t xml:space="preserve"> development.</w:t>
      </w:r>
    </w:p>
    <w:p w14:paraId="1F201616" w14:textId="5094742B" w:rsidR="009342F2" w:rsidRDefault="009342F2" w:rsidP="009342F2">
      <w:pPr>
        <w:pStyle w:val="ListParagraph"/>
        <w:numPr>
          <w:ilvl w:val="0"/>
          <w:numId w:val="6"/>
        </w:numPr>
        <w:spacing w:after="0" w:line="240" w:lineRule="auto"/>
      </w:pPr>
      <w:r w:rsidRPr="002E77E2">
        <w:t xml:space="preserve">Use </w:t>
      </w:r>
      <w:r>
        <w:t>your</w:t>
      </w:r>
      <w:r w:rsidRPr="002E77E2">
        <w:t xml:space="preserve"> pioneering spirit to inspire everyone around </w:t>
      </w:r>
      <w:r>
        <w:t>you</w:t>
      </w:r>
      <w:r w:rsidR="00A276F7">
        <w:t>.</w:t>
      </w:r>
    </w:p>
    <w:p w14:paraId="2CFC1898" w14:textId="77777777" w:rsidR="009342F2" w:rsidRDefault="009342F2" w:rsidP="009342F2">
      <w:pPr>
        <w:pStyle w:val="ListParagraph"/>
        <w:spacing w:after="0" w:line="240" w:lineRule="auto"/>
        <w:rPr>
          <w:color w:val="000000" w:themeColor="text1"/>
        </w:rPr>
      </w:pPr>
    </w:p>
    <w:p w14:paraId="5E484773" w14:textId="77777777" w:rsidR="009342F2" w:rsidRDefault="009342F2" w:rsidP="009342F2">
      <w:pPr>
        <w:spacing w:after="0" w:line="240" w:lineRule="auto"/>
        <w:contextualSpacing/>
        <w:rPr>
          <w:b/>
          <w:color w:val="000000" w:themeColor="text1"/>
        </w:rPr>
      </w:pPr>
    </w:p>
    <w:p w14:paraId="30F4593B" w14:textId="2EAB6635" w:rsidR="009342F2" w:rsidRDefault="007622DD" w:rsidP="00F16EB1">
      <w:pPr>
        <w:spacing w:after="0" w:line="240" w:lineRule="auto"/>
        <w:contextualSpacing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342F2" w:rsidRPr="0039276C">
        <w:rPr>
          <w:b/>
          <w:color w:val="000000" w:themeColor="text1"/>
        </w:rPr>
        <w:t>perating model</w:t>
      </w:r>
    </w:p>
    <w:p w14:paraId="291000E1" w14:textId="77777777" w:rsidR="009342F2" w:rsidRPr="0039276C" w:rsidRDefault="009342F2" w:rsidP="009342F2">
      <w:pPr>
        <w:spacing w:after="0" w:line="240" w:lineRule="auto"/>
        <w:contextualSpacing/>
        <w:rPr>
          <w:b/>
          <w:color w:val="000000" w:themeColor="text1"/>
        </w:rPr>
      </w:pPr>
    </w:p>
    <w:p w14:paraId="65FE8669" w14:textId="009E8389" w:rsidR="009342F2" w:rsidRPr="00521480" w:rsidRDefault="009342F2" w:rsidP="00521480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Keep systems and processes as simple as possible</w:t>
      </w:r>
      <w:r w:rsidR="00521480">
        <w:rPr>
          <w:color w:val="000000" w:themeColor="text1"/>
        </w:rPr>
        <w:t xml:space="preserve"> to free up colleagues</w:t>
      </w:r>
      <w:r>
        <w:rPr>
          <w:color w:val="000000" w:themeColor="text1"/>
        </w:rPr>
        <w:t xml:space="preserve"> to f</w:t>
      </w:r>
      <w:r w:rsidR="00521480">
        <w:rPr>
          <w:color w:val="000000" w:themeColor="text1"/>
        </w:rPr>
        <w:t>ocus on the individuals that they support</w:t>
      </w:r>
    </w:p>
    <w:p w14:paraId="70775FB4" w14:textId="3C510240" w:rsidR="009342F2" w:rsidRDefault="009342F2" w:rsidP="009342F2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Always trust that your colleagues will do the right thing and act in the best interests of </w:t>
      </w:r>
      <w:r w:rsidR="00A276F7">
        <w:rPr>
          <w:color w:val="000000" w:themeColor="text1"/>
        </w:rPr>
        <w:t>the people Cornerstone supports.</w:t>
      </w:r>
    </w:p>
    <w:p w14:paraId="2E9F7C5F" w14:textId="77777777" w:rsidR="009342F2" w:rsidRDefault="009342F2" w:rsidP="009342F2">
      <w:pPr>
        <w:pStyle w:val="ListParagraph"/>
        <w:spacing w:after="0" w:line="240" w:lineRule="auto"/>
        <w:rPr>
          <w:color w:val="000000" w:themeColor="text1"/>
        </w:rPr>
      </w:pPr>
    </w:p>
    <w:p w14:paraId="37730548" w14:textId="77777777" w:rsidR="009342F2" w:rsidRDefault="009342F2" w:rsidP="00F16EB1">
      <w:pPr>
        <w:spacing w:after="0" w:line="240" w:lineRule="auto"/>
        <w:contextualSpacing/>
        <w:outlineLvl w:val="0"/>
        <w:rPr>
          <w:b/>
          <w:color w:val="000000" w:themeColor="text1"/>
        </w:rPr>
      </w:pPr>
      <w:r w:rsidRPr="0039276C">
        <w:rPr>
          <w:b/>
          <w:color w:val="000000" w:themeColor="text1"/>
        </w:rPr>
        <w:t>Technology</w:t>
      </w:r>
    </w:p>
    <w:p w14:paraId="529E5A8B" w14:textId="77777777" w:rsidR="009342F2" w:rsidRPr="0039276C" w:rsidRDefault="009342F2" w:rsidP="009342F2">
      <w:pPr>
        <w:spacing w:after="0" w:line="240" w:lineRule="auto"/>
        <w:contextualSpacing/>
        <w:rPr>
          <w:b/>
          <w:color w:val="000000" w:themeColor="text1"/>
        </w:rPr>
      </w:pPr>
    </w:p>
    <w:p w14:paraId="200479F6" w14:textId="0AD025EC" w:rsidR="009342F2" w:rsidRDefault="009342F2" w:rsidP="009342F2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Effectively use and embrace technology to enhance the effectiveness of what you and your team deliver</w:t>
      </w:r>
      <w:r w:rsidR="00A276F7">
        <w:rPr>
          <w:color w:val="000000" w:themeColor="text1"/>
        </w:rPr>
        <w:t>.</w:t>
      </w:r>
    </w:p>
    <w:p w14:paraId="66C7A8AF" w14:textId="6E4B8BF3" w:rsidR="009342F2" w:rsidRDefault="009342F2" w:rsidP="009342F2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Explore new technological opportunities that will </w:t>
      </w:r>
      <w:r w:rsidRPr="000F264D">
        <w:t xml:space="preserve">compliment and enrich </w:t>
      </w:r>
      <w:r>
        <w:rPr>
          <w:color w:val="000000" w:themeColor="text1"/>
        </w:rPr>
        <w:t>the service Cornerstone delivers</w:t>
      </w:r>
      <w:r w:rsidR="00A276F7">
        <w:rPr>
          <w:color w:val="000000" w:themeColor="text1"/>
        </w:rPr>
        <w:t>.</w:t>
      </w:r>
    </w:p>
    <w:p w14:paraId="4139AEA0" w14:textId="77777777" w:rsidR="009342F2" w:rsidRDefault="009342F2" w:rsidP="009342F2">
      <w:pPr>
        <w:spacing w:after="0" w:line="240" w:lineRule="auto"/>
        <w:rPr>
          <w:color w:val="000000" w:themeColor="text1"/>
        </w:rPr>
      </w:pPr>
    </w:p>
    <w:p w14:paraId="5552EAE1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69099AD8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308639E5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2867CF79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318F2129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5AF7F151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74F19EF1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746B80AE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5B347A3C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074246B6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149F71B6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43DA126F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2001F276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05BF4CF2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16F79C9C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343FC518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0D78FAF2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753FC57E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2A8859BA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4BE6FE39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77B3BFBF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45D009EF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5919DFED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50B07996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1D355E50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236FEF57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183DB300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1208CB0A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7661EF68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262A7280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45776CF2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119B4E98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0E22C60F" w14:textId="77777777" w:rsidR="0080167C" w:rsidRDefault="0080167C" w:rsidP="00951201">
      <w:pPr>
        <w:spacing w:after="0" w:line="240" w:lineRule="auto"/>
        <w:rPr>
          <w:b/>
          <w:color w:val="000000" w:themeColor="text1"/>
          <w:u w:val="single"/>
        </w:rPr>
      </w:pPr>
    </w:p>
    <w:p w14:paraId="4072F01D" w14:textId="05BF42C4" w:rsidR="00951201" w:rsidRPr="0039276C" w:rsidRDefault="00B27DCB" w:rsidP="00F16EB1">
      <w:pPr>
        <w:spacing w:after="0" w:line="240" w:lineRule="auto"/>
        <w:outlineLvl w:val="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P</w:t>
      </w:r>
      <w:r w:rsidR="00951201" w:rsidRPr="0039276C">
        <w:rPr>
          <w:b/>
          <w:color w:val="000000" w:themeColor="text1"/>
          <w:u w:val="single"/>
        </w:rPr>
        <w:t xml:space="preserve">erson Specification </w:t>
      </w:r>
    </w:p>
    <w:p w14:paraId="14725F28" w14:textId="77777777" w:rsidR="00951201" w:rsidRDefault="00951201" w:rsidP="00951201">
      <w:pPr>
        <w:spacing w:after="0" w:line="240" w:lineRule="auto"/>
        <w:rPr>
          <w:color w:val="000000" w:themeColor="text1"/>
          <w:u w:val="single"/>
        </w:rPr>
      </w:pPr>
    </w:p>
    <w:p w14:paraId="02B9341D" w14:textId="5CCAB4C0" w:rsidR="00951201" w:rsidRDefault="00951201" w:rsidP="00F1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  <w:r>
        <w:rPr>
          <w:rFonts w:cs="Arial"/>
        </w:rPr>
        <w:t>Educationa</w:t>
      </w:r>
      <w:r w:rsidR="00A276F7">
        <w:rPr>
          <w:rFonts w:cs="Arial"/>
        </w:rPr>
        <w:t>l Qualifications – SCQF (Level 6</w:t>
      </w:r>
      <w:r>
        <w:rPr>
          <w:rFonts w:cs="Arial"/>
        </w:rPr>
        <w:t>)</w:t>
      </w:r>
    </w:p>
    <w:p w14:paraId="1610E0F4" w14:textId="77777777" w:rsidR="00951201" w:rsidRDefault="00951201" w:rsidP="00951201">
      <w:pPr>
        <w:autoSpaceDE w:val="0"/>
        <w:autoSpaceDN w:val="0"/>
        <w:adjustRightInd w:val="0"/>
        <w:spacing w:after="0" w:line="240" w:lineRule="auto"/>
        <w:jc w:val="both"/>
      </w:pPr>
    </w:p>
    <w:p w14:paraId="2092AEC3" w14:textId="77777777" w:rsidR="00951201" w:rsidRDefault="00951201" w:rsidP="0095120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It’s desirable that you will have obtained at least one of the following but we are more interested in your experience, your values and your attitude than we are your qualifications:</w:t>
      </w:r>
    </w:p>
    <w:p w14:paraId="36472936" w14:textId="77777777" w:rsidR="00951201" w:rsidRPr="00F14342" w:rsidRDefault="00951201" w:rsidP="0095120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D1FAFB3" w14:textId="77777777" w:rsidR="00B34D6D" w:rsidRPr="00B34D6D" w:rsidRDefault="00951201" w:rsidP="00951201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>Degree level professional qualification in</w:t>
      </w:r>
      <w:r w:rsidR="00B27DCB">
        <w:rPr>
          <w:color w:val="000000" w:themeColor="text1"/>
        </w:rPr>
        <w:t xml:space="preserve"> IT or </w:t>
      </w:r>
      <w:r>
        <w:rPr>
          <w:color w:val="000000" w:themeColor="text1"/>
        </w:rPr>
        <w:t xml:space="preserve">a related </w:t>
      </w:r>
      <w:r w:rsidR="00B27DCB">
        <w:rPr>
          <w:color w:val="000000" w:themeColor="text1"/>
        </w:rPr>
        <w:t xml:space="preserve">equivalent </w:t>
      </w:r>
      <w:r>
        <w:rPr>
          <w:color w:val="000000" w:themeColor="text1"/>
        </w:rPr>
        <w:t>discipline</w:t>
      </w:r>
      <w:r w:rsidR="00B34D6D">
        <w:rPr>
          <w:color w:val="000000" w:themeColor="text1"/>
        </w:rPr>
        <w:t>.</w:t>
      </w:r>
    </w:p>
    <w:p w14:paraId="6304C333" w14:textId="17EF2CFF" w:rsidR="00951201" w:rsidRPr="00F421BD" w:rsidRDefault="00B34D6D" w:rsidP="00951201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>Microsoft Accreditation.</w:t>
      </w:r>
      <w:r w:rsidR="00951201">
        <w:rPr>
          <w:color w:val="000000" w:themeColor="text1"/>
        </w:rPr>
        <w:t xml:space="preserve"> </w:t>
      </w:r>
    </w:p>
    <w:p w14:paraId="5C84E1B7" w14:textId="77777777" w:rsidR="00951201" w:rsidRDefault="00951201" w:rsidP="00951201">
      <w:pPr>
        <w:spacing w:after="0" w:line="240" w:lineRule="auto"/>
        <w:rPr>
          <w:color w:val="000000" w:themeColor="text1"/>
          <w:u w:val="single"/>
        </w:rPr>
      </w:pPr>
    </w:p>
    <w:p w14:paraId="70D41A8B" w14:textId="77777777" w:rsidR="00951201" w:rsidRPr="0039276C" w:rsidRDefault="00951201" w:rsidP="00F16EB1">
      <w:pPr>
        <w:spacing w:after="0" w:line="240" w:lineRule="auto"/>
        <w:outlineLvl w:val="0"/>
        <w:rPr>
          <w:b/>
          <w:color w:val="000000" w:themeColor="text1"/>
        </w:rPr>
      </w:pPr>
      <w:r w:rsidRPr="0039276C">
        <w:rPr>
          <w:b/>
          <w:color w:val="000000" w:themeColor="text1"/>
        </w:rPr>
        <w:t>We need you to bring:</w:t>
      </w:r>
    </w:p>
    <w:p w14:paraId="140B4A5F" w14:textId="77777777" w:rsidR="00951201" w:rsidRDefault="00951201" w:rsidP="00951201">
      <w:pPr>
        <w:spacing w:after="0" w:line="240" w:lineRule="auto"/>
        <w:rPr>
          <w:color w:val="000000" w:themeColor="text1"/>
        </w:rPr>
      </w:pPr>
    </w:p>
    <w:p w14:paraId="0FA600FF" w14:textId="74494516" w:rsidR="00B34D6D" w:rsidRPr="00B34D6D" w:rsidRDefault="00B34D6D" w:rsidP="00B34D6D">
      <w:pPr>
        <w:pStyle w:val="ListParagraph"/>
        <w:widowControl w:val="0"/>
        <w:numPr>
          <w:ilvl w:val="0"/>
          <w:numId w:val="18"/>
        </w:numPr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34D6D">
        <w:rPr>
          <w:rFonts w:cs="Arial"/>
          <w:color w:val="000000"/>
        </w:rPr>
        <w:t>Demonstrable Software/Hardware knowledge and expertise.</w:t>
      </w:r>
    </w:p>
    <w:p w14:paraId="20CBC69F" w14:textId="15595DBE" w:rsidR="00B34D6D" w:rsidRPr="00B34D6D" w:rsidRDefault="00B34D6D" w:rsidP="00B34D6D">
      <w:pPr>
        <w:pStyle w:val="ListParagraph"/>
        <w:widowControl w:val="0"/>
        <w:numPr>
          <w:ilvl w:val="0"/>
          <w:numId w:val="18"/>
        </w:numPr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34D6D">
        <w:rPr>
          <w:rFonts w:cs="Arial"/>
          <w:color w:val="000000"/>
        </w:rPr>
        <w:t>Excellent communication skills – including the ability to translate to non-technical users.</w:t>
      </w:r>
    </w:p>
    <w:p w14:paraId="51334818" w14:textId="6006BF4D" w:rsidR="00B27DCB" w:rsidRDefault="00B34D6D" w:rsidP="00B27DC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Close attention to detail and accuracy.</w:t>
      </w:r>
    </w:p>
    <w:p w14:paraId="3761995C" w14:textId="75BDAC10" w:rsidR="00B27DCB" w:rsidRDefault="00B34D6D" w:rsidP="00B27DC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Ability to work on your own initiative.</w:t>
      </w:r>
    </w:p>
    <w:p w14:paraId="17DCDBE7" w14:textId="4213EC78" w:rsidR="00B27DCB" w:rsidRDefault="00B34D6D" w:rsidP="00B27DC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Ability to work effectively with others in a team environment.</w:t>
      </w:r>
    </w:p>
    <w:p w14:paraId="3385908B" w14:textId="0851B7B8" w:rsidR="00B27DCB" w:rsidRDefault="00B34D6D" w:rsidP="00B27DC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Ability to build and maintain effective working relationships.</w:t>
      </w:r>
    </w:p>
    <w:p w14:paraId="61F5D1E4" w14:textId="0E93AA40" w:rsidR="00BF7B4C" w:rsidRDefault="00B34D6D" w:rsidP="00B27DC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A can-do attitude.</w:t>
      </w:r>
    </w:p>
    <w:p w14:paraId="1030EC5E" w14:textId="77777777" w:rsidR="00951201" w:rsidRPr="00B079CB" w:rsidRDefault="00951201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 w:rsidRPr="00B079CB">
        <w:rPr>
          <w:rFonts w:cs="Arial"/>
          <w:lang w:eastAsia="en-GB"/>
        </w:rPr>
        <w:t>Ability of produce high quality, accurate work to strict and tight deadlines</w:t>
      </w:r>
    </w:p>
    <w:p w14:paraId="3FE87B0F" w14:textId="77777777" w:rsidR="00951201" w:rsidRDefault="00951201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 w:rsidRPr="00B079CB">
        <w:rPr>
          <w:rFonts w:cs="Arial"/>
          <w:lang w:eastAsia="en-GB"/>
        </w:rPr>
        <w:t>Ability to prepare and present reports</w:t>
      </w:r>
    </w:p>
    <w:p w14:paraId="5C2E5052" w14:textId="699E2E4D" w:rsidR="00951201" w:rsidRPr="00B079CB" w:rsidRDefault="00951201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 xml:space="preserve">Excellent </w:t>
      </w:r>
      <w:proofErr w:type="gramStart"/>
      <w:r>
        <w:rPr>
          <w:rFonts w:cs="Arial"/>
          <w:lang w:eastAsia="en-GB"/>
        </w:rPr>
        <w:t>interpersonal  and</w:t>
      </w:r>
      <w:proofErr w:type="gramEnd"/>
      <w:r>
        <w:rPr>
          <w:rFonts w:cs="Arial"/>
          <w:lang w:eastAsia="en-GB"/>
        </w:rPr>
        <w:t xml:space="preserve"> leadership skills with a coaching and mentoring approach</w:t>
      </w:r>
    </w:p>
    <w:p w14:paraId="77CC3F17" w14:textId="1163890B" w:rsidR="00951201" w:rsidRPr="00B079CB" w:rsidRDefault="00951201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 w:rsidRPr="00B079CB">
        <w:rPr>
          <w:rFonts w:cs="Arial"/>
          <w:lang w:eastAsia="en-GB"/>
        </w:rPr>
        <w:t>A</w:t>
      </w:r>
      <w:r w:rsidR="00B34D6D">
        <w:rPr>
          <w:rFonts w:cs="Arial"/>
          <w:lang w:eastAsia="en-GB"/>
        </w:rPr>
        <w:t>n</w:t>
      </w:r>
      <w:r w:rsidRPr="00B079CB">
        <w:rPr>
          <w:rFonts w:cs="Arial"/>
          <w:lang w:eastAsia="en-GB"/>
        </w:rPr>
        <w:t xml:space="preserve"> </w:t>
      </w:r>
      <w:r w:rsidR="00BF7B4C">
        <w:rPr>
          <w:rFonts w:cs="Arial"/>
          <w:lang w:eastAsia="en-GB"/>
        </w:rPr>
        <w:t xml:space="preserve">ability to work on own initiative with a </w:t>
      </w:r>
      <w:r w:rsidRPr="00B079CB">
        <w:rPr>
          <w:rFonts w:cs="Arial"/>
          <w:lang w:eastAsia="en-GB"/>
        </w:rPr>
        <w:t>creative, innovative and imaginative approach to tasks</w:t>
      </w:r>
      <w:r w:rsidR="00B34D6D">
        <w:rPr>
          <w:rFonts w:cs="Arial"/>
          <w:lang w:eastAsia="en-GB"/>
        </w:rPr>
        <w:t>.</w:t>
      </w:r>
    </w:p>
    <w:p w14:paraId="719D455F" w14:textId="77777777" w:rsidR="00951201" w:rsidRPr="00B079CB" w:rsidRDefault="00951201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 w:rsidRPr="00B079CB">
        <w:rPr>
          <w:rFonts w:cs="Arial"/>
          <w:lang w:eastAsia="en-GB"/>
        </w:rPr>
        <w:t>Excellent planning, organising and time management skills</w:t>
      </w:r>
    </w:p>
    <w:p w14:paraId="746329B2" w14:textId="1DDCFE49" w:rsidR="00BF7B4C" w:rsidRPr="00B079CB" w:rsidRDefault="00BF7B4C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rFonts w:cs="Arial"/>
          <w:lang w:eastAsia="en-GB"/>
        </w:rPr>
        <w:t>Professional and helpful approach</w:t>
      </w:r>
      <w:r w:rsidR="00B34D6D">
        <w:rPr>
          <w:rFonts w:cs="Arial"/>
          <w:lang w:eastAsia="en-GB"/>
        </w:rPr>
        <w:t>.</w:t>
      </w:r>
    </w:p>
    <w:p w14:paraId="00AFE22D" w14:textId="77777777" w:rsidR="00951201" w:rsidRPr="00B079CB" w:rsidRDefault="00951201" w:rsidP="00951201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lang w:eastAsia="en-GB"/>
        </w:rPr>
      </w:pPr>
      <w:r w:rsidRPr="00B079CB">
        <w:rPr>
          <w:rFonts w:cs="Arial"/>
          <w:lang w:eastAsia="en-GB"/>
        </w:rPr>
        <w:t>Ability to respond flexibly to emerging and changing circumstances</w:t>
      </w:r>
    </w:p>
    <w:p w14:paraId="454DD0E0" w14:textId="77777777" w:rsidR="0080167C" w:rsidRDefault="0080167C" w:rsidP="009512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6006ECF" w14:textId="77777777" w:rsidR="00951201" w:rsidRPr="0039276C" w:rsidRDefault="00951201" w:rsidP="00F16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</w:rPr>
      </w:pPr>
      <w:r w:rsidRPr="0039276C">
        <w:rPr>
          <w:rFonts w:cs="Arial"/>
          <w:b/>
        </w:rPr>
        <w:t>It would be great if you also have:</w:t>
      </w:r>
    </w:p>
    <w:p w14:paraId="69A7CFA4" w14:textId="77777777" w:rsidR="00951201" w:rsidRDefault="00951201" w:rsidP="0095120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243DC9B" w14:textId="182165CF" w:rsidR="00951201" w:rsidRDefault="00B34D6D" w:rsidP="00B34D6D">
      <w:pPr>
        <w:pStyle w:val="ListParagraph"/>
        <w:numPr>
          <w:ilvl w:val="0"/>
          <w:numId w:val="23"/>
        </w:numPr>
      </w:pPr>
      <w:r>
        <w:t xml:space="preserve">Knowledge of Microsoft </w:t>
      </w:r>
      <w:proofErr w:type="gramStart"/>
      <w:r>
        <w:t>SharePoint .</w:t>
      </w:r>
      <w:proofErr w:type="gramEnd"/>
    </w:p>
    <w:p w14:paraId="72433A53" w14:textId="25A655E8" w:rsidR="00B34D6D" w:rsidRPr="009342F2" w:rsidRDefault="00B34D6D" w:rsidP="00B34D6D">
      <w:pPr>
        <w:pStyle w:val="ListParagraph"/>
        <w:numPr>
          <w:ilvl w:val="0"/>
          <w:numId w:val="23"/>
        </w:numPr>
      </w:pPr>
      <w:r>
        <w:t>Experience of website creation/maintenance.</w:t>
      </w:r>
    </w:p>
    <w:sectPr w:rsidR="00B34D6D" w:rsidRPr="009342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C2C2D" w14:textId="77777777" w:rsidR="000D03D5" w:rsidRDefault="000D03D5" w:rsidP="000E5542">
      <w:pPr>
        <w:spacing w:after="0" w:line="240" w:lineRule="auto"/>
      </w:pPr>
      <w:r>
        <w:separator/>
      </w:r>
    </w:p>
  </w:endnote>
  <w:endnote w:type="continuationSeparator" w:id="0">
    <w:p w14:paraId="4CACA1C0" w14:textId="77777777" w:rsidR="000D03D5" w:rsidRDefault="000D03D5" w:rsidP="000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CE0F" w14:textId="77777777" w:rsidR="000D03D5" w:rsidRDefault="000D03D5" w:rsidP="000E5542">
      <w:pPr>
        <w:spacing w:after="0" w:line="240" w:lineRule="auto"/>
      </w:pPr>
      <w:r>
        <w:separator/>
      </w:r>
    </w:p>
  </w:footnote>
  <w:footnote w:type="continuationSeparator" w:id="0">
    <w:p w14:paraId="4C5218D7" w14:textId="77777777" w:rsidR="000D03D5" w:rsidRDefault="000D03D5" w:rsidP="000E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394E8D" w14:textId="6AA700FB" w:rsidR="000E5542" w:rsidRDefault="000D03D5" w:rsidP="007564F5">
    <w:pPr>
      <w:pStyle w:val="Header"/>
      <w:pBdr>
        <w:bottom w:val="thickThinSmallGap" w:sz="24" w:space="1" w:color="622423" w:themeColor="accent2" w:themeShade="7F"/>
      </w:pBdr>
      <w:tabs>
        <w:tab w:val="left" w:pos="6600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265846413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 w14:anchorId="038AFB3A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7564F5"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44015">
          <w:rPr>
            <w:rFonts w:asciiTheme="majorHAnsi" w:eastAsiaTheme="majorEastAsia" w:hAnsiTheme="majorHAnsi" w:cstheme="majorBidi"/>
            <w:sz w:val="32"/>
            <w:szCs w:val="32"/>
          </w:rPr>
          <w:t xml:space="preserve">IT </w:t>
        </w:r>
        <w:r w:rsidR="002D094C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C44015">
          <w:rPr>
            <w:rFonts w:asciiTheme="majorHAnsi" w:eastAsiaTheme="majorEastAsia" w:hAnsiTheme="majorHAnsi" w:cstheme="majorBidi"/>
            <w:sz w:val="32"/>
            <w:szCs w:val="32"/>
          </w:rPr>
          <w:t>upport Internship Role Profile</w:t>
        </w:r>
      </w:sdtContent>
    </w:sdt>
    <w:r w:rsidR="007564F5">
      <w:rPr>
        <w:rFonts w:asciiTheme="majorHAnsi" w:eastAsiaTheme="majorEastAsia" w:hAnsiTheme="majorHAnsi" w:cstheme="majorBidi"/>
        <w:sz w:val="32"/>
        <w:szCs w:val="32"/>
      </w:rPr>
      <w:tab/>
    </w:r>
    <w:r w:rsidR="007564F5">
      <w:rPr>
        <w:rFonts w:asciiTheme="majorHAnsi" w:eastAsiaTheme="majorEastAsia" w:hAnsiTheme="majorHAnsi" w:cstheme="majorBidi"/>
        <w:noProof/>
        <w:sz w:val="32"/>
        <w:szCs w:val="32"/>
        <w:lang w:eastAsia="en-GB"/>
      </w:rPr>
      <w:drawing>
        <wp:inline distT="0" distB="0" distL="0" distR="0" wp14:anchorId="546978B0" wp14:editId="57D07477">
          <wp:extent cx="609600" cy="609600"/>
          <wp:effectExtent l="0" t="0" r="0" b="0"/>
          <wp:docPr id="1" name="Picture 1" descr="C:\Users\denise.elder\Desktop\Cornersto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e.elder\Desktop\Cornersto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75FAC" w14:textId="77777777" w:rsidR="000E5542" w:rsidRDefault="000E55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1C2"/>
    <w:multiLevelType w:val="hybridMultilevel"/>
    <w:tmpl w:val="2C90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B67"/>
    <w:multiLevelType w:val="hybridMultilevel"/>
    <w:tmpl w:val="EB2EE5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A70E6"/>
    <w:multiLevelType w:val="hybridMultilevel"/>
    <w:tmpl w:val="E794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E46"/>
    <w:multiLevelType w:val="hybridMultilevel"/>
    <w:tmpl w:val="8B54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E342A"/>
    <w:multiLevelType w:val="hybridMultilevel"/>
    <w:tmpl w:val="E2C0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21B37"/>
    <w:multiLevelType w:val="hybridMultilevel"/>
    <w:tmpl w:val="05948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85D"/>
    <w:multiLevelType w:val="hybridMultilevel"/>
    <w:tmpl w:val="D180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111D"/>
    <w:multiLevelType w:val="hybridMultilevel"/>
    <w:tmpl w:val="4BE0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6767"/>
    <w:multiLevelType w:val="hybridMultilevel"/>
    <w:tmpl w:val="6C405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777D1"/>
    <w:multiLevelType w:val="hybridMultilevel"/>
    <w:tmpl w:val="B08C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313E5"/>
    <w:multiLevelType w:val="hybridMultilevel"/>
    <w:tmpl w:val="DA46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CB8"/>
    <w:multiLevelType w:val="hybridMultilevel"/>
    <w:tmpl w:val="44E2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D3712"/>
    <w:multiLevelType w:val="hybridMultilevel"/>
    <w:tmpl w:val="B7FC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1712"/>
    <w:multiLevelType w:val="hybridMultilevel"/>
    <w:tmpl w:val="025CBE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6B29A4"/>
    <w:multiLevelType w:val="hybridMultilevel"/>
    <w:tmpl w:val="5338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D3BEF"/>
    <w:multiLevelType w:val="hybridMultilevel"/>
    <w:tmpl w:val="EF7A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29DF"/>
    <w:multiLevelType w:val="hybridMultilevel"/>
    <w:tmpl w:val="0FF2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066A1"/>
    <w:multiLevelType w:val="hybridMultilevel"/>
    <w:tmpl w:val="1C2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74FA1"/>
    <w:multiLevelType w:val="hybridMultilevel"/>
    <w:tmpl w:val="1A92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B1DD7"/>
    <w:multiLevelType w:val="hybridMultilevel"/>
    <w:tmpl w:val="14B0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B1AE8"/>
    <w:multiLevelType w:val="hybridMultilevel"/>
    <w:tmpl w:val="FD68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0"/>
  </w:num>
  <w:num w:numId="5">
    <w:abstractNumId w:val="17"/>
  </w:num>
  <w:num w:numId="6">
    <w:abstractNumId w:val="20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"/>
  </w:num>
  <w:num w:numId="18">
    <w:abstractNumId w:val="5"/>
  </w:num>
  <w:num w:numId="19">
    <w:abstractNumId w:val="16"/>
  </w:num>
  <w:num w:numId="20">
    <w:abstractNumId w:val="18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81"/>
    <w:rsid w:val="000B6DC6"/>
    <w:rsid w:val="000D03D5"/>
    <w:rsid w:val="000E10B3"/>
    <w:rsid w:val="000E5542"/>
    <w:rsid w:val="000F264D"/>
    <w:rsid w:val="0010377E"/>
    <w:rsid w:val="0013721A"/>
    <w:rsid w:val="00137291"/>
    <w:rsid w:val="00167DAB"/>
    <w:rsid w:val="001A094F"/>
    <w:rsid w:val="00241321"/>
    <w:rsid w:val="00256FDF"/>
    <w:rsid w:val="00273C07"/>
    <w:rsid w:val="00276AB4"/>
    <w:rsid w:val="002A38A6"/>
    <w:rsid w:val="002D094C"/>
    <w:rsid w:val="002E0312"/>
    <w:rsid w:val="002E77E2"/>
    <w:rsid w:val="002F1E2C"/>
    <w:rsid w:val="0037459F"/>
    <w:rsid w:val="003C1B43"/>
    <w:rsid w:val="00400262"/>
    <w:rsid w:val="00411056"/>
    <w:rsid w:val="0041186A"/>
    <w:rsid w:val="00456744"/>
    <w:rsid w:val="00483188"/>
    <w:rsid w:val="00486760"/>
    <w:rsid w:val="004B6900"/>
    <w:rsid w:val="004C3543"/>
    <w:rsid w:val="004C41AF"/>
    <w:rsid w:val="004E2168"/>
    <w:rsid w:val="00521480"/>
    <w:rsid w:val="005C7147"/>
    <w:rsid w:val="0061015C"/>
    <w:rsid w:val="006245FF"/>
    <w:rsid w:val="006C6F56"/>
    <w:rsid w:val="00702081"/>
    <w:rsid w:val="00703849"/>
    <w:rsid w:val="00704475"/>
    <w:rsid w:val="00731E25"/>
    <w:rsid w:val="007458C8"/>
    <w:rsid w:val="007564F5"/>
    <w:rsid w:val="007622DD"/>
    <w:rsid w:val="00775E3A"/>
    <w:rsid w:val="007C074F"/>
    <w:rsid w:val="007E1183"/>
    <w:rsid w:val="007E6BE8"/>
    <w:rsid w:val="007F6799"/>
    <w:rsid w:val="0080167C"/>
    <w:rsid w:val="00822294"/>
    <w:rsid w:val="0082377F"/>
    <w:rsid w:val="00847CE1"/>
    <w:rsid w:val="00875127"/>
    <w:rsid w:val="00885C6F"/>
    <w:rsid w:val="00895572"/>
    <w:rsid w:val="009342F2"/>
    <w:rsid w:val="009364CE"/>
    <w:rsid w:val="00951201"/>
    <w:rsid w:val="00953016"/>
    <w:rsid w:val="00953C46"/>
    <w:rsid w:val="009D0223"/>
    <w:rsid w:val="009D2484"/>
    <w:rsid w:val="00A276F7"/>
    <w:rsid w:val="00A40C30"/>
    <w:rsid w:val="00A42465"/>
    <w:rsid w:val="00A525DA"/>
    <w:rsid w:val="00A603D5"/>
    <w:rsid w:val="00AA5209"/>
    <w:rsid w:val="00B06118"/>
    <w:rsid w:val="00B27DCB"/>
    <w:rsid w:val="00B34D6D"/>
    <w:rsid w:val="00B54F13"/>
    <w:rsid w:val="00B9126D"/>
    <w:rsid w:val="00BF7B4C"/>
    <w:rsid w:val="00C26D8C"/>
    <w:rsid w:val="00C44015"/>
    <w:rsid w:val="00C73839"/>
    <w:rsid w:val="00C865FD"/>
    <w:rsid w:val="00CE6B1D"/>
    <w:rsid w:val="00CF20D5"/>
    <w:rsid w:val="00D317A5"/>
    <w:rsid w:val="00D33959"/>
    <w:rsid w:val="00D42C35"/>
    <w:rsid w:val="00D65FBE"/>
    <w:rsid w:val="00D7669C"/>
    <w:rsid w:val="00DB0D17"/>
    <w:rsid w:val="00DC22BB"/>
    <w:rsid w:val="00DE0D4E"/>
    <w:rsid w:val="00DF7459"/>
    <w:rsid w:val="00E3651B"/>
    <w:rsid w:val="00E47F3D"/>
    <w:rsid w:val="00E64457"/>
    <w:rsid w:val="00E74006"/>
    <w:rsid w:val="00E754E4"/>
    <w:rsid w:val="00E83F81"/>
    <w:rsid w:val="00EC757A"/>
    <w:rsid w:val="00EE1770"/>
    <w:rsid w:val="00F14342"/>
    <w:rsid w:val="00F16EB1"/>
    <w:rsid w:val="00F3072D"/>
    <w:rsid w:val="00F62FAC"/>
    <w:rsid w:val="00FA1C5F"/>
    <w:rsid w:val="00FC3E44"/>
    <w:rsid w:val="00FC59BB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EF05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542"/>
  </w:style>
  <w:style w:type="paragraph" w:styleId="Footer">
    <w:name w:val="footer"/>
    <w:basedOn w:val="Normal"/>
    <w:link w:val="FooterChar"/>
    <w:uiPriority w:val="99"/>
    <w:unhideWhenUsed/>
    <w:rsid w:val="000E5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42"/>
  </w:style>
  <w:style w:type="paragraph" w:styleId="BalloonText">
    <w:name w:val="Balloon Text"/>
    <w:basedOn w:val="Normal"/>
    <w:link w:val="BalloonTextChar"/>
    <w:uiPriority w:val="99"/>
    <w:semiHidden/>
    <w:unhideWhenUsed/>
    <w:rsid w:val="000E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C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C35"/>
    <w:rPr>
      <w:rFonts w:ascii="Calibri" w:hAnsi="Calibri"/>
      <w:szCs w:val="21"/>
    </w:rPr>
  </w:style>
  <w:style w:type="paragraph" w:customStyle="1" w:styleId="Default">
    <w:name w:val="Default"/>
    <w:rsid w:val="00934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5762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Analyst Role Profile</vt:lpstr>
    </vt:vector>
  </TitlesOfParts>
  <Company>Cornerstone Community Care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Support Internship Role Profile</dc:title>
  <dc:creator>Denise Elder</dc:creator>
  <cp:lastModifiedBy>Hanna Kilpi</cp:lastModifiedBy>
  <cp:revision>4</cp:revision>
  <cp:lastPrinted>2016-12-06T15:21:00Z</cp:lastPrinted>
  <dcterms:created xsi:type="dcterms:W3CDTF">2018-01-08T09:35:00Z</dcterms:created>
  <dcterms:modified xsi:type="dcterms:W3CDTF">2018-01-08T10:26:00Z</dcterms:modified>
</cp:coreProperties>
</file>