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03" w:rsidRDefault="00D45203" w:rsidP="00D45203">
      <w:r>
        <w:t>Barrhead has a golden opportunity to shape its future and maximise the opportunity presented in the Local Development Plan for the planned 10-15 years capital investment development in Barrhead North and South with over 1000 homes and substantial commercial development.</w:t>
      </w:r>
    </w:p>
    <w:p w:rsidR="00D45203" w:rsidRDefault="00D45203"/>
    <w:p w:rsidR="00771D91" w:rsidRDefault="00D45203">
      <w:r>
        <w:t>As such t</w:t>
      </w:r>
      <w:r w:rsidR="00771D91">
        <w:t>here is a proposal to develop a Business Improvement District for Barrhead town centre</w:t>
      </w:r>
      <w:r>
        <w:t xml:space="preserve">. </w:t>
      </w:r>
      <w:r w:rsidR="00771D91">
        <w:t>Business Improvement District</w:t>
      </w:r>
      <w:r>
        <w:t>s (BID) are</w:t>
      </w:r>
      <w:r w:rsidR="00771D91">
        <w:t xml:space="preserve"> a business led initiative funded by the private sector to sustainably deliver a variety of</w:t>
      </w:r>
      <w:r>
        <w:t xml:space="preserve"> agreed</w:t>
      </w:r>
      <w:r w:rsidR="00771D91">
        <w:t xml:space="preserve"> projects and services </w:t>
      </w:r>
      <w:r>
        <w:t>that will</w:t>
      </w:r>
      <w:r w:rsidR="00771D91">
        <w:t xml:space="preserve"> improve the local economy. It gives local businesses a unified voice and can include almost any project that the business agree would be of benefit over and above any statutory service provided by the local authority.</w:t>
      </w:r>
      <w:r w:rsidR="007621DD">
        <w:t xml:space="preserve"> </w:t>
      </w:r>
      <w:r w:rsidR="00771D91">
        <w:t>There are currently 27 BIDs in operation around Scotland and another 19 in development. They range from town centre BID’s to tourism or business park BIDs.</w:t>
      </w:r>
      <w:r w:rsidR="007621DD">
        <w:t xml:space="preserve"> </w:t>
      </w:r>
      <w:r w:rsidR="00771D91">
        <w:t>Projects BIDs can tackle can vary greatly but some examples are;</w:t>
      </w:r>
    </w:p>
    <w:p w:rsidR="00771D91" w:rsidRDefault="00771D91" w:rsidP="00771D91">
      <w:pPr>
        <w:pStyle w:val="ListParagraph"/>
        <w:numPr>
          <w:ilvl w:val="0"/>
          <w:numId w:val="1"/>
        </w:numPr>
      </w:pPr>
      <w:r>
        <w:t>Safety and security</w:t>
      </w:r>
    </w:p>
    <w:p w:rsidR="00771D91" w:rsidRDefault="00771D91" w:rsidP="00771D91">
      <w:pPr>
        <w:pStyle w:val="ListParagraph"/>
        <w:numPr>
          <w:ilvl w:val="0"/>
          <w:numId w:val="1"/>
        </w:numPr>
      </w:pPr>
      <w:r>
        <w:t>Marketing</w:t>
      </w:r>
    </w:p>
    <w:p w:rsidR="00771D91" w:rsidRDefault="00771D91" w:rsidP="00771D91">
      <w:pPr>
        <w:pStyle w:val="ListParagraph"/>
        <w:numPr>
          <w:ilvl w:val="0"/>
          <w:numId w:val="1"/>
        </w:numPr>
      </w:pPr>
      <w:r>
        <w:t>Events</w:t>
      </w:r>
    </w:p>
    <w:p w:rsidR="00771D91" w:rsidRDefault="00771D91" w:rsidP="00771D91">
      <w:pPr>
        <w:pStyle w:val="ListParagraph"/>
        <w:numPr>
          <w:ilvl w:val="0"/>
          <w:numId w:val="1"/>
        </w:numPr>
      </w:pPr>
      <w:r>
        <w:t>Improved asset management</w:t>
      </w:r>
    </w:p>
    <w:p w:rsidR="00771D91" w:rsidRDefault="00771D91" w:rsidP="00771D91">
      <w:pPr>
        <w:pStyle w:val="ListParagraph"/>
        <w:numPr>
          <w:ilvl w:val="0"/>
          <w:numId w:val="1"/>
        </w:numPr>
      </w:pPr>
      <w:r>
        <w:t>Independent business assistance</w:t>
      </w:r>
    </w:p>
    <w:p w:rsidR="00771D91" w:rsidRDefault="00771D91" w:rsidP="00771D91">
      <w:pPr>
        <w:pStyle w:val="ListParagraph"/>
        <w:numPr>
          <w:ilvl w:val="0"/>
          <w:numId w:val="1"/>
        </w:numPr>
      </w:pPr>
      <w:r>
        <w:t>Succession planning</w:t>
      </w:r>
    </w:p>
    <w:p w:rsidR="00771D91" w:rsidRDefault="00771D91" w:rsidP="00771D91">
      <w:pPr>
        <w:pStyle w:val="ListParagraph"/>
        <w:numPr>
          <w:ilvl w:val="0"/>
          <w:numId w:val="1"/>
        </w:numPr>
      </w:pPr>
      <w:r>
        <w:t>European funding</w:t>
      </w:r>
    </w:p>
    <w:p w:rsidR="00771D91" w:rsidRDefault="00771D91" w:rsidP="00771D91"/>
    <w:p w:rsidR="00D45203" w:rsidRDefault="00D45203" w:rsidP="00771D91">
      <w:r>
        <w:t xml:space="preserve">You will be invited to a public meeting to kick start the consultation process and </w:t>
      </w:r>
      <w:r w:rsidR="007621DD">
        <w:t xml:space="preserve">provide </w:t>
      </w:r>
      <w:proofErr w:type="spellStart"/>
      <w:r w:rsidR="007621DD">
        <w:t>and</w:t>
      </w:r>
      <w:proofErr w:type="spellEnd"/>
      <w:r w:rsidR="007621DD">
        <w:t xml:space="preserve"> opportunity to </w:t>
      </w:r>
      <w:r>
        <w:t xml:space="preserve">share your views on what a </w:t>
      </w:r>
      <w:r w:rsidR="007621DD">
        <w:t xml:space="preserve">Barrhead </w:t>
      </w:r>
      <w:r>
        <w:t xml:space="preserve">BID should focus on and the </w:t>
      </w:r>
      <w:r w:rsidR="007621DD">
        <w:t xml:space="preserve">issues that you face. </w:t>
      </w:r>
      <w:r>
        <w:t xml:space="preserve">The meeting be held in the new Foundry building in front of the sports centre early in 2015. </w:t>
      </w:r>
    </w:p>
    <w:p w:rsidR="007621DD" w:rsidRDefault="007621DD" w:rsidP="00771D91"/>
    <w:p w:rsidR="00D45203" w:rsidRDefault="00D45203" w:rsidP="00771D91">
      <w:r>
        <w:t>A steering group will be established for the process and you will be invited to join at the meeting. A number of local business people have already expressed their interest, they are</w:t>
      </w:r>
      <w:r w:rsidR="00E83766">
        <w:t xml:space="preserve"> </w:t>
      </w:r>
    </w:p>
    <w:p w:rsidR="00E83766" w:rsidRDefault="00E83766" w:rsidP="00E83766">
      <w:pPr>
        <w:pStyle w:val="ListParagraph"/>
        <w:numPr>
          <w:ilvl w:val="0"/>
          <w:numId w:val="2"/>
        </w:numPr>
      </w:pPr>
      <w:r>
        <w:t>Paul Santi, New Yorker</w:t>
      </w:r>
    </w:p>
    <w:p w:rsidR="007621DD" w:rsidRDefault="007621DD" w:rsidP="007621DD">
      <w:pPr>
        <w:pStyle w:val="ListParagraph"/>
        <w:numPr>
          <w:ilvl w:val="0"/>
          <w:numId w:val="2"/>
        </w:numPr>
      </w:pPr>
      <w:r>
        <w:t xml:space="preserve">Bjorn </w:t>
      </w:r>
      <w:proofErr w:type="spellStart"/>
      <w:r>
        <w:t>Aaen</w:t>
      </w:r>
      <w:proofErr w:type="spellEnd"/>
      <w:r>
        <w:t xml:space="preserve"> Subway</w:t>
      </w:r>
    </w:p>
    <w:p w:rsidR="007621DD" w:rsidRDefault="000F08DA" w:rsidP="007621DD">
      <w:pPr>
        <w:pStyle w:val="ListParagraph"/>
        <w:numPr>
          <w:ilvl w:val="0"/>
          <w:numId w:val="2"/>
        </w:numPr>
      </w:pPr>
      <w:r>
        <w:t>Brian Mac</w:t>
      </w:r>
      <w:r w:rsidR="007621DD">
        <w:t>Millan, F&amp;M Hairdressing</w:t>
      </w:r>
    </w:p>
    <w:p w:rsidR="007621DD" w:rsidRDefault="007B55D8" w:rsidP="007621DD">
      <w:pPr>
        <w:pStyle w:val="ListParagraph"/>
        <w:numPr>
          <w:ilvl w:val="0"/>
          <w:numId w:val="2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DA625DC" wp14:editId="2A0746BC">
            <wp:simplePos x="0" y="0"/>
            <wp:positionH relativeFrom="margin">
              <wp:posOffset>3962400</wp:posOffset>
            </wp:positionH>
            <wp:positionV relativeFrom="margin">
              <wp:posOffset>6581775</wp:posOffset>
            </wp:positionV>
            <wp:extent cx="1676400" cy="1254760"/>
            <wp:effectExtent l="0" t="285750" r="0" b="288290"/>
            <wp:wrapSquare wrapText="bothSides"/>
            <wp:docPr id="2" name="Picture 1" descr="IMG_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6400" cy="1254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7621DD">
        <w:t>Chris Waters, Card World</w:t>
      </w:r>
    </w:p>
    <w:p w:rsidR="000F08DA" w:rsidRDefault="000F08DA" w:rsidP="000F08DA">
      <w:pPr>
        <w:ind w:left="360"/>
      </w:pPr>
    </w:p>
    <w:p w:rsidR="007621DD" w:rsidRDefault="000F08DA" w:rsidP="007621DD">
      <w:pPr>
        <w:pStyle w:val="ListParagraph"/>
      </w:pPr>
      <w:r w:rsidRPr="000F08DA">
        <w:rPr>
          <w:noProof/>
        </w:rPr>
        <w:drawing>
          <wp:anchor distT="0" distB="0" distL="114300" distR="114300" simplePos="0" relativeHeight="251669504" behindDoc="0" locked="0" layoutInCell="1" allowOverlap="1" wp14:anchorId="5214039D" wp14:editId="64DB7DA4">
            <wp:simplePos x="0" y="0"/>
            <wp:positionH relativeFrom="margin">
              <wp:posOffset>2495550</wp:posOffset>
            </wp:positionH>
            <wp:positionV relativeFrom="margin">
              <wp:posOffset>6629400</wp:posOffset>
            </wp:positionV>
            <wp:extent cx="1571625" cy="1174115"/>
            <wp:effectExtent l="0" t="285750" r="0" b="273685"/>
            <wp:wrapSquare wrapText="bothSides"/>
            <wp:docPr id="5" name="Picture 2" descr="IMG_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1625" cy="1174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621DD">
        <w:rPr>
          <w:noProof/>
        </w:rPr>
        <w:drawing>
          <wp:anchor distT="0" distB="0" distL="114300" distR="114300" simplePos="0" relativeHeight="251664384" behindDoc="0" locked="0" layoutInCell="1" allowOverlap="1" wp14:anchorId="536FF416" wp14:editId="08F3E555">
            <wp:simplePos x="0" y="0"/>
            <wp:positionH relativeFrom="margin">
              <wp:posOffset>-365760</wp:posOffset>
            </wp:positionH>
            <wp:positionV relativeFrom="margin">
              <wp:posOffset>6499225</wp:posOffset>
            </wp:positionV>
            <wp:extent cx="1571625" cy="1178560"/>
            <wp:effectExtent l="0" t="285750" r="0" b="269240"/>
            <wp:wrapSquare wrapText="bothSides"/>
            <wp:docPr id="4" name="Picture 3" descr="IMG_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1625" cy="1178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621DD" w:rsidRDefault="007621DD" w:rsidP="00771D91">
      <w:r>
        <w:rPr>
          <w:noProof/>
        </w:rPr>
        <w:drawing>
          <wp:anchor distT="0" distB="0" distL="114300" distR="114300" simplePos="0" relativeHeight="251667456" behindDoc="0" locked="0" layoutInCell="1" allowOverlap="1" wp14:anchorId="5649A444" wp14:editId="622FA68F">
            <wp:simplePos x="0" y="0"/>
            <wp:positionH relativeFrom="margin">
              <wp:posOffset>1011555</wp:posOffset>
            </wp:positionH>
            <wp:positionV relativeFrom="margin">
              <wp:posOffset>6600825</wp:posOffset>
            </wp:positionV>
            <wp:extent cx="1695450" cy="1272540"/>
            <wp:effectExtent l="0" t="285750" r="0" b="289560"/>
            <wp:wrapSquare wrapText="bothSides"/>
            <wp:docPr id="1" name="Picture 0" descr="IMG_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5450" cy="1272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45203" w:rsidRDefault="00D45203" w:rsidP="00771D91"/>
    <w:p w:rsidR="00771D91" w:rsidRDefault="00771D91"/>
    <w:sectPr w:rsidR="00771D91" w:rsidSect="007C1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427B7"/>
    <w:multiLevelType w:val="hybridMultilevel"/>
    <w:tmpl w:val="A3EC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B1DAE"/>
    <w:multiLevelType w:val="hybridMultilevel"/>
    <w:tmpl w:val="AA32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91"/>
    <w:rsid w:val="0004094B"/>
    <w:rsid w:val="000449B7"/>
    <w:rsid w:val="00060E78"/>
    <w:rsid w:val="000F08DA"/>
    <w:rsid w:val="001B337C"/>
    <w:rsid w:val="002138B1"/>
    <w:rsid w:val="00245FAF"/>
    <w:rsid w:val="002B744A"/>
    <w:rsid w:val="003B6C9A"/>
    <w:rsid w:val="00601986"/>
    <w:rsid w:val="00611E5B"/>
    <w:rsid w:val="00621AD7"/>
    <w:rsid w:val="00753519"/>
    <w:rsid w:val="007621DD"/>
    <w:rsid w:val="00771D91"/>
    <w:rsid w:val="007B41F1"/>
    <w:rsid w:val="007B55D8"/>
    <w:rsid w:val="007C129D"/>
    <w:rsid w:val="007D3AB6"/>
    <w:rsid w:val="00843824"/>
    <w:rsid w:val="0089523F"/>
    <w:rsid w:val="008D1051"/>
    <w:rsid w:val="00973ACD"/>
    <w:rsid w:val="00B52867"/>
    <w:rsid w:val="00D232DF"/>
    <w:rsid w:val="00D45203"/>
    <w:rsid w:val="00E4229A"/>
    <w:rsid w:val="00E83766"/>
    <w:rsid w:val="00F673AE"/>
    <w:rsid w:val="00F957B3"/>
    <w:rsid w:val="00F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ABBB3-8298-419E-B96B-66B2A217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="Times New Roman" w:hAnsi="Tw Cen MT" w:cstheme="maj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67"/>
    <w:pPr>
      <w:spacing w:after="0" w:line="240" w:lineRule="auto"/>
    </w:pPr>
    <w:rPr>
      <w:rFonts w:asciiTheme="minorHAnsi" w:hAnsiTheme="minorHAns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229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29A"/>
    <w:rPr>
      <w:rFonts w:asciiTheme="minorHAnsi" w:eastAsiaTheme="majorEastAsia" w:hAnsiTheme="minorHAnsi"/>
      <w:b/>
      <w:bCs/>
      <w:color w:val="365F91" w:themeColor="accent1" w:themeShade="BF"/>
      <w:szCs w:val="22"/>
    </w:rPr>
  </w:style>
  <w:style w:type="table" w:styleId="LightList-Accent6">
    <w:name w:val="Light List Accent 6"/>
    <w:aliases w:val="Magenta"/>
    <w:basedOn w:val="TableNormal"/>
    <w:uiPriority w:val="61"/>
    <w:rsid w:val="00973AC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771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03"/>
    <w:rPr>
      <w:rFonts w:ascii="Tahoma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D4520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Molloy</dc:creator>
  <cp:lastModifiedBy>Laura</cp:lastModifiedBy>
  <cp:revision>3</cp:revision>
  <dcterms:created xsi:type="dcterms:W3CDTF">2015-06-30T10:00:00Z</dcterms:created>
  <dcterms:modified xsi:type="dcterms:W3CDTF">2015-06-30T10:01:00Z</dcterms:modified>
</cp:coreProperties>
</file>