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4E" w:rsidRPr="00182B0C" w:rsidRDefault="00533E53" w:rsidP="0029404E">
      <w:pPr>
        <w:jc w:val="center"/>
        <w:rPr>
          <w:rFonts w:ascii="Trebuchet MS" w:hAnsi="Trebuchet MS"/>
          <w:color w:val="00245A"/>
          <w:sz w:val="48"/>
          <w:szCs w:val="48"/>
        </w:rPr>
      </w:pPr>
      <w:proofErr w:type="spellStart"/>
      <w:r>
        <w:rPr>
          <w:rFonts w:ascii="Trebuchet MS" w:hAnsi="Trebuchet MS"/>
          <w:color w:val="00245A"/>
          <w:sz w:val="48"/>
          <w:szCs w:val="48"/>
        </w:rPr>
        <w:t>Barrhead</w:t>
      </w:r>
      <w:proofErr w:type="spellEnd"/>
      <w:r w:rsidR="001657F7" w:rsidRPr="00182B0C">
        <w:rPr>
          <w:rFonts w:ascii="Trebuchet MS" w:hAnsi="Trebuchet MS"/>
          <w:color w:val="00245A"/>
          <w:sz w:val="48"/>
          <w:szCs w:val="48"/>
        </w:rPr>
        <w:t xml:space="preserve"> B</w:t>
      </w:r>
      <w:r w:rsidR="00182B0C">
        <w:rPr>
          <w:rFonts w:ascii="Trebuchet MS" w:hAnsi="Trebuchet MS"/>
          <w:color w:val="00245A"/>
          <w:sz w:val="48"/>
          <w:szCs w:val="48"/>
        </w:rPr>
        <w:t>usiness Improvement District</w:t>
      </w:r>
    </w:p>
    <w:p w:rsidR="0029404E" w:rsidRPr="00182B0C" w:rsidRDefault="0029404E" w:rsidP="0029404E">
      <w:pPr>
        <w:jc w:val="center"/>
        <w:rPr>
          <w:rFonts w:ascii="Trebuchet MS" w:hAnsi="Trebuchet MS"/>
          <w:color w:val="00245A"/>
          <w:sz w:val="48"/>
          <w:szCs w:val="48"/>
        </w:rPr>
      </w:pPr>
    </w:p>
    <w:p w:rsidR="0029404E" w:rsidRPr="00182B0C" w:rsidRDefault="003E2106" w:rsidP="0029404E">
      <w:pPr>
        <w:jc w:val="center"/>
        <w:rPr>
          <w:rFonts w:ascii="Trebuchet MS" w:hAnsi="Trebuchet MS"/>
          <w:color w:val="00245A"/>
          <w:sz w:val="48"/>
          <w:szCs w:val="48"/>
        </w:rPr>
      </w:pPr>
      <w:r>
        <w:rPr>
          <w:rFonts w:ascii="Trebuchet MS" w:hAnsi="Trebuchet MS"/>
          <w:color w:val="00245A"/>
          <w:sz w:val="48"/>
          <w:szCs w:val="48"/>
        </w:rPr>
        <w:t>Shopper and Business Surveys</w:t>
      </w:r>
    </w:p>
    <w:p w:rsidR="0029404E" w:rsidRPr="00182B0C" w:rsidRDefault="0029404E" w:rsidP="0029404E">
      <w:pPr>
        <w:jc w:val="center"/>
        <w:rPr>
          <w:rFonts w:ascii="Trebuchet MS" w:hAnsi="Trebuchet MS"/>
          <w:color w:val="00245A"/>
          <w:sz w:val="48"/>
          <w:szCs w:val="48"/>
        </w:rPr>
      </w:pPr>
    </w:p>
    <w:p w:rsidR="0029404E" w:rsidRPr="00182B0C" w:rsidRDefault="0029404E" w:rsidP="0029404E">
      <w:pPr>
        <w:jc w:val="center"/>
        <w:rPr>
          <w:rFonts w:ascii="Trebuchet MS" w:hAnsi="Trebuchet MS"/>
          <w:color w:val="00245A"/>
          <w:sz w:val="48"/>
          <w:szCs w:val="48"/>
        </w:rPr>
      </w:pPr>
      <w:r w:rsidRPr="00182B0C">
        <w:rPr>
          <w:rFonts w:ascii="Trebuchet MS" w:hAnsi="Trebuchet MS"/>
          <w:color w:val="00245A"/>
          <w:sz w:val="48"/>
          <w:szCs w:val="48"/>
        </w:rPr>
        <w:t>Report</w:t>
      </w:r>
    </w:p>
    <w:p w:rsidR="0029404E" w:rsidRPr="00182B0C" w:rsidRDefault="0029404E" w:rsidP="0029404E">
      <w:pPr>
        <w:jc w:val="center"/>
        <w:rPr>
          <w:rFonts w:ascii="Trebuchet MS" w:hAnsi="Trebuchet MS"/>
          <w:color w:val="00245A"/>
          <w:sz w:val="48"/>
          <w:szCs w:val="48"/>
        </w:rPr>
      </w:pPr>
    </w:p>
    <w:p w:rsidR="0029404E" w:rsidRPr="00182B0C" w:rsidRDefault="00533E53" w:rsidP="0029404E">
      <w:pPr>
        <w:jc w:val="center"/>
        <w:rPr>
          <w:rFonts w:ascii="Trebuchet MS" w:hAnsi="Trebuchet MS"/>
          <w:color w:val="00245A"/>
          <w:sz w:val="48"/>
          <w:szCs w:val="48"/>
        </w:rPr>
        <w:sectPr w:rsidR="0029404E" w:rsidRPr="00182B0C" w:rsidSect="000B2846">
          <w:headerReference w:type="default" r:id="rId8"/>
          <w:headerReference w:type="first" r:id="rId9"/>
          <w:footerReference w:type="first" r:id="rId10"/>
          <w:pgSz w:w="11900" w:h="16840"/>
          <w:pgMar w:top="7371" w:right="1134" w:bottom="1276" w:left="1134" w:header="0" w:footer="567" w:gutter="0"/>
          <w:cols w:space="708"/>
          <w:titlePg/>
        </w:sectPr>
      </w:pPr>
      <w:r>
        <w:rPr>
          <w:rFonts w:ascii="Trebuchet MS" w:hAnsi="Trebuchet MS"/>
          <w:color w:val="00245A"/>
          <w:sz w:val="48"/>
          <w:szCs w:val="48"/>
        </w:rPr>
        <w:t>August</w:t>
      </w:r>
      <w:r w:rsidR="0029404E" w:rsidRPr="00182B0C">
        <w:rPr>
          <w:rFonts w:ascii="Trebuchet MS" w:hAnsi="Trebuchet MS"/>
          <w:color w:val="00245A"/>
          <w:sz w:val="48"/>
          <w:szCs w:val="48"/>
        </w:rPr>
        <w:t xml:space="preserve"> </w:t>
      </w:r>
      <w:r w:rsidR="00FE3DBE">
        <w:rPr>
          <w:rFonts w:ascii="Trebuchet MS" w:hAnsi="Trebuchet MS"/>
          <w:color w:val="00245A"/>
          <w:sz w:val="48"/>
          <w:szCs w:val="48"/>
        </w:rPr>
        <w:t>2015</w:t>
      </w:r>
    </w:p>
    <w:p w:rsidR="0029404E" w:rsidRPr="00425583" w:rsidRDefault="0029404E" w:rsidP="0029404E">
      <w:pPr>
        <w:rPr>
          <w:rFonts w:ascii="Trebuchet MS" w:hAnsi="Trebuchet MS"/>
          <w:color w:val="FF0000"/>
          <w:sz w:val="36"/>
        </w:rPr>
      </w:pPr>
      <w:r w:rsidRPr="007C0EF8">
        <w:rPr>
          <w:rFonts w:ascii="Trebuchet MS" w:hAnsi="Trebuchet MS"/>
          <w:color w:val="00245A"/>
          <w:sz w:val="36"/>
        </w:rPr>
        <w:lastRenderedPageBreak/>
        <w:t>Contents</w:t>
      </w:r>
      <w:r w:rsidR="0075113A">
        <w:rPr>
          <w:rFonts w:ascii="Trebuchet MS" w:hAnsi="Trebuchet MS"/>
          <w:noProof/>
          <w:lang w:eastAsia="en-GB"/>
        </w:rPr>
        <w:drawing>
          <wp:anchor distT="0" distB="0" distL="114300" distR="114300" simplePos="0" relativeHeight="251646464" behindDoc="1" locked="1" layoutInCell="1" allowOverlap="1">
            <wp:simplePos x="0" y="0"/>
            <wp:positionH relativeFrom="page">
              <wp:posOffset>720090</wp:posOffset>
            </wp:positionH>
            <wp:positionV relativeFrom="page">
              <wp:posOffset>2088515</wp:posOffset>
            </wp:positionV>
            <wp:extent cx="6113145" cy="67945"/>
            <wp:effectExtent l="0" t="0" r="1905" b="8255"/>
            <wp:wrapNone/>
            <wp:docPr id="47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3145" cy="6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583">
        <w:rPr>
          <w:rFonts w:ascii="Trebuchet MS" w:hAnsi="Trebuchet MS"/>
          <w:color w:val="00245A"/>
          <w:sz w:val="36"/>
        </w:rPr>
        <w:t xml:space="preserve"> </w:t>
      </w:r>
    </w:p>
    <w:p w:rsidR="0029404E" w:rsidRPr="007C0EF8" w:rsidRDefault="0029404E" w:rsidP="0029404E">
      <w:pPr>
        <w:rPr>
          <w:rFonts w:ascii="Trebuchet MS" w:hAnsi="Trebuchet MS"/>
          <w:color w:val="00245A"/>
          <w:sz w:val="36"/>
        </w:rPr>
      </w:pPr>
    </w:p>
    <w:p w:rsidR="0029404E" w:rsidRPr="007C0EF8" w:rsidRDefault="0029404E" w:rsidP="0029404E">
      <w:pPr>
        <w:rPr>
          <w:rFonts w:ascii="Trebuchet MS" w:hAnsi="Trebuchet MS"/>
          <w:color w:val="00245A"/>
        </w:rPr>
      </w:pPr>
    </w:p>
    <w:p w:rsidR="0029404E" w:rsidRDefault="0029404E" w:rsidP="0029404E">
      <w:pPr>
        <w:rPr>
          <w:rFonts w:ascii="Trebuchet MS" w:hAnsi="Trebuchet MS"/>
          <w:color w:val="00245A"/>
        </w:rPr>
      </w:pPr>
      <w:r w:rsidRPr="007C0EF8">
        <w:rPr>
          <w:rFonts w:ascii="Trebuchet MS" w:hAnsi="Trebuchet MS"/>
          <w:color w:val="00245A"/>
        </w:rPr>
        <w:tab/>
      </w:r>
      <w:r w:rsidRPr="007C0EF8">
        <w:rPr>
          <w:rFonts w:ascii="Trebuchet MS" w:hAnsi="Trebuchet MS"/>
          <w:color w:val="00245A"/>
        </w:rPr>
        <w:tab/>
      </w:r>
      <w:r w:rsidRPr="007C0EF8">
        <w:rPr>
          <w:rFonts w:ascii="Trebuchet MS" w:hAnsi="Trebuchet MS"/>
          <w:color w:val="00245A"/>
        </w:rPr>
        <w:tab/>
      </w:r>
      <w:r w:rsidRPr="007C0EF8">
        <w:rPr>
          <w:rFonts w:ascii="Trebuchet MS" w:hAnsi="Trebuchet MS"/>
          <w:color w:val="00245A"/>
        </w:rPr>
        <w:tab/>
      </w:r>
      <w:r w:rsidRPr="007C0EF8">
        <w:rPr>
          <w:rFonts w:ascii="Trebuchet MS" w:hAnsi="Trebuchet MS"/>
          <w:color w:val="00245A"/>
        </w:rPr>
        <w:tab/>
      </w:r>
      <w:r w:rsidRPr="007C0EF8">
        <w:rPr>
          <w:rFonts w:ascii="Trebuchet MS" w:hAnsi="Trebuchet MS"/>
          <w:color w:val="00245A"/>
        </w:rPr>
        <w:tab/>
      </w:r>
      <w:r w:rsidRPr="007C0EF8">
        <w:rPr>
          <w:rFonts w:ascii="Trebuchet MS" w:hAnsi="Trebuchet MS"/>
          <w:color w:val="00245A"/>
        </w:rPr>
        <w:tab/>
      </w:r>
      <w:r w:rsidRPr="007C0EF8">
        <w:rPr>
          <w:rFonts w:ascii="Trebuchet MS" w:hAnsi="Trebuchet MS"/>
          <w:color w:val="00245A"/>
        </w:rPr>
        <w:tab/>
      </w:r>
      <w:r w:rsidRPr="007C0EF8">
        <w:rPr>
          <w:rFonts w:ascii="Trebuchet MS" w:hAnsi="Trebuchet MS"/>
          <w:color w:val="00245A"/>
        </w:rPr>
        <w:tab/>
      </w:r>
      <w:r w:rsidRPr="007C0EF8">
        <w:rPr>
          <w:rFonts w:ascii="Trebuchet MS" w:hAnsi="Trebuchet MS"/>
          <w:color w:val="00245A"/>
        </w:rPr>
        <w:tab/>
      </w:r>
      <w:r w:rsidRPr="007C0EF8">
        <w:rPr>
          <w:rFonts w:ascii="Trebuchet MS" w:hAnsi="Trebuchet MS"/>
          <w:color w:val="00245A"/>
        </w:rPr>
        <w:tab/>
      </w:r>
    </w:p>
    <w:p w:rsidR="0029404E" w:rsidRDefault="0029404E" w:rsidP="0029404E">
      <w:pPr>
        <w:rPr>
          <w:rFonts w:ascii="Trebuchet MS" w:hAnsi="Trebuchet MS"/>
          <w:color w:val="00245A"/>
        </w:rPr>
      </w:pPr>
    </w:p>
    <w:p w:rsidR="0029404E" w:rsidRPr="00B01A12" w:rsidRDefault="0029404E" w:rsidP="0029404E">
      <w:pPr>
        <w:jc w:val="right"/>
        <w:rPr>
          <w:rFonts w:ascii="Trebuchet MS" w:hAnsi="Trebuchet MS"/>
          <w:b/>
          <w:color w:val="00245A"/>
        </w:rPr>
      </w:pPr>
      <w:r w:rsidRPr="00B01A12">
        <w:rPr>
          <w:rFonts w:ascii="Trebuchet MS" w:hAnsi="Trebuchet MS"/>
          <w:b/>
          <w:color w:val="00245A"/>
        </w:rPr>
        <w:t>Page</w:t>
      </w:r>
    </w:p>
    <w:p w:rsidR="0029404E" w:rsidRPr="007C0EF8" w:rsidRDefault="0029404E" w:rsidP="0029404E">
      <w:pPr>
        <w:rPr>
          <w:rFonts w:ascii="Trebuchet MS" w:hAnsi="Trebuchet MS"/>
          <w:color w:val="00245A"/>
        </w:rPr>
      </w:pPr>
    </w:p>
    <w:p w:rsidR="00CE5D8B" w:rsidRDefault="00CE5D8B" w:rsidP="0029404E">
      <w:pPr>
        <w:rPr>
          <w:rFonts w:ascii="Trebuchet MS" w:hAnsi="Trebuchet MS"/>
          <w:i/>
          <w:color w:val="00245A"/>
        </w:rPr>
      </w:pPr>
      <w:r>
        <w:rPr>
          <w:rFonts w:ascii="Trebuchet MS" w:hAnsi="Trebuchet MS"/>
          <w:i/>
          <w:color w:val="00245A"/>
        </w:rPr>
        <w:tab/>
        <w:t>Summary of Key Findings</w:t>
      </w:r>
    </w:p>
    <w:p w:rsidR="0029404E" w:rsidRPr="007C0EF8" w:rsidRDefault="0029404E" w:rsidP="0029404E">
      <w:pPr>
        <w:rPr>
          <w:rFonts w:ascii="Trebuchet MS" w:hAnsi="Trebuchet MS"/>
          <w:color w:val="00245A"/>
        </w:rPr>
      </w:pPr>
      <w:r w:rsidRPr="007C0EF8">
        <w:rPr>
          <w:rFonts w:ascii="Trebuchet MS" w:hAnsi="Trebuchet MS"/>
          <w:i/>
          <w:color w:val="00245A"/>
        </w:rPr>
        <w:tab/>
      </w:r>
    </w:p>
    <w:p w:rsidR="0029404E" w:rsidRPr="007C0EF8" w:rsidRDefault="0029404E" w:rsidP="0029404E">
      <w:pPr>
        <w:rPr>
          <w:rFonts w:ascii="Trebuchet MS" w:hAnsi="Trebuchet MS"/>
          <w:color w:val="00245A"/>
        </w:rPr>
      </w:pPr>
      <w:r w:rsidRPr="007C0EF8">
        <w:rPr>
          <w:rFonts w:ascii="Trebuchet MS" w:hAnsi="Trebuchet MS"/>
          <w:color w:val="00245A"/>
        </w:rPr>
        <w:t>1.0</w:t>
      </w:r>
      <w:r w:rsidRPr="007C0EF8">
        <w:rPr>
          <w:rFonts w:ascii="Trebuchet MS" w:hAnsi="Trebuchet MS"/>
          <w:color w:val="00245A"/>
        </w:rPr>
        <w:tab/>
        <w:t>Background, Objectives and Methodology</w:t>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sidR="00295355">
        <w:rPr>
          <w:rFonts w:ascii="Trebuchet MS" w:hAnsi="Trebuchet MS"/>
          <w:color w:val="00245A"/>
        </w:rPr>
        <w:t xml:space="preserve"> </w:t>
      </w:r>
      <w:r w:rsidR="000A5799">
        <w:rPr>
          <w:rFonts w:ascii="Trebuchet MS" w:hAnsi="Trebuchet MS"/>
          <w:color w:val="00245A"/>
        </w:rPr>
        <w:t>1</w:t>
      </w:r>
    </w:p>
    <w:p w:rsidR="0029404E" w:rsidRPr="007C0EF8" w:rsidRDefault="0029404E" w:rsidP="0029404E">
      <w:pPr>
        <w:rPr>
          <w:rFonts w:ascii="Trebuchet MS" w:hAnsi="Trebuchet MS"/>
          <w:color w:val="00245A"/>
        </w:rPr>
      </w:pPr>
    </w:p>
    <w:p w:rsidR="00EC6025" w:rsidRDefault="00EC6025" w:rsidP="0029404E">
      <w:pPr>
        <w:rPr>
          <w:rFonts w:ascii="Trebuchet MS" w:hAnsi="Trebuchet MS"/>
          <w:color w:val="00245A"/>
        </w:rPr>
      </w:pPr>
      <w:r>
        <w:rPr>
          <w:rFonts w:ascii="Trebuchet MS" w:hAnsi="Trebuchet MS"/>
          <w:color w:val="00245A"/>
        </w:rPr>
        <w:t>2.0</w:t>
      </w:r>
      <w:r>
        <w:rPr>
          <w:rFonts w:ascii="Trebuchet MS" w:hAnsi="Trebuchet MS"/>
          <w:color w:val="00245A"/>
        </w:rPr>
        <w:tab/>
        <w:t>Shopper Survey</w:t>
      </w:r>
    </w:p>
    <w:p w:rsidR="00EC6025" w:rsidRDefault="00EC6025" w:rsidP="0029404E">
      <w:pPr>
        <w:rPr>
          <w:rFonts w:ascii="Trebuchet MS" w:hAnsi="Trebuchet MS"/>
          <w:color w:val="00245A"/>
        </w:rPr>
      </w:pPr>
    </w:p>
    <w:p w:rsidR="0029404E" w:rsidRPr="00EC6025" w:rsidRDefault="0029404E" w:rsidP="0029404E">
      <w:pPr>
        <w:rPr>
          <w:rFonts w:ascii="Trebuchet MS" w:hAnsi="Trebuchet MS"/>
          <w:i/>
          <w:color w:val="00245A"/>
        </w:rPr>
      </w:pPr>
      <w:r w:rsidRPr="007C0EF8">
        <w:rPr>
          <w:rFonts w:ascii="Trebuchet MS" w:hAnsi="Trebuchet MS"/>
          <w:color w:val="00245A"/>
        </w:rPr>
        <w:tab/>
      </w:r>
      <w:r w:rsidR="007738A9" w:rsidRPr="00EC6025">
        <w:rPr>
          <w:rFonts w:ascii="Trebuchet MS" w:hAnsi="Trebuchet MS"/>
          <w:i/>
          <w:color w:val="00245A"/>
        </w:rPr>
        <w:t>Respondent Profile</w:t>
      </w:r>
      <w:r w:rsidR="007738A9" w:rsidRPr="00EC6025">
        <w:rPr>
          <w:rFonts w:ascii="Trebuchet MS" w:hAnsi="Trebuchet MS"/>
          <w:i/>
          <w:color w:val="00245A"/>
        </w:rPr>
        <w:tab/>
      </w:r>
      <w:r w:rsidR="007738A9" w:rsidRPr="00EC6025">
        <w:rPr>
          <w:rFonts w:ascii="Trebuchet MS" w:hAnsi="Trebuchet MS"/>
          <w:i/>
          <w:color w:val="00245A"/>
        </w:rPr>
        <w:tab/>
      </w:r>
      <w:r w:rsidR="007738A9" w:rsidRPr="00EC6025">
        <w:rPr>
          <w:rFonts w:ascii="Trebuchet MS" w:hAnsi="Trebuchet MS"/>
          <w:i/>
          <w:color w:val="00245A"/>
        </w:rPr>
        <w:tab/>
      </w:r>
      <w:r w:rsidR="001657F7" w:rsidRPr="00EC6025">
        <w:rPr>
          <w:rFonts w:ascii="Trebuchet MS" w:hAnsi="Trebuchet MS"/>
          <w:i/>
          <w:color w:val="00245A"/>
        </w:rPr>
        <w:tab/>
      </w:r>
      <w:r w:rsidR="001657F7" w:rsidRPr="00EC6025">
        <w:rPr>
          <w:rFonts w:ascii="Trebuchet MS" w:hAnsi="Trebuchet MS"/>
          <w:i/>
          <w:color w:val="00245A"/>
        </w:rPr>
        <w:tab/>
      </w:r>
      <w:r w:rsidR="001657F7"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004802B9">
        <w:rPr>
          <w:rFonts w:ascii="Trebuchet MS" w:hAnsi="Trebuchet MS"/>
          <w:i/>
          <w:color w:val="00245A"/>
        </w:rPr>
        <w:t xml:space="preserve"> 3</w:t>
      </w:r>
    </w:p>
    <w:p w:rsidR="0029404E" w:rsidRPr="002A62AE" w:rsidRDefault="0029404E" w:rsidP="0029404E">
      <w:pPr>
        <w:rPr>
          <w:rFonts w:ascii="Trebuchet MS" w:hAnsi="Trebuchet MS"/>
          <w:i/>
          <w:color w:val="00245A"/>
          <w:sz w:val="16"/>
          <w:szCs w:val="16"/>
        </w:rPr>
      </w:pPr>
    </w:p>
    <w:p w:rsidR="00CE5D8B" w:rsidRPr="00EC6025" w:rsidRDefault="0029404E" w:rsidP="0029404E">
      <w:pPr>
        <w:rPr>
          <w:rFonts w:ascii="Trebuchet MS" w:hAnsi="Trebuchet MS"/>
          <w:i/>
          <w:color w:val="00245A"/>
        </w:rPr>
      </w:pPr>
      <w:r w:rsidRPr="00EC6025">
        <w:rPr>
          <w:rFonts w:ascii="Trebuchet MS" w:hAnsi="Trebuchet MS"/>
          <w:i/>
          <w:color w:val="00245A"/>
        </w:rPr>
        <w:tab/>
      </w:r>
      <w:r w:rsidR="004802B9">
        <w:rPr>
          <w:rFonts w:ascii="Trebuchet MS" w:hAnsi="Trebuchet MS"/>
          <w:i/>
          <w:color w:val="00245A"/>
        </w:rPr>
        <w:t xml:space="preserve">Reasons for Using </w:t>
      </w:r>
      <w:proofErr w:type="spellStart"/>
      <w:r w:rsidR="004802B9">
        <w:rPr>
          <w:rFonts w:ascii="Trebuchet MS" w:hAnsi="Trebuchet MS"/>
          <w:i/>
          <w:color w:val="00245A"/>
        </w:rPr>
        <w:t>Barrhead</w:t>
      </w:r>
      <w:proofErr w:type="spellEnd"/>
      <w:r w:rsidR="00CE5D8B" w:rsidRPr="00EC6025">
        <w:rPr>
          <w:rFonts w:ascii="Trebuchet MS" w:hAnsi="Trebuchet MS"/>
          <w:i/>
          <w:color w:val="00245A"/>
        </w:rPr>
        <w:tab/>
      </w:r>
      <w:r w:rsidR="00CE5D8B"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00295355" w:rsidRPr="00EC6025">
        <w:rPr>
          <w:rFonts w:ascii="Trebuchet MS" w:hAnsi="Trebuchet MS"/>
          <w:i/>
          <w:color w:val="00245A"/>
        </w:rPr>
        <w:t xml:space="preserve"> </w:t>
      </w:r>
      <w:r w:rsidR="002A2AEE">
        <w:rPr>
          <w:rFonts w:ascii="Trebuchet MS" w:hAnsi="Trebuchet MS"/>
          <w:i/>
          <w:color w:val="00245A"/>
        </w:rPr>
        <w:t>6</w:t>
      </w:r>
    </w:p>
    <w:p w:rsidR="00CE5D8B" w:rsidRPr="002A62AE" w:rsidRDefault="00CE5D8B" w:rsidP="0029404E">
      <w:pPr>
        <w:rPr>
          <w:rFonts w:ascii="Trebuchet MS" w:hAnsi="Trebuchet MS"/>
          <w:i/>
          <w:color w:val="00245A"/>
          <w:sz w:val="16"/>
          <w:szCs w:val="16"/>
        </w:rPr>
      </w:pPr>
    </w:p>
    <w:p w:rsidR="00CE5D8B" w:rsidRPr="00EC6025" w:rsidRDefault="00CE5D8B" w:rsidP="0029404E">
      <w:pPr>
        <w:rPr>
          <w:rFonts w:ascii="Trebuchet MS" w:hAnsi="Trebuchet MS"/>
          <w:i/>
          <w:color w:val="00245A"/>
        </w:rPr>
      </w:pPr>
      <w:r w:rsidRPr="00EC6025">
        <w:rPr>
          <w:rFonts w:ascii="Trebuchet MS" w:hAnsi="Trebuchet MS"/>
          <w:i/>
          <w:color w:val="00245A"/>
        </w:rPr>
        <w:tab/>
        <w:t>Frequency of Visits</w:t>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00BD0481" w:rsidRPr="00EC6025">
        <w:rPr>
          <w:rFonts w:ascii="Trebuchet MS" w:hAnsi="Trebuchet MS"/>
          <w:i/>
          <w:color w:val="00245A"/>
        </w:rPr>
        <w:t>1</w:t>
      </w:r>
      <w:r w:rsidR="004802B9">
        <w:rPr>
          <w:rFonts w:ascii="Trebuchet MS" w:hAnsi="Trebuchet MS"/>
          <w:i/>
          <w:color w:val="00245A"/>
        </w:rPr>
        <w:t>2</w:t>
      </w:r>
    </w:p>
    <w:p w:rsidR="00CE5D8B" w:rsidRPr="002A62AE" w:rsidRDefault="00CE5D8B" w:rsidP="0029404E">
      <w:pPr>
        <w:rPr>
          <w:rFonts w:ascii="Trebuchet MS" w:hAnsi="Trebuchet MS"/>
          <w:i/>
          <w:color w:val="00245A"/>
          <w:sz w:val="16"/>
          <w:szCs w:val="16"/>
        </w:rPr>
      </w:pPr>
    </w:p>
    <w:p w:rsidR="00CE5D8B" w:rsidRPr="00EC6025" w:rsidRDefault="00CE5D8B" w:rsidP="0029404E">
      <w:pPr>
        <w:rPr>
          <w:rFonts w:ascii="Trebuchet MS" w:hAnsi="Trebuchet MS"/>
          <w:i/>
          <w:color w:val="00245A"/>
        </w:rPr>
      </w:pPr>
      <w:r w:rsidRPr="00EC6025">
        <w:rPr>
          <w:rFonts w:ascii="Trebuchet MS" w:hAnsi="Trebuchet MS"/>
          <w:i/>
          <w:color w:val="00245A"/>
        </w:rPr>
        <w:tab/>
        <w:t>Travel</w:t>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Pr="00EC6025">
        <w:rPr>
          <w:rFonts w:ascii="Trebuchet MS" w:hAnsi="Trebuchet MS"/>
          <w:i/>
          <w:color w:val="00245A"/>
        </w:rPr>
        <w:tab/>
      </w:r>
      <w:r w:rsidR="004802B9">
        <w:rPr>
          <w:rFonts w:ascii="Trebuchet MS" w:hAnsi="Trebuchet MS"/>
          <w:i/>
          <w:color w:val="00245A"/>
        </w:rPr>
        <w:t>16</w:t>
      </w:r>
    </w:p>
    <w:p w:rsidR="00CE5D8B" w:rsidRPr="002A62AE" w:rsidRDefault="00CE5D8B" w:rsidP="0029404E">
      <w:pPr>
        <w:rPr>
          <w:rFonts w:ascii="Trebuchet MS" w:hAnsi="Trebuchet MS"/>
          <w:i/>
          <w:color w:val="00245A"/>
          <w:sz w:val="16"/>
          <w:szCs w:val="16"/>
        </w:rPr>
      </w:pPr>
    </w:p>
    <w:p w:rsidR="00CE5D8B" w:rsidRDefault="00CE5D8B" w:rsidP="0029404E">
      <w:pPr>
        <w:rPr>
          <w:rFonts w:ascii="Trebuchet MS" w:hAnsi="Trebuchet MS"/>
          <w:color w:val="00245A"/>
        </w:rPr>
      </w:pPr>
      <w:r w:rsidRPr="00EC6025">
        <w:rPr>
          <w:rFonts w:ascii="Trebuchet MS" w:hAnsi="Trebuchet MS"/>
          <w:i/>
          <w:color w:val="00245A"/>
        </w:rPr>
        <w:tab/>
        <w:t xml:space="preserve">Overall Rating of </w:t>
      </w:r>
      <w:proofErr w:type="spellStart"/>
      <w:r w:rsidR="00533E53">
        <w:rPr>
          <w:rFonts w:ascii="Trebuchet MS" w:hAnsi="Trebuchet MS"/>
          <w:i/>
          <w:color w:val="00245A"/>
        </w:rPr>
        <w:t>Barrhead</w:t>
      </w:r>
      <w:proofErr w:type="spellEnd"/>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sidR="004802B9">
        <w:rPr>
          <w:rFonts w:ascii="Trebuchet MS" w:hAnsi="Trebuchet MS"/>
          <w:color w:val="00245A"/>
        </w:rPr>
        <w:t>19</w:t>
      </w:r>
    </w:p>
    <w:p w:rsidR="00AD07EB" w:rsidRPr="00BB2CEE" w:rsidRDefault="00AD07EB" w:rsidP="0029404E">
      <w:pPr>
        <w:rPr>
          <w:rFonts w:ascii="Trebuchet MS" w:hAnsi="Trebuchet MS"/>
          <w:color w:val="00245A"/>
          <w:sz w:val="16"/>
        </w:rPr>
      </w:pPr>
    </w:p>
    <w:p w:rsidR="00AD07EB" w:rsidRDefault="00AD07EB" w:rsidP="00AD07EB">
      <w:pPr>
        <w:ind w:firstLine="720"/>
        <w:rPr>
          <w:rFonts w:ascii="Trebuchet MS" w:hAnsi="Trebuchet MS"/>
          <w:color w:val="00245A"/>
        </w:rPr>
      </w:pPr>
      <w:r>
        <w:rPr>
          <w:rFonts w:ascii="Trebuchet MS" w:hAnsi="Trebuchet MS"/>
          <w:i/>
          <w:color w:val="00245A"/>
        </w:rPr>
        <w:t>Competition</w:t>
      </w:r>
      <w:r>
        <w:rPr>
          <w:rFonts w:ascii="Trebuchet MS" w:hAnsi="Trebuchet MS"/>
          <w:i/>
          <w:color w:val="00245A"/>
        </w:rPr>
        <w:tab/>
      </w:r>
      <w:r>
        <w:rPr>
          <w:rFonts w:ascii="Trebuchet MS" w:hAnsi="Trebuchet MS"/>
          <w:i/>
          <w:color w:val="00245A"/>
        </w:rPr>
        <w:tab/>
      </w:r>
      <w:r>
        <w:rPr>
          <w:rFonts w:ascii="Trebuchet MS" w:hAnsi="Trebuchet MS"/>
          <w:i/>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sidR="00BB2CEE">
        <w:rPr>
          <w:rFonts w:ascii="Trebuchet MS" w:hAnsi="Trebuchet MS"/>
          <w:color w:val="00245A"/>
        </w:rPr>
        <w:t>20</w:t>
      </w:r>
    </w:p>
    <w:p w:rsidR="00AD07EB" w:rsidRPr="00BB2CEE" w:rsidRDefault="00AD07EB" w:rsidP="0029404E">
      <w:pPr>
        <w:rPr>
          <w:rFonts w:ascii="Trebuchet MS" w:hAnsi="Trebuchet MS"/>
          <w:color w:val="00245A"/>
          <w:sz w:val="16"/>
        </w:rPr>
      </w:pPr>
    </w:p>
    <w:p w:rsidR="00AD07EB" w:rsidRDefault="00AD07EB" w:rsidP="00AD07EB">
      <w:pPr>
        <w:ind w:firstLine="720"/>
        <w:rPr>
          <w:rFonts w:ascii="Trebuchet MS" w:hAnsi="Trebuchet MS"/>
          <w:color w:val="00245A"/>
        </w:rPr>
      </w:pPr>
      <w:r>
        <w:rPr>
          <w:rFonts w:ascii="Trebuchet MS" w:hAnsi="Trebuchet MS"/>
          <w:i/>
          <w:color w:val="00245A"/>
        </w:rPr>
        <w:t>Potential Ideas</w:t>
      </w:r>
      <w:r>
        <w:rPr>
          <w:rFonts w:ascii="Trebuchet MS" w:hAnsi="Trebuchet MS"/>
          <w:i/>
          <w:color w:val="00245A"/>
        </w:rPr>
        <w:tab/>
      </w:r>
      <w:r>
        <w:rPr>
          <w:rFonts w:ascii="Trebuchet MS" w:hAnsi="Trebuchet MS"/>
          <w:i/>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sidR="00BB2CEE">
        <w:rPr>
          <w:rFonts w:ascii="Trebuchet MS" w:hAnsi="Trebuchet MS"/>
          <w:color w:val="00245A"/>
        </w:rPr>
        <w:t>25</w:t>
      </w:r>
    </w:p>
    <w:p w:rsidR="00EC6025" w:rsidRDefault="00EC6025" w:rsidP="0029404E">
      <w:pPr>
        <w:rPr>
          <w:rFonts w:ascii="Trebuchet MS" w:hAnsi="Trebuchet MS"/>
          <w:color w:val="00245A"/>
        </w:rPr>
      </w:pPr>
    </w:p>
    <w:p w:rsidR="00EC6025" w:rsidRDefault="004802B9" w:rsidP="0029404E">
      <w:pPr>
        <w:rPr>
          <w:rFonts w:ascii="Trebuchet MS" w:hAnsi="Trebuchet MS"/>
          <w:color w:val="00245A"/>
        </w:rPr>
      </w:pPr>
      <w:r>
        <w:rPr>
          <w:rFonts w:ascii="Trebuchet MS" w:hAnsi="Trebuchet MS"/>
          <w:color w:val="00245A"/>
        </w:rPr>
        <w:t>3.0</w:t>
      </w:r>
      <w:r>
        <w:rPr>
          <w:rFonts w:ascii="Trebuchet MS" w:hAnsi="Trebuchet MS"/>
          <w:color w:val="00245A"/>
        </w:rPr>
        <w:tab/>
        <w:t>Business Survey</w:t>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r>
      <w:r>
        <w:rPr>
          <w:rFonts w:ascii="Trebuchet MS" w:hAnsi="Trebuchet MS"/>
          <w:color w:val="00245A"/>
        </w:rPr>
        <w:tab/>
        <w:t>2</w:t>
      </w:r>
      <w:r w:rsidR="00BB2CEE">
        <w:rPr>
          <w:rFonts w:ascii="Trebuchet MS" w:hAnsi="Trebuchet MS"/>
          <w:color w:val="00245A"/>
        </w:rPr>
        <w:t>9</w:t>
      </w:r>
    </w:p>
    <w:p w:rsidR="002A62AE" w:rsidRDefault="002A62AE" w:rsidP="0029404E">
      <w:pPr>
        <w:rPr>
          <w:rFonts w:ascii="Trebuchet MS" w:hAnsi="Trebuchet MS"/>
          <w:color w:val="00245A"/>
        </w:rPr>
      </w:pPr>
    </w:p>
    <w:p w:rsidR="002A62AE" w:rsidRPr="000418C0" w:rsidRDefault="002A62AE" w:rsidP="0029404E">
      <w:pPr>
        <w:rPr>
          <w:rFonts w:ascii="Trebuchet MS" w:hAnsi="Trebuchet MS"/>
          <w:i/>
          <w:color w:val="00245A"/>
        </w:rPr>
      </w:pPr>
      <w:r>
        <w:rPr>
          <w:rFonts w:ascii="Trebuchet MS" w:hAnsi="Trebuchet MS"/>
          <w:color w:val="00245A"/>
        </w:rPr>
        <w:tab/>
      </w:r>
      <w:r w:rsidRPr="000418C0">
        <w:rPr>
          <w:rFonts w:ascii="Trebuchet MS" w:hAnsi="Trebuchet MS"/>
          <w:i/>
          <w:color w:val="00245A"/>
        </w:rPr>
        <w:t xml:space="preserve">The Look and Feel of </w:t>
      </w:r>
      <w:proofErr w:type="spellStart"/>
      <w:r w:rsidR="00533E53">
        <w:rPr>
          <w:rFonts w:ascii="Trebuchet MS" w:hAnsi="Trebuchet MS"/>
          <w:i/>
          <w:color w:val="00245A"/>
        </w:rPr>
        <w:t>Barrhead</w:t>
      </w:r>
      <w:proofErr w:type="spellEnd"/>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t>2</w:t>
      </w:r>
      <w:r w:rsidR="00BB2CEE">
        <w:rPr>
          <w:rFonts w:ascii="Trebuchet MS" w:hAnsi="Trebuchet MS"/>
          <w:i/>
          <w:color w:val="00245A"/>
        </w:rPr>
        <w:t>9</w:t>
      </w:r>
    </w:p>
    <w:p w:rsidR="002A62AE" w:rsidRPr="000418C0" w:rsidRDefault="002A62AE" w:rsidP="0029404E">
      <w:pPr>
        <w:rPr>
          <w:rFonts w:ascii="Trebuchet MS" w:hAnsi="Trebuchet MS"/>
          <w:i/>
          <w:color w:val="00245A"/>
          <w:sz w:val="16"/>
          <w:szCs w:val="16"/>
        </w:rPr>
      </w:pPr>
    </w:p>
    <w:p w:rsidR="002A62AE" w:rsidRPr="000418C0" w:rsidRDefault="002A62AE" w:rsidP="0029404E">
      <w:pPr>
        <w:rPr>
          <w:rFonts w:ascii="Trebuchet MS" w:hAnsi="Trebuchet MS"/>
          <w:i/>
          <w:color w:val="00245A"/>
        </w:rPr>
      </w:pPr>
      <w:r w:rsidRPr="000418C0">
        <w:rPr>
          <w:rFonts w:ascii="Trebuchet MS" w:hAnsi="Trebuchet MS"/>
          <w:i/>
          <w:color w:val="00245A"/>
        </w:rPr>
        <w:tab/>
      </w:r>
      <w:r w:rsidR="004802B9">
        <w:rPr>
          <w:rFonts w:ascii="Trebuchet MS" w:hAnsi="Trebuchet MS"/>
          <w:i/>
          <w:color w:val="00245A"/>
        </w:rPr>
        <w:t>Events and Festivals</w:t>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BB2CEE">
        <w:rPr>
          <w:rFonts w:ascii="Trebuchet MS" w:hAnsi="Trebuchet MS"/>
          <w:i/>
          <w:color w:val="00245A"/>
        </w:rPr>
        <w:t>31</w:t>
      </w:r>
    </w:p>
    <w:p w:rsidR="002A62AE" w:rsidRPr="000418C0" w:rsidRDefault="002A62AE" w:rsidP="0029404E">
      <w:pPr>
        <w:rPr>
          <w:rFonts w:ascii="Trebuchet MS" w:hAnsi="Trebuchet MS"/>
          <w:i/>
          <w:color w:val="00245A"/>
          <w:sz w:val="16"/>
          <w:szCs w:val="16"/>
        </w:rPr>
      </w:pPr>
    </w:p>
    <w:p w:rsidR="002A62AE" w:rsidRPr="000418C0" w:rsidRDefault="002A62AE" w:rsidP="0029404E">
      <w:pPr>
        <w:rPr>
          <w:rFonts w:ascii="Trebuchet MS" w:hAnsi="Trebuchet MS"/>
          <w:i/>
          <w:color w:val="00245A"/>
        </w:rPr>
      </w:pPr>
      <w:r w:rsidRPr="000418C0">
        <w:rPr>
          <w:rFonts w:ascii="Trebuchet MS" w:hAnsi="Trebuchet MS"/>
          <w:i/>
          <w:color w:val="00245A"/>
        </w:rPr>
        <w:tab/>
      </w:r>
      <w:r w:rsidR="004802B9">
        <w:rPr>
          <w:rFonts w:ascii="Trebuchet MS" w:hAnsi="Trebuchet MS"/>
          <w:i/>
          <w:color w:val="00245A"/>
        </w:rPr>
        <w:t>Supporting Businesses</w:t>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t>3</w:t>
      </w:r>
      <w:r w:rsidR="00BB2CEE">
        <w:rPr>
          <w:rFonts w:ascii="Trebuchet MS" w:hAnsi="Trebuchet MS"/>
          <w:i/>
          <w:color w:val="00245A"/>
        </w:rPr>
        <w:t>3</w:t>
      </w:r>
    </w:p>
    <w:p w:rsidR="002A62AE" w:rsidRPr="000418C0" w:rsidRDefault="002A62AE" w:rsidP="0029404E">
      <w:pPr>
        <w:rPr>
          <w:rFonts w:ascii="Trebuchet MS" w:hAnsi="Trebuchet MS"/>
          <w:i/>
          <w:color w:val="00245A"/>
          <w:sz w:val="16"/>
          <w:szCs w:val="16"/>
        </w:rPr>
      </w:pPr>
    </w:p>
    <w:p w:rsidR="002A62AE" w:rsidRPr="000418C0" w:rsidRDefault="002A62AE" w:rsidP="0029404E">
      <w:pPr>
        <w:rPr>
          <w:rFonts w:ascii="Trebuchet MS" w:hAnsi="Trebuchet MS"/>
          <w:i/>
          <w:color w:val="00245A"/>
        </w:rPr>
      </w:pPr>
      <w:r w:rsidRPr="000418C0">
        <w:rPr>
          <w:rFonts w:ascii="Trebuchet MS" w:hAnsi="Trebuchet MS"/>
          <w:i/>
          <w:color w:val="00245A"/>
        </w:rPr>
        <w:tab/>
      </w:r>
      <w:r w:rsidR="004802B9">
        <w:rPr>
          <w:rFonts w:ascii="Trebuchet MS" w:hAnsi="Trebuchet MS"/>
          <w:i/>
          <w:color w:val="00245A"/>
        </w:rPr>
        <w:t xml:space="preserve">Marketing </w:t>
      </w:r>
      <w:proofErr w:type="spellStart"/>
      <w:r w:rsidR="004802B9">
        <w:rPr>
          <w:rFonts w:ascii="Trebuchet MS" w:hAnsi="Trebuchet MS"/>
          <w:i/>
          <w:color w:val="00245A"/>
        </w:rPr>
        <w:t>Barrhead</w:t>
      </w:r>
      <w:proofErr w:type="spellEnd"/>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004802B9">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004802B9">
        <w:rPr>
          <w:rFonts w:ascii="Trebuchet MS" w:hAnsi="Trebuchet MS"/>
          <w:i/>
          <w:color w:val="00245A"/>
        </w:rPr>
        <w:t>3</w:t>
      </w:r>
      <w:r w:rsidR="00BB2CEE">
        <w:rPr>
          <w:rFonts w:ascii="Trebuchet MS" w:hAnsi="Trebuchet MS"/>
          <w:i/>
          <w:color w:val="00245A"/>
        </w:rPr>
        <w:t>5</w:t>
      </w:r>
    </w:p>
    <w:p w:rsidR="002A62AE" w:rsidRPr="000418C0" w:rsidRDefault="002A62AE" w:rsidP="0029404E">
      <w:pPr>
        <w:rPr>
          <w:rFonts w:ascii="Trebuchet MS" w:hAnsi="Trebuchet MS"/>
          <w:i/>
          <w:color w:val="00245A"/>
          <w:sz w:val="16"/>
          <w:szCs w:val="16"/>
        </w:rPr>
      </w:pPr>
    </w:p>
    <w:p w:rsidR="002A62AE" w:rsidRPr="000418C0" w:rsidRDefault="002A62AE" w:rsidP="0029404E">
      <w:pPr>
        <w:rPr>
          <w:rFonts w:ascii="Trebuchet MS" w:hAnsi="Trebuchet MS"/>
          <w:i/>
          <w:color w:val="00245A"/>
        </w:rPr>
      </w:pPr>
      <w:r w:rsidRPr="000418C0">
        <w:rPr>
          <w:rFonts w:ascii="Trebuchet MS" w:hAnsi="Trebuchet MS"/>
          <w:i/>
          <w:color w:val="00245A"/>
        </w:rPr>
        <w:tab/>
      </w:r>
      <w:r w:rsidR="004802B9">
        <w:rPr>
          <w:rFonts w:ascii="Trebuchet MS" w:hAnsi="Trebuchet MS"/>
          <w:i/>
          <w:color w:val="00245A"/>
        </w:rPr>
        <w:t>Business in the Community</w:t>
      </w:r>
      <w:r w:rsidR="004802B9">
        <w:rPr>
          <w:rFonts w:ascii="Trebuchet MS" w:hAnsi="Trebuchet MS"/>
          <w:i/>
          <w:color w:val="00245A"/>
        </w:rPr>
        <w:tab/>
      </w:r>
      <w:r w:rsidR="004802B9">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004802B9">
        <w:rPr>
          <w:rFonts w:ascii="Trebuchet MS" w:hAnsi="Trebuchet MS"/>
          <w:i/>
          <w:color w:val="00245A"/>
        </w:rPr>
        <w:t>3</w:t>
      </w:r>
      <w:r w:rsidR="00BB2CEE">
        <w:rPr>
          <w:rFonts w:ascii="Trebuchet MS" w:hAnsi="Trebuchet MS"/>
          <w:i/>
          <w:color w:val="00245A"/>
        </w:rPr>
        <w:t>8</w:t>
      </w:r>
    </w:p>
    <w:p w:rsidR="002A62AE" w:rsidRPr="000418C0" w:rsidRDefault="002A62AE" w:rsidP="0029404E">
      <w:pPr>
        <w:rPr>
          <w:rFonts w:ascii="Trebuchet MS" w:hAnsi="Trebuchet MS"/>
          <w:i/>
          <w:color w:val="00245A"/>
          <w:sz w:val="16"/>
          <w:szCs w:val="16"/>
        </w:rPr>
      </w:pPr>
    </w:p>
    <w:p w:rsidR="002A62AE" w:rsidRPr="000418C0" w:rsidRDefault="002A62AE" w:rsidP="0029404E">
      <w:pPr>
        <w:rPr>
          <w:rFonts w:ascii="Trebuchet MS" w:hAnsi="Trebuchet MS"/>
          <w:i/>
          <w:color w:val="00245A"/>
        </w:rPr>
      </w:pPr>
      <w:r w:rsidRPr="000418C0">
        <w:rPr>
          <w:rFonts w:ascii="Trebuchet MS" w:hAnsi="Trebuchet MS"/>
          <w:i/>
          <w:color w:val="00245A"/>
        </w:rPr>
        <w:tab/>
        <w:t xml:space="preserve">The </w:t>
      </w:r>
      <w:proofErr w:type="spellStart"/>
      <w:r w:rsidR="00533E53">
        <w:rPr>
          <w:rFonts w:ascii="Trebuchet MS" w:hAnsi="Trebuchet MS"/>
          <w:i/>
          <w:color w:val="00245A"/>
        </w:rPr>
        <w:t>Barrhead</w:t>
      </w:r>
      <w:proofErr w:type="spellEnd"/>
      <w:r w:rsidRPr="000418C0">
        <w:rPr>
          <w:rFonts w:ascii="Trebuchet MS" w:hAnsi="Trebuchet MS"/>
          <w:i/>
          <w:color w:val="00245A"/>
        </w:rPr>
        <w:t xml:space="preserve"> BID</w:t>
      </w:r>
      <w:r w:rsidRPr="000418C0">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Pr="000418C0">
        <w:rPr>
          <w:rFonts w:ascii="Trebuchet MS" w:hAnsi="Trebuchet MS"/>
          <w:i/>
          <w:color w:val="00245A"/>
        </w:rPr>
        <w:tab/>
      </w:r>
      <w:r w:rsidR="00BB2CEE">
        <w:rPr>
          <w:rFonts w:ascii="Trebuchet MS" w:hAnsi="Trebuchet MS"/>
          <w:i/>
          <w:color w:val="00245A"/>
        </w:rPr>
        <w:t>41</w:t>
      </w:r>
    </w:p>
    <w:p w:rsidR="0029404E" w:rsidRPr="007C0EF8" w:rsidRDefault="0029404E" w:rsidP="0029404E">
      <w:pPr>
        <w:rPr>
          <w:rFonts w:ascii="Trebuchet MS" w:hAnsi="Trebuchet MS"/>
          <w:color w:val="00245A"/>
        </w:rPr>
      </w:pPr>
    </w:p>
    <w:p w:rsidR="0029404E" w:rsidRPr="007C0EF8" w:rsidRDefault="0029404E" w:rsidP="0029404E">
      <w:pPr>
        <w:rPr>
          <w:rFonts w:ascii="Trebuchet MS" w:hAnsi="Trebuchet MS"/>
          <w:color w:val="00245A"/>
        </w:rPr>
      </w:pPr>
    </w:p>
    <w:p w:rsidR="0029404E" w:rsidRPr="007C0EF8" w:rsidRDefault="0029404E" w:rsidP="0029404E">
      <w:pPr>
        <w:rPr>
          <w:rFonts w:ascii="Trebuchet MS" w:hAnsi="Trebuchet MS"/>
          <w:b/>
          <w:smallCaps/>
          <w:color w:val="00245A"/>
        </w:rPr>
      </w:pPr>
      <w:r w:rsidRPr="007C0EF8">
        <w:rPr>
          <w:rFonts w:ascii="Trebuchet MS" w:hAnsi="Trebuchet MS"/>
          <w:b/>
          <w:smallCaps/>
          <w:color w:val="00245A"/>
        </w:rPr>
        <w:t>Appendices (Under Separate Cover)</w:t>
      </w:r>
    </w:p>
    <w:p w:rsidR="0029404E" w:rsidRPr="007C0EF8" w:rsidRDefault="0029404E" w:rsidP="0029404E">
      <w:pPr>
        <w:rPr>
          <w:rFonts w:ascii="Trebuchet MS" w:hAnsi="Trebuchet MS"/>
          <w:color w:val="00245A"/>
        </w:rPr>
      </w:pPr>
    </w:p>
    <w:p w:rsidR="0029404E" w:rsidRPr="007C0EF8" w:rsidRDefault="0029404E" w:rsidP="0029404E">
      <w:pPr>
        <w:rPr>
          <w:rFonts w:ascii="Trebuchet MS" w:hAnsi="Trebuchet MS"/>
          <w:color w:val="00245A"/>
        </w:rPr>
      </w:pPr>
      <w:r w:rsidRPr="007C0EF8">
        <w:rPr>
          <w:rFonts w:ascii="Trebuchet MS" w:hAnsi="Trebuchet MS"/>
          <w:color w:val="00245A"/>
        </w:rPr>
        <w:t>1.0</w:t>
      </w:r>
      <w:r w:rsidRPr="007C0EF8">
        <w:rPr>
          <w:rFonts w:ascii="Trebuchet MS" w:hAnsi="Trebuchet MS"/>
          <w:color w:val="00245A"/>
        </w:rPr>
        <w:tab/>
        <w:t>Survey Questionnaire</w:t>
      </w:r>
      <w:r w:rsidR="00832539">
        <w:rPr>
          <w:rFonts w:ascii="Trebuchet MS" w:hAnsi="Trebuchet MS"/>
          <w:color w:val="00245A"/>
        </w:rPr>
        <w:t>s</w:t>
      </w:r>
    </w:p>
    <w:p w:rsidR="0029404E" w:rsidRPr="007C0EF8" w:rsidRDefault="0029404E" w:rsidP="0029404E">
      <w:pPr>
        <w:rPr>
          <w:rFonts w:ascii="Trebuchet MS" w:hAnsi="Trebuchet MS"/>
          <w:color w:val="00245A"/>
        </w:rPr>
      </w:pPr>
    </w:p>
    <w:p w:rsidR="0029404E" w:rsidRPr="007C0EF8" w:rsidRDefault="0029404E" w:rsidP="0029404E">
      <w:pPr>
        <w:rPr>
          <w:rFonts w:ascii="Trebuchet MS" w:hAnsi="Trebuchet MS"/>
          <w:color w:val="00245A"/>
        </w:rPr>
      </w:pPr>
      <w:r w:rsidRPr="007C0EF8">
        <w:rPr>
          <w:rFonts w:ascii="Trebuchet MS" w:hAnsi="Trebuchet MS"/>
          <w:color w:val="00245A"/>
        </w:rPr>
        <w:t>2.0</w:t>
      </w:r>
      <w:r w:rsidRPr="007C0EF8">
        <w:rPr>
          <w:rFonts w:ascii="Trebuchet MS" w:hAnsi="Trebuchet MS"/>
          <w:color w:val="00245A"/>
        </w:rPr>
        <w:tab/>
        <w:t>Detailed Data Tables</w:t>
      </w:r>
    </w:p>
    <w:p w:rsidR="0029404E" w:rsidRPr="007C0EF8" w:rsidRDefault="0029404E" w:rsidP="0029404E">
      <w:pPr>
        <w:rPr>
          <w:rFonts w:ascii="Trebuchet MS" w:hAnsi="Trebuchet MS"/>
          <w:color w:val="00245A"/>
        </w:rPr>
      </w:pPr>
    </w:p>
    <w:p w:rsidR="0029404E" w:rsidRPr="007C0EF8" w:rsidRDefault="0029404E" w:rsidP="0029404E">
      <w:pPr>
        <w:rPr>
          <w:rFonts w:ascii="Trebuchet MS" w:hAnsi="Trebuchet MS"/>
          <w:color w:val="00245A"/>
        </w:rPr>
      </w:pPr>
      <w:r w:rsidRPr="007C0EF8">
        <w:rPr>
          <w:rFonts w:ascii="Trebuchet MS" w:hAnsi="Trebuchet MS"/>
          <w:color w:val="00245A"/>
        </w:rPr>
        <w:t>3.0</w:t>
      </w:r>
      <w:r w:rsidRPr="007C0EF8">
        <w:rPr>
          <w:rFonts w:ascii="Trebuchet MS" w:hAnsi="Trebuchet MS"/>
          <w:color w:val="00245A"/>
        </w:rPr>
        <w:tab/>
      </w:r>
      <w:r w:rsidR="000A5799">
        <w:rPr>
          <w:rFonts w:ascii="Trebuchet MS" w:hAnsi="Trebuchet MS"/>
          <w:color w:val="00245A"/>
        </w:rPr>
        <w:t xml:space="preserve">Listing of </w:t>
      </w:r>
      <w:r w:rsidRPr="007C0EF8">
        <w:rPr>
          <w:rFonts w:ascii="Trebuchet MS" w:hAnsi="Trebuchet MS"/>
          <w:color w:val="00245A"/>
        </w:rPr>
        <w:t>Open-Ended Responses</w:t>
      </w:r>
    </w:p>
    <w:p w:rsidR="0029404E" w:rsidRDefault="0029404E" w:rsidP="0029404E">
      <w:pPr>
        <w:rPr>
          <w:rFonts w:ascii="Trebuchet MS" w:hAnsi="Trebuchet MS"/>
          <w:color w:val="00245A"/>
        </w:rPr>
      </w:pPr>
    </w:p>
    <w:p w:rsidR="0033712B" w:rsidRPr="007C0EF8" w:rsidRDefault="0033712B" w:rsidP="0029404E">
      <w:pPr>
        <w:rPr>
          <w:rFonts w:ascii="Trebuchet MS" w:hAnsi="Trebuchet MS"/>
          <w:color w:val="00245A"/>
        </w:rPr>
      </w:pPr>
    </w:p>
    <w:p w:rsidR="0022767C" w:rsidRDefault="00EA5283" w:rsidP="008C7F88">
      <w:pPr>
        <w:jc w:val="both"/>
        <w:rPr>
          <w:rFonts w:ascii="Trebuchet MS" w:hAnsi="Trebuchet MS"/>
          <w:b/>
          <w:i/>
          <w:smallCaps/>
        </w:rPr>
      </w:pPr>
      <w:r>
        <w:rPr>
          <w:rFonts w:ascii="Trebuchet MS" w:hAnsi="Trebuchet MS"/>
          <w:b/>
          <w:i/>
          <w:smallCaps/>
        </w:rPr>
        <w:lastRenderedPageBreak/>
        <w:t xml:space="preserve">Shopper Survey </w:t>
      </w:r>
      <w:r w:rsidR="0022767C">
        <w:rPr>
          <w:rFonts w:ascii="Trebuchet MS" w:hAnsi="Trebuchet MS"/>
          <w:b/>
          <w:i/>
          <w:smallCaps/>
        </w:rPr>
        <w:t>Key Findings</w:t>
      </w:r>
    </w:p>
    <w:p w:rsidR="0022767C" w:rsidRDefault="0022767C" w:rsidP="0022767C">
      <w:pPr>
        <w:ind w:left="720"/>
        <w:jc w:val="both"/>
        <w:rPr>
          <w:rFonts w:ascii="Trebuchet MS" w:hAnsi="Trebuchet MS"/>
        </w:rPr>
      </w:pPr>
    </w:p>
    <w:tbl>
      <w:tblPr>
        <w:tblW w:w="8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ayout w:type="fixed"/>
        <w:tblLook w:val="0000" w:firstRow="0" w:lastRow="0" w:firstColumn="0" w:lastColumn="0" w:noHBand="0" w:noVBand="0"/>
      </w:tblPr>
      <w:tblGrid>
        <w:gridCol w:w="8866"/>
      </w:tblGrid>
      <w:tr w:rsidR="0022767C" w:rsidRPr="00680B63" w:rsidTr="00246D75">
        <w:tc>
          <w:tcPr>
            <w:tcW w:w="8866" w:type="dxa"/>
            <w:shd w:val="clear" w:color="auto" w:fill="C6D9F1"/>
          </w:tcPr>
          <w:p w:rsidR="00593502" w:rsidRPr="000F7706" w:rsidRDefault="00593502" w:rsidP="00593502">
            <w:pPr>
              <w:pStyle w:val="Header"/>
              <w:spacing w:line="276" w:lineRule="auto"/>
              <w:jc w:val="both"/>
              <w:rPr>
                <w:rFonts w:ascii="Trebuchet MS" w:hAnsi="Trebuchet MS"/>
                <w:b/>
                <w:i/>
                <w:smallCaps/>
              </w:rPr>
            </w:pPr>
            <w:r w:rsidRPr="000F7706">
              <w:rPr>
                <w:rFonts w:ascii="Trebuchet MS" w:hAnsi="Trebuchet MS"/>
                <w:b/>
                <w:i/>
                <w:smallCaps/>
              </w:rPr>
              <w:t>Respondent Profile</w:t>
            </w:r>
          </w:p>
          <w:p w:rsidR="00593502" w:rsidRDefault="00593502" w:rsidP="007C1009">
            <w:pPr>
              <w:pStyle w:val="Header"/>
              <w:spacing w:line="276" w:lineRule="auto"/>
              <w:jc w:val="both"/>
              <w:rPr>
                <w:rFonts w:ascii="Trebuchet MS" w:hAnsi="Trebuchet MS"/>
                <w:b/>
                <w:i/>
                <w:smallCaps/>
                <w:highlight w:val="yellow"/>
              </w:rPr>
            </w:pPr>
          </w:p>
          <w:p w:rsidR="00246D75" w:rsidRPr="006C4286" w:rsidRDefault="00246D75" w:rsidP="00246D75">
            <w:pPr>
              <w:spacing w:line="276" w:lineRule="auto"/>
              <w:jc w:val="both"/>
              <w:rPr>
                <w:rFonts w:ascii="Trebuchet MS" w:hAnsi="Trebuchet MS"/>
              </w:rPr>
            </w:pPr>
            <w:r w:rsidRPr="006C4286">
              <w:rPr>
                <w:rFonts w:ascii="Trebuchet MS" w:hAnsi="Trebuchet MS"/>
              </w:rPr>
              <w:t>The profile of respondents by gender shows a greater female (57%) than male proportion (43%) which is typical of surveys of this nature.</w:t>
            </w:r>
          </w:p>
          <w:p w:rsidR="00246D75" w:rsidRPr="00D3425C" w:rsidRDefault="00246D75" w:rsidP="00246D75">
            <w:pPr>
              <w:spacing w:line="276" w:lineRule="auto"/>
              <w:jc w:val="both"/>
              <w:rPr>
                <w:rFonts w:ascii="Trebuchet MS" w:hAnsi="Trebuchet MS"/>
                <w:highlight w:val="yellow"/>
              </w:rPr>
            </w:pPr>
          </w:p>
          <w:p w:rsidR="00246D75" w:rsidRPr="006C4286" w:rsidRDefault="00246D75" w:rsidP="00246D75">
            <w:pPr>
              <w:spacing w:line="276" w:lineRule="auto"/>
              <w:jc w:val="both"/>
              <w:rPr>
                <w:rFonts w:ascii="Trebuchet MS" w:hAnsi="Trebuchet MS"/>
              </w:rPr>
            </w:pPr>
            <w:r w:rsidRPr="006C4286">
              <w:rPr>
                <w:rFonts w:ascii="Trebuchet MS" w:hAnsi="Trebuchet MS"/>
              </w:rPr>
              <w:t>Respondents also represented a broad range of age groups with 55% under the age of 45 and 45% over the age of 45.</w:t>
            </w:r>
          </w:p>
          <w:p w:rsidR="00246D75" w:rsidRPr="00D3425C" w:rsidRDefault="00246D75" w:rsidP="00246D75">
            <w:pPr>
              <w:spacing w:line="276" w:lineRule="auto"/>
              <w:jc w:val="both"/>
              <w:rPr>
                <w:rFonts w:ascii="Trebuchet MS" w:hAnsi="Trebuchet MS"/>
                <w:highlight w:val="yellow"/>
              </w:rPr>
            </w:pPr>
          </w:p>
          <w:p w:rsidR="00246D75" w:rsidRPr="006C4286" w:rsidRDefault="00246D75" w:rsidP="00246D75">
            <w:pPr>
              <w:spacing w:line="276" w:lineRule="auto"/>
              <w:jc w:val="both"/>
              <w:rPr>
                <w:rFonts w:ascii="Trebuchet MS" w:hAnsi="Trebuchet MS"/>
              </w:rPr>
            </w:pPr>
            <w:r w:rsidRPr="006C4286">
              <w:rPr>
                <w:rFonts w:ascii="Trebuchet MS" w:hAnsi="Trebuchet MS"/>
              </w:rPr>
              <w:t>56% of respondents were single adults or couples with no children and 38% were from family compositions (i.e. lone parents and couples with children)</w:t>
            </w:r>
          </w:p>
          <w:p w:rsidR="00246D75" w:rsidRDefault="00246D75" w:rsidP="00246D75">
            <w:pPr>
              <w:spacing w:line="276" w:lineRule="auto"/>
              <w:jc w:val="both"/>
              <w:rPr>
                <w:rFonts w:ascii="Trebuchet MS" w:hAnsi="Trebuchet MS"/>
                <w:highlight w:val="yellow"/>
              </w:rPr>
            </w:pPr>
          </w:p>
          <w:p w:rsidR="00246D75" w:rsidRPr="006C4286" w:rsidRDefault="00246D75" w:rsidP="00246D75">
            <w:pPr>
              <w:spacing w:line="276" w:lineRule="auto"/>
              <w:jc w:val="both"/>
              <w:rPr>
                <w:rFonts w:ascii="Trebuchet MS" w:hAnsi="Trebuchet MS"/>
              </w:rPr>
            </w:pPr>
            <w:r w:rsidRPr="006C4286">
              <w:rPr>
                <w:rFonts w:ascii="Trebuchet MS" w:hAnsi="Trebuchet MS"/>
              </w:rPr>
              <w:t xml:space="preserve">The majority of respondents were from </w:t>
            </w:r>
            <w:proofErr w:type="spellStart"/>
            <w:r w:rsidRPr="006C4286">
              <w:rPr>
                <w:rFonts w:ascii="Trebuchet MS" w:hAnsi="Trebuchet MS"/>
              </w:rPr>
              <w:t>Barrhead</w:t>
            </w:r>
            <w:proofErr w:type="spellEnd"/>
            <w:r w:rsidRPr="006C4286">
              <w:rPr>
                <w:rFonts w:ascii="Trebuchet MS" w:hAnsi="Trebuchet MS"/>
              </w:rPr>
              <w:t xml:space="preserve"> or the immediate surrounding areas.</w:t>
            </w:r>
          </w:p>
          <w:p w:rsidR="00246D75" w:rsidRPr="00D3425C" w:rsidRDefault="00246D75" w:rsidP="00246D75">
            <w:pPr>
              <w:spacing w:line="276" w:lineRule="auto"/>
              <w:jc w:val="both"/>
              <w:rPr>
                <w:rFonts w:ascii="Trebuchet MS" w:hAnsi="Trebuchet MS"/>
                <w:highlight w:val="yellow"/>
              </w:rPr>
            </w:pPr>
          </w:p>
          <w:p w:rsidR="00246D75" w:rsidRPr="00680B63" w:rsidRDefault="00246D75" w:rsidP="00246D75">
            <w:pPr>
              <w:pStyle w:val="Header"/>
              <w:spacing w:line="276" w:lineRule="auto"/>
              <w:jc w:val="both"/>
              <w:rPr>
                <w:rFonts w:ascii="Trebuchet MS" w:hAnsi="Trebuchet MS"/>
                <w:b/>
                <w:i/>
                <w:smallCaps/>
                <w:highlight w:val="yellow"/>
              </w:rPr>
            </w:pPr>
            <w:r w:rsidRPr="00E3180F">
              <w:rPr>
                <w:rFonts w:ascii="Trebuchet MS" w:hAnsi="Trebuchet MS"/>
              </w:rPr>
              <w:t>The average gross annual income of respondents is £14,255</w:t>
            </w:r>
            <w:r>
              <w:rPr>
                <w:rFonts w:ascii="Trebuchet MS" w:hAnsi="Trebuchet MS"/>
              </w:rPr>
              <w:t>.</w:t>
            </w:r>
          </w:p>
          <w:p w:rsidR="000F7706" w:rsidRPr="00680B63" w:rsidRDefault="000F7706" w:rsidP="000F7706">
            <w:pPr>
              <w:pStyle w:val="Header"/>
              <w:spacing w:line="276" w:lineRule="auto"/>
              <w:jc w:val="both"/>
              <w:rPr>
                <w:rFonts w:ascii="Trebuchet MS" w:hAnsi="Trebuchet MS"/>
                <w:b/>
                <w:i/>
                <w:smallCaps/>
                <w:highlight w:val="yellow"/>
              </w:rPr>
            </w:pPr>
          </w:p>
          <w:p w:rsidR="00246D75" w:rsidRPr="00EC6025" w:rsidRDefault="00246D75" w:rsidP="00246D75">
            <w:pPr>
              <w:jc w:val="both"/>
              <w:rPr>
                <w:rFonts w:ascii="Trebuchet MS" w:hAnsi="Trebuchet MS"/>
                <w:b/>
                <w:i/>
                <w:smallCaps/>
                <w:szCs w:val="28"/>
              </w:rPr>
            </w:pPr>
            <w:r>
              <w:rPr>
                <w:rFonts w:ascii="Trebuchet MS" w:hAnsi="Trebuchet MS"/>
                <w:b/>
                <w:i/>
                <w:smallCaps/>
                <w:szCs w:val="28"/>
              </w:rPr>
              <w:t xml:space="preserve">Reasons for Using </w:t>
            </w:r>
            <w:proofErr w:type="spellStart"/>
            <w:r>
              <w:rPr>
                <w:rFonts w:ascii="Trebuchet MS" w:hAnsi="Trebuchet MS"/>
                <w:b/>
                <w:i/>
                <w:smallCaps/>
                <w:szCs w:val="28"/>
              </w:rPr>
              <w:t>Barrhead</w:t>
            </w:r>
            <w:proofErr w:type="spellEnd"/>
          </w:p>
          <w:p w:rsidR="00124C8F" w:rsidRPr="00680B63" w:rsidRDefault="00124C8F" w:rsidP="00593502">
            <w:pPr>
              <w:spacing w:line="276" w:lineRule="auto"/>
              <w:jc w:val="both"/>
              <w:rPr>
                <w:rFonts w:ascii="Trebuchet MS" w:hAnsi="Trebuchet MS"/>
                <w:highlight w:val="yellow"/>
              </w:rPr>
            </w:pPr>
          </w:p>
          <w:p w:rsidR="006C4CA1" w:rsidRPr="005E673F" w:rsidRDefault="006C4CA1" w:rsidP="006C4CA1">
            <w:pPr>
              <w:spacing w:line="276" w:lineRule="auto"/>
              <w:jc w:val="both"/>
              <w:rPr>
                <w:rFonts w:ascii="Trebuchet MS" w:hAnsi="Trebuchet MS"/>
              </w:rPr>
            </w:pPr>
            <w:r w:rsidRPr="005E673F">
              <w:rPr>
                <w:rFonts w:ascii="Trebuchet MS" w:hAnsi="Trebuchet MS"/>
              </w:rPr>
              <w:t xml:space="preserve">Shopping (77%) and using local services (45%) are the key reasons for people visiting </w:t>
            </w:r>
            <w:proofErr w:type="spellStart"/>
            <w:r w:rsidRPr="005E673F">
              <w:rPr>
                <w:rFonts w:ascii="Trebuchet MS" w:hAnsi="Trebuchet MS"/>
              </w:rPr>
              <w:t>Barrhead</w:t>
            </w:r>
            <w:proofErr w:type="spellEnd"/>
            <w:r w:rsidRPr="005E673F">
              <w:rPr>
                <w:rFonts w:ascii="Trebuchet MS" w:hAnsi="Trebuchet MS"/>
              </w:rPr>
              <w:t>.</w:t>
            </w:r>
          </w:p>
          <w:p w:rsidR="006C4CA1" w:rsidRPr="005E673F" w:rsidRDefault="006C4CA1" w:rsidP="006C4CA1">
            <w:pPr>
              <w:spacing w:line="276" w:lineRule="auto"/>
              <w:jc w:val="both"/>
              <w:rPr>
                <w:rFonts w:ascii="Trebuchet MS" w:hAnsi="Trebuchet MS"/>
              </w:rPr>
            </w:pPr>
          </w:p>
          <w:p w:rsidR="006C4CA1" w:rsidRPr="005E673F" w:rsidRDefault="006C4CA1" w:rsidP="006C4CA1">
            <w:pPr>
              <w:spacing w:line="276" w:lineRule="auto"/>
              <w:jc w:val="both"/>
              <w:rPr>
                <w:rFonts w:ascii="Trebuchet MS" w:hAnsi="Trebuchet MS"/>
              </w:rPr>
            </w:pPr>
            <w:r w:rsidRPr="005E673F">
              <w:rPr>
                <w:rFonts w:ascii="Trebuchet MS" w:hAnsi="Trebuchet MS"/>
              </w:rPr>
              <w:t>The main types of shopping and services used were food and drink shopping (74%), followed by convenience stores / newsagents (35%), pharmacies (29%), banks (25%) and the Post Office (20%).</w:t>
            </w:r>
          </w:p>
          <w:p w:rsidR="006C4CA1" w:rsidRPr="009849CF" w:rsidRDefault="006C4CA1" w:rsidP="006C4CA1">
            <w:pPr>
              <w:spacing w:line="276" w:lineRule="auto"/>
              <w:jc w:val="both"/>
              <w:rPr>
                <w:rFonts w:ascii="Trebuchet MS" w:hAnsi="Trebuchet MS"/>
                <w:highlight w:val="yellow"/>
              </w:rPr>
            </w:pPr>
          </w:p>
          <w:p w:rsidR="006C4CA1" w:rsidRPr="00260DA6" w:rsidRDefault="006C4CA1" w:rsidP="006C4CA1">
            <w:pPr>
              <w:spacing w:line="276" w:lineRule="auto"/>
              <w:jc w:val="both"/>
              <w:rPr>
                <w:rFonts w:ascii="Trebuchet MS" w:hAnsi="Trebuchet MS"/>
              </w:rPr>
            </w:pPr>
            <w:r w:rsidRPr="00260DA6">
              <w:rPr>
                <w:rFonts w:ascii="Trebuchet MS" w:hAnsi="Trebuchet MS"/>
              </w:rPr>
              <w:t xml:space="preserve">Respondents mainly use the shops, facilities and services in </w:t>
            </w:r>
            <w:proofErr w:type="spellStart"/>
            <w:r w:rsidRPr="00260DA6">
              <w:rPr>
                <w:rFonts w:ascii="Trebuchet MS" w:hAnsi="Trebuchet MS"/>
              </w:rPr>
              <w:t>Barrhead</w:t>
            </w:r>
            <w:proofErr w:type="spellEnd"/>
            <w:r w:rsidRPr="00260DA6">
              <w:rPr>
                <w:rFonts w:ascii="Trebuchet MS" w:hAnsi="Trebuchet MS"/>
              </w:rPr>
              <w:t xml:space="preserve"> for convenience (81%) or for a specific shop or service (54%).</w:t>
            </w:r>
          </w:p>
          <w:p w:rsidR="006C4CA1" w:rsidRPr="009849CF" w:rsidRDefault="006C4CA1" w:rsidP="006C4CA1">
            <w:pPr>
              <w:spacing w:line="276" w:lineRule="auto"/>
              <w:jc w:val="both"/>
              <w:rPr>
                <w:rFonts w:ascii="Trebuchet MS" w:hAnsi="Trebuchet MS"/>
                <w:highlight w:val="yellow"/>
              </w:rPr>
            </w:pPr>
          </w:p>
          <w:p w:rsidR="006C4CA1" w:rsidRDefault="006C4CA1" w:rsidP="006C4CA1">
            <w:pPr>
              <w:spacing w:line="276" w:lineRule="auto"/>
              <w:jc w:val="both"/>
              <w:rPr>
                <w:rFonts w:ascii="Trebuchet MS" w:hAnsi="Trebuchet MS"/>
              </w:rPr>
            </w:pPr>
            <w:r w:rsidRPr="00260DA6">
              <w:rPr>
                <w:rFonts w:ascii="Trebuchet MS" w:hAnsi="Trebuchet MS"/>
              </w:rPr>
              <w:t xml:space="preserve">The three best things about shopping / using the facilities and services in </w:t>
            </w:r>
            <w:proofErr w:type="spellStart"/>
            <w:r w:rsidRPr="00260DA6">
              <w:rPr>
                <w:rFonts w:ascii="Trebuchet MS" w:hAnsi="Trebuchet MS"/>
              </w:rPr>
              <w:t>Barrhead</w:t>
            </w:r>
            <w:proofErr w:type="spellEnd"/>
            <w:r w:rsidRPr="00260DA6">
              <w:rPr>
                <w:rFonts w:ascii="Trebuchet MS" w:hAnsi="Trebuchet MS"/>
              </w:rPr>
              <w:t xml:space="preserve"> as perceived by respondents are specific shops (71%), the convenience of the local shops and services that they use (53%) and specific facilities (35%).</w:t>
            </w:r>
          </w:p>
          <w:p w:rsidR="006C4CA1" w:rsidRPr="009849CF" w:rsidRDefault="006C4CA1" w:rsidP="006C4CA1">
            <w:pPr>
              <w:spacing w:line="276" w:lineRule="auto"/>
              <w:ind w:left="23" w:hanging="23"/>
              <w:jc w:val="both"/>
              <w:rPr>
                <w:rFonts w:ascii="Trebuchet MS" w:hAnsi="Trebuchet MS"/>
                <w:highlight w:val="yellow"/>
              </w:rPr>
            </w:pPr>
          </w:p>
          <w:p w:rsidR="006C4CA1" w:rsidRPr="006C4CA1" w:rsidRDefault="006C4CA1" w:rsidP="000F7706">
            <w:pPr>
              <w:spacing w:line="276" w:lineRule="auto"/>
              <w:jc w:val="both"/>
              <w:rPr>
                <w:rFonts w:ascii="Trebuchet MS" w:hAnsi="Trebuchet MS"/>
                <w:highlight w:val="yellow"/>
              </w:rPr>
            </w:pPr>
            <w:r w:rsidRPr="00260DA6">
              <w:rPr>
                <w:rFonts w:ascii="Trebuchet MS" w:hAnsi="Trebuchet MS"/>
              </w:rPr>
              <w:t xml:space="preserve">Conversely, the three worst things about shopping / using the facilities and services in </w:t>
            </w:r>
            <w:proofErr w:type="spellStart"/>
            <w:r w:rsidRPr="00260DA6">
              <w:rPr>
                <w:rFonts w:ascii="Trebuchet MS" w:hAnsi="Trebuchet MS"/>
              </w:rPr>
              <w:t>Barrhead</w:t>
            </w:r>
            <w:proofErr w:type="spellEnd"/>
            <w:r w:rsidRPr="00260DA6">
              <w:rPr>
                <w:rFonts w:ascii="Trebuchet MS" w:hAnsi="Trebuchet MS"/>
              </w:rPr>
              <w:t xml:space="preserve"> as perceived by respondents are the range and type of shops and services (47%), undesirable people and feeling of safety (47%)</w:t>
            </w:r>
            <w:r>
              <w:rPr>
                <w:rFonts w:ascii="Trebuchet MS" w:hAnsi="Trebuchet MS"/>
              </w:rPr>
              <w:t xml:space="preserve"> and this is</w:t>
            </w:r>
            <w:r w:rsidRPr="00260DA6">
              <w:rPr>
                <w:rFonts w:ascii="Trebuchet MS" w:hAnsi="Trebuchet MS"/>
              </w:rPr>
              <w:t xml:space="preserve"> followed to a much lesser extent by environmental issues (13%).</w:t>
            </w:r>
          </w:p>
        </w:tc>
      </w:tr>
    </w:tbl>
    <w:p w:rsidR="00246D75" w:rsidRDefault="00246D75"/>
    <w:p w:rsidR="00246D75" w:rsidRDefault="00246D75"/>
    <w:p w:rsidR="006C4CA1" w:rsidRDefault="006C4CA1"/>
    <w:p w:rsidR="006C4CA1" w:rsidRDefault="006C4CA1"/>
    <w:p w:rsidR="006C4CA1" w:rsidRDefault="006C4CA1"/>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8931"/>
      </w:tblGrid>
      <w:tr w:rsidR="00124C8F" w:rsidRPr="00680B63" w:rsidTr="000F7706">
        <w:tc>
          <w:tcPr>
            <w:tcW w:w="8931" w:type="dxa"/>
            <w:shd w:val="clear" w:color="auto" w:fill="C6D9F1"/>
          </w:tcPr>
          <w:p w:rsidR="00593502" w:rsidRPr="000F7706" w:rsidRDefault="00593502" w:rsidP="00593502">
            <w:pPr>
              <w:pStyle w:val="Header"/>
              <w:spacing w:line="276" w:lineRule="auto"/>
              <w:jc w:val="both"/>
              <w:rPr>
                <w:rFonts w:ascii="Trebuchet MS" w:hAnsi="Trebuchet MS"/>
                <w:b/>
                <w:i/>
                <w:smallCaps/>
              </w:rPr>
            </w:pPr>
            <w:r w:rsidRPr="000F7706">
              <w:rPr>
                <w:rFonts w:ascii="Trebuchet MS" w:hAnsi="Trebuchet MS"/>
                <w:b/>
                <w:i/>
                <w:smallCaps/>
              </w:rPr>
              <w:lastRenderedPageBreak/>
              <w:t>Frequency of Visits</w:t>
            </w:r>
          </w:p>
          <w:p w:rsidR="00593502" w:rsidRDefault="00593502" w:rsidP="00593502">
            <w:pPr>
              <w:spacing w:line="276" w:lineRule="auto"/>
              <w:jc w:val="both"/>
              <w:rPr>
                <w:rFonts w:ascii="Trebuchet MS" w:hAnsi="Trebuchet MS"/>
              </w:rPr>
            </w:pPr>
          </w:p>
          <w:p w:rsidR="008D5E47" w:rsidRPr="00193A8D" w:rsidRDefault="008D5E47" w:rsidP="008D5E47">
            <w:pPr>
              <w:spacing w:line="276" w:lineRule="auto"/>
              <w:jc w:val="both"/>
              <w:rPr>
                <w:rFonts w:ascii="Trebuchet MS" w:hAnsi="Trebuchet MS"/>
              </w:rPr>
            </w:pPr>
            <w:r w:rsidRPr="00193A8D">
              <w:rPr>
                <w:rFonts w:ascii="Trebuchet MS" w:hAnsi="Trebuchet MS"/>
              </w:rPr>
              <w:t xml:space="preserve">The vast majority of respondents (97%) visit </w:t>
            </w:r>
            <w:proofErr w:type="spellStart"/>
            <w:r w:rsidRPr="00193A8D">
              <w:rPr>
                <w:rFonts w:ascii="Trebuchet MS" w:hAnsi="Trebuchet MS"/>
              </w:rPr>
              <w:t>Barrhead</w:t>
            </w:r>
            <w:proofErr w:type="spellEnd"/>
            <w:r w:rsidRPr="00193A8D">
              <w:rPr>
                <w:rFonts w:ascii="Trebuchet MS" w:hAnsi="Trebuchet MS"/>
              </w:rPr>
              <w:t xml:space="preserve"> weekly or more often to use its shops and services.</w:t>
            </w:r>
          </w:p>
          <w:p w:rsidR="008D5E47" w:rsidRPr="00632EC3" w:rsidRDefault="008D5E47" w:rsidP="008D5E47">
            <w:pPr>
              <w:spacing w:line="276" w:lineRule="auto"/>
              <w:jc w:val="both"/>
              <w:rPr>
                <w:rFonts w:ascii="Trebuchet MS" w:hAnsi="Trebuchet MS"/>
                <w:highlight w:val="yellow"/>
              </w:rPr>
            </w:pPr>
          </w:p>
          <w:p w:rsidR="008D5E47" w:rsidRPr="00193A8D" w:rsidRDefault="008D5E47" w:rsidP="008D5E47">
            <w:pPr>
              <w:spacing w:line="276" w:lineRule="auto"/>
              <w:jc w:val="both"/>
              <w:rPr>
                <w:rFonts w:ascii="Trebuchet MS" w:hAnsi="Trebuchet MS"/>
              </w:rPr>
            </w:pPr>
            <w:r w:rsidRPr="00193A8D">
              <w:rPr>
                <w:rFonts w:ascii="Trebuchet MS" w:hAnsi="Trebuchet MS"/>
              </w:rPr>
              <w:t xml:space="preserve">77% of respondents say that they visit </w:t>
            </w:r>
            <w:proofErr w:type="spellStart"/>
            <w:r w:rsidRPr="00193A8D">
              <w:rPr>
                <w:rFonts w:ascii="Trebuchet MS" w:hAnsi="Trebuchet MS"/>
              </w:rPr>
              <w:t>Barrhead</w:t>
            </w:r>
            <w:proofErr w:type="spellEnd"/>
            <w:r w:rsidRPr="00193A8D">
              <w:rPr>
                <w:rFonts w:ascii="Trebuchet MS" w:hAnsi="Trebuchet MS"/>
              </w:rPr>
              <w:t xml:space="preserve"> to use its shops and services just as frequently as they did a year ago.</w:t>
            </w:r>
          </w:p>
          <w:p w:rsidR="008D5E47" w:rsidRPr="00632EC3" w:rsidRDefault="008D5E47" w:rsidP="008D5E47">
            <w:pPr>
              <w:spacing w:line="276" w:lineRule="auto"/>
              <w:jc w:val="both"/>
              <w:rPr>
                <w:rFonts w:ascii="Trebuchet MS" w:hAnsi="Trebuchet MS"/>
                <w:highlight w:val="yellow"/>
              </w:rPr>
            </w:pPr>
          </w:p>
          <w:p w:rsidR="008D5E47" w:rsidRPr="00193A8D" w:rsidRDefault="008D5E47" w:rsidP="008D5E47">
            <w:pPr>
              <w:spacing w:line="276" w:lineRule="auto"/>
              <w:jc w:val="both"/>
              <w:rPr>
                <w:rFonts w:ascii="Trebuchet MS" w:hAnsi="Trebuchet MS"/>
              </w:rPr>
            </w:pPr>
            <w:r w:rsidRPr="00193A8D">
              <w:rPr>
                <w:rFonts w:ascii="Trebuchet MS" w:hAnsi="Trebuchet MS"/>
              </w:rPr>
              <w:t xml:space="preserve">Average spend per visit to </w:t>
            </w:r>
            <w:proofErr w:type="spellStart"/>
            <w:r w:rsidRPr="00193A8D">
              <w:rPr>
                <w:rFonts w:ascii="Trebuchet MS" w:hAnsi="Trebuchet MS"/>
              </w:rPr>
              <w:t>Barrhead</w:t>
            </w:r>
            <w:proofErr w:type="spellEnd"/>
            <w:r w:rsidRPr="00193A8D">
              <w:rPr>
                <w:rFonts w:ascii="Trebuchet MS" w:hAnsi="Trebuchet MS"/>
              </w:rPr>
              <w:t xml:space="preserve"> to use it shops and services is £31.59.</w:t>
            </w:r>
          </w:p>
          <w:p w:rsidR="008D5E47" w:rsidRPr="00632EC3" w:rsidRDefault="008D5E47" w:rsidP="008D5E47">
            <w:pPr>
              <w:spacing w:line="276" w:lineRule="auto"/>
              <w:jc w:val="both"/>
              <w:rPr>
                <w:rFonts w:ascii="Trebuchet MS" w:hAnsi="Trebuchet MS"/>
                <w:highlight w:val="yellow"/>
              </w:rPr>
            </w:pPr>
          </w:p>
          <w:p w:rsidR="006C4CA1" w:rsidRPr="000F7706" w:rsidRDefault="008D5E47" w:rsidP="008D5E47">
            <w:pPr>
              <w:spacing w:line="276" w:lineRule="auto"/>
              <w:jc w:val="both"/>
              <w:rPr>
                <w:rFonts w:ascii="Trebuchet MS" w:hAnsi="Trebuchet MS"/>
              </w:rPr>
            </w:pPr>
            <w:r w:rsidRPr="00193A8D">
              <w:rPr>
                <w:rFonts w:ascii="Trebuchet MS" w:hAnsi="Trebuchet MS"/>
              </w:rPr>
              <w:t xml:space="preserve">The main factors that would encourage respondents to visit </w:t>
            </w:r>
            <w:proofErr w:type="spellStart"/>
            <w:r w:rsidRPr="00193A8D">
              <w:rPr>
                <w:rFonts w:ascii="Trebuchet MS" w:hAnsi="Trebuchet MS"/>
              </w:rPr>
              <w:t>Barrhead</w:t>
            </w:r>
            <w:proofErr w:type="spellEnd"/>
            <w:r w:rsidRPr="00193A8D">
              <w:rPr>
                <w:rFonts w:ascii="Trebuchet MS" w:hAnsi="Trebuchet MS"/>
              </w:rPr>
              <w:t xml:space="preserve"> more frequently to use its shops and services are a wider mix of shops and services (50%), </w:t>
            </w:r>
            <w:r w:rsidRPr="00193A8D">
              <w:rPr>
                <w:rFonts w:ascii="Trebuchet MS" w:hAnsi="Trebuchet MS"/>
                <w:color w:val="000000"/>
                <w:szCs w:val="22"/>
              </w:rPr>
              <w:t>more events (41%) and a safer and more secure environment (32%)</w:t>
            </w:r>
            <w:r w:rsidRPr="00193A8D">
              <w:rPr>
                <w:rFonts w:ascii="Trebuchet MS" w:hAnsi="Trebuchet MS"/>
              </w:rPr>
              <w:t>.</w:t>
            </w:r>
          </w:p>
          <w:p w:rsidR="000F7706" w:rsidRPr="000F7706" w:rsidRDefault="000F7706" w:rsidP="000F7706">
            <w:pPr>
              <w:spacing w:line="276" w:lineRule="auto"/>
              <w:jc w:val="both"/>
              <w:rPr>
                <w:rFonts w:ascii="Trebuchet MS" w:hAnsi="Trebuchet MS"/>
              </w:rPr>
            </w:pPr>
          </w:p>
          <w:p w:rsidR="00593502" w:rsidRPr="000F7706" w:rsidRDefault="00593502" w:rsidP="00593502">
            <w:pPr>
              <w:pStyle w:val="Header"/>
              <w:spacing w:line="276" w:lineRule="auto"/>
              <w:jc w:val="both"/>
              <w:rPr>
                <w:rFonts w:ascii="Trebuchet MS" w:hAnsi="Trebuchet MS"/>
                <w:b/>
                <w:i/>
                <w:smallCaps/>
              </w:rPr>
            </w:pPr>
            <w:r w:rsidRPr="000F7706">
              <w:rPr>
                <w:rFonts w:ascii="Trebuchet MS" w:hAnsi="Trebuchet MS"/>
                <w:b/>
                <w:i/>
                <w:smallCaps/>
              </w:rPr>
              <w:t>Travel</w:t>
            </w:r>
          </w:p>
          <w:p w:rsidR="00593502" w:rsidRDefault="00593502" w:rsidP="00593502">
            <w:pPr>
              <w:spacing w:line="276" w:lineRule="auto"/>
              <w:jc w:val="both"/>
              <w:rPr>
                <w:rFonts w:ascii="Trebuchet MS" w:hAnsi="Trebuchet MS"/>
                <w:highlight w:val="yellow"/>
              </w:rPr>
            </w:pPr>
          </w:p>
          <w:p w:rsidR="008D5E47" w:rsidRDefault="008D5E47" w:rsidP="008D5E47">
            <w:pPr>
              <w:spacing w:line="276" w:lineRule="auto"/>
              <w:jc w:val="both"/>
              <w:rPr>
                <w:rFonts w:ascii="Trebuchet MS" w:hAnsi="Trebuchet MS"/>
              </w:rPr>
            </w:pPr>
            <w:r>
              <w:rPr>
                <w:rFonts w:ascii="Trebuchet MS" w:hAnsi="Trebuchet MS"/>
              </w:rPr>
              <w:t xml:space="preserve">Most commonly respondents travelled to </w:t>
            </w:r>
            <w:proofErr w:type="spellStart"/>
            <w:r>
              <w:rPr>
                <w:rFonts w:ascii="Trebuchet MS" w:hAnsi="Trebuchet MS"/>
              </w:rPr>
              <w:t>Barrhead</w:t>
            </w:r>
            <w:proofErr w:type="spellEnd"/>
            <w:r>
              <w:rPr>
                <w:rFonts w:ascii="Trebuchet MS" w:hAnsi="Trebuchet MS"/>
              </w:rPr>
              <w:t xml:space="preserve"> on foot (39%), followed by bus (29%) or by car as a driver (22%).</w:t>
            </w:r>
          </w:p>
          <w:p w:rsidR="008D5E47" w:rsidRPr="00FB6912" w:rsidRDefault="008D5E47" w:rsidP="008D5E47">
            <w:pPr>
              <w:spacing w:line="276" w:lineRule="auto"/>
              <w:jc w:val="both"/>
              <w:rPr>
                <w:rFonts w:ascii="Trebuchet MS" w:hAnsi="Trebuchet MS"/>
                <w:highlight w:val="yellow"/>
              </w:rPr>
            </w:pPr>
          </w:p>
          <w:p w:rsidR="008D5E47" w:rsidRPr="00383852" w:rsidRDefault="008D5E47" w:rsidP="008D5E47">
            <w:pPr>
              <w:spacing w:line="276" w:lineRule="auto"/>
              <w:jc w:val="both"/>
              <w:rPr>
                <w:rFonts w:ascii="Trebuchet MS" w:hAnsi="Trebuchet MS"/>
              </w:rPr>
            </w:pPr>
            <w:r w:rsidRPr="00383852">
              <w:rPr>
                <w:rFonts w:ascii="Trebuchet MS" w:hAnsi="Trebuchet MS"/>
              </w:rPr>
              <w:t xml:space="preserve">All methods of travel used by respondents to travel to </w:t>
            </w:r>
            <w:proofErr w:type="spellStart"/>
            <w:r w:rsidRPr="00383852">
              <w:rPr>
                <w:rFonts w:ascii="Trebuchet MS" w:hAnsi="Trebuchet MS"/>
              </w:rPr>
              <w:t>Barrhead</w:t>
            </w:r>
            <w:proofErr w:type="spellEnd"/>
            <w:r w:rsidRPr="00383852">
              <w:rPr>
                <w:rFonts w:ascii="Trebuchet MS" w:hAnsi="Trebuchet MS"/>
              </w:rPr>
              <w:t xml:space="preserve"> were rated positively by the majority, although ratings were notably lower amongst those that travelled to </w:t>
            </w:r>
            <w:proofErr w:type="spellStart"/>
            <w:r w:rsidRPr="00383852">
              <w:rPr>
                <w:rFonts w:ascii="Trebuchet MS" w:hAnsi="Trebuchet MS"/>
              </w:rPr>
              <w:t>Barrhead</w:t>
            </w:r>
            <w:proofErr w:type="spellEnd"/>
            <w:r w:rsidRPr="00383852">
              <w:rPr>
                <w:rFonts w:ascii="Trebuchet MS" w:hAnsi="Trebuchet MS"/>
              </w:rPr>
              <w:t xml:space="preserve"> by car, either as the driver (63% rate as good or very good) or as a passenger (75%). </w:t>
            </w:r>
          </w:p>
          <w:p w:rsidR="008D5E47" w:rsidRPr="00FB6912" w:rsidRDefault="008D5E47" w:rsidP="008D5E47">
            <w:pPr>
              <w:spacing w:line="276" w:lineRule="auto"/>
              <w:jc w:val="both"/>
              <w:rPr>
                <w:rFonts w:ascii="Trebuchet MS" w:hAnsi="Trebuchet MS"/>
                <w:highlight w:val="yellow"/>
              </w:rPr>
            </w:pPr>
          </w:p>
          <w:p w:rsidR="008D5E47" w:rsidRPr="00680B63" w:rsidRDefault="008D5E47" w:rsidP="008D5E47">
            <w:pPr>
              <w:spacing w:line="276" w:lineRule="auto"/>
              <w:jc w:val="both"/>
              <w:rPr>
                <w:rFonts w:ascii="Trebuchet MS" w:hAnsi="Trebuchet MS"/>
                <w:highlight w:val="yellow"/>
              </w:rPr>
            </w:pPr>
            <w:r w:rsidRPr="00383852">
              <w:rPr>
                <w:rFonts w:ascii="Trebuchet MS" w:hAnsi="Trebuchet MS"/>
              </w:rPr>
              <w:t xml:space="preserve">57% of respondents that travelled to </w:t>
            </w:r>
            <w:proofErr w:type="spellStart"/>
            <w:r w:rsidRPr="00383852">
              <w:rPr>
                <w:rFonts w:ascii="Trebuchet MS" w:hAnsi="Trebuchet MS"/>
              </w:rPr>
              <w:t>Barrhead</w:t>
            </w:r>
            <w:proofErr w:type="spellEnd"/>
            <w:r w:rsidRPr="00383852">
              <w:rPr>
                <w:rFonts w:ascii="Trebuchet MS" w:hAnsi="Trebuchet MS"/>
              </w:rPr>
              <w:t xml:space="preserve"> by car said that they found it easy or very easy to find a parking space while 32% found it hard or very hard. It is reasonable to assume that this may be a significant factor in the low ratings accorded to travelling to </w:t>
            </w:r>
            <w:proofErr w:type="spellStart"/>
            <w:r w:rsidRPr="00383852">
              <w:rPr>
                <w:rFonts w:ascii="Trebuchet MS" w:hAnsi="Trebuchet MS"/>
              </w:rPr>
              <w:t>Barrhead</w:t>
            </w:r>
            <w:proofErr w:type="spellEnd"/>
            <w:r w:rsidRPr="00383852">
              <w:rPr>
                <w:rFonts w:ascii="Trebuchet MS" w:hAnsi="Trebuchet MS"/>
              </w:rPr>
              <w:t xml:space="preserve"> by car.</w:t>
            </w:r>
          </w:p>
          <w:p w:rsidR="000F7706" w:rsidRDefault="000F7706" w:rsidP="000F7706">
            <w:pPr>
              <w:spacing w:line="276" w:lineRule="auto"/>
              <w:jc w:val="both"/>
              <w:rPr>
                <w:rFonts w:ascii="Trebuchet MS" w:hAnsi="Trebuchet MS"/>
              </w:rPr>
            </w:pPr>
          </w:p>
          <w:p w:rsidR="000F7706" w:rsidRPr="000F7706" w:rsidRDefault="000F7706" w:rsidP="000F7706">
            <w:pPr>
              <w:pStyle w:val="Header"/>
              <w:spacing w:line="276" w:lineRule="auto"/>
              <w:jc w:val="both"/>
              <w:rPr>
                <w:rFonts w:ascii="Trebuchet MS" w:hAnsi="Trebuchet MS"/>
                <w:b/>
                <w:i/>
                <w:smallCaps/>
              </w:rPr>
            </w:pPr>
            <w:r w:rsidRPr="000F7706">
              <w:rPr>
                <w:rFonts w:ascii="Trebuchet MS" w:hAnsi="Trebuchet MS"/>
                <w:b/>
                <w:i/>
                <w:smallCaps/>
              </w:rPr>
              <w:t>Overall Rating</w:t>
            </w:r>
          </w:p>
          <w:p w:rsidR="000F7706" w:rsidRPr="00680B63" w:rsidRDefault="000F7706" w:rsidP="000F7706">
            <w:pPr>
              <w:spacing w:line="276" w:lineRule="auto"/>
              <w:jc w:val="both"/>
              <w:rPr>
                <w:rFonts w:ascii="Trebuchet MS" w:hAnsi="Trebuchet MS"/>
                <w:highlight w:val="yellow"/>
              </w:rPr>
            </w:pPr>
          </w:p>
          <w:p w:rsidR="008D5E47" w:rsidRDefault="008D5E47" w:rsidP="008D5E47">
            <w:pPr>
              <w:spacing w:line="276" w:lineRule="auto"/>
              <w:jc w:val="both"/>
              <w:rPr>
                <w:rFonts w:ascii="Trebuchet MS" w:hAnsi="Trebuchet MS"/>
              </w:rPr>
            </w:pPr>
            <w:r w:rsidRPr="003E2181">
              <w:rPr>
                <w:rFonts w:ascii="Trebuchet MS" w:hAnsi="Trebuchet MS"/>
              </w:rPr>
              <w:t xml:space="preserve">Respondents accord high ratings to </w:t>
            </w:r>
            <w:proofErr w:type="spellStart"/>
            <w:r w:rsidRPr="003E2181">
              <w:rPr>
                <w:rFonts w:ascii="Trebuchet MS" w:hAnsi="Trebuchet MS"/>
              </w:rPr>
              <w:t>Barrhead</w:t>
            </w:r>
            <w:proofErr w:type="spellEnd"/>
            <w:r w:rsidRPr="003E2181">
              <w:rPr>
                <w:rFonts w:ascii="Trebuchet MS" w:hAnsi="Trebuchet MS"/>
              </w:rPr>
              <w:t xml:space="preserve"> overall in terms of accessibility (96% rating as good or very </w:t>
            </w:r>
            <w:proofErr w:type="gramStart"/>
            <w:r w:rsidRPr="003E2181">
              <w:rPr>
                <w:rFonts w:ascii="Trebuchet MS" w:hAnsi="Trebuchet MS"/>
              </w:rPr>
              <w:t>good</w:t>
            </w:r>
            <w:proofErr w:type="gramEnd"/>
            <w:r w:rsidRPr="003E2181">
              <w:rPr>
                <w:rFonts w:ascii="Trebuchet MS" w:hAnsi="Trebuchet MS"/>
              </w:rPr>
              <w:t xml:space="preserve">), takeaway food (96%) and range of local services (95%). Areas where ratings are particularly </w:t>
            </w:r>
            <w:r w:rsidR="00F637E5">
              <w:rPr>
                <w:rFonts w:ascii="Trebuchet MS" w:hAnsi="Trebuchet MS"/>
              </w:rPr>
              <w:t>lower in</w:t>
            </w:r>
            <w:r w:rsidRPr="003E2181">
              <w:rPr>
                <w:rFonts w:ascii="Trebuchet MS" w:hAnsi="Trebuchet MS"/>
              </w:rPr>
              <w:t xml:space="preserve"> comparison relate to the range of shopping for goods (42%), cleanliness (58%), sit-in food and drink (61%) and overall appearance (66%).</w:t>
            </w:r>
          </w:p>
          <w:p w:rsidR="00831EC9" w:rsidRDefault="00831EC9" w:rsidP="008D5E47">
            <w:pPr>
              <w:spacing w:line="276" w:lineRule="auto"/>
              <w:jc w:val="both"/>
              <w:rPr>
                <w:rFonts w:ascii="Trebuchet MS" w:hAnsi="Trebuchet MS"/>
              </w:rPr>
            </w:pPr>
          </w:p>
          <w:p w:rsidR="00831EC9" w:rsidRPr="00EC6025" w:rsidRDefault="00831EC9" w:rsidP="00831EC9">
            <w:pPr>
              <w:jc w:val="both"/>
              <w:rPr>
                <w:rFonts w:ascii="Trebuchet MS" w:hAnsi="Trebuchet MS"/>
                <w:b/>
                <w:i/>
                <w:smallCaps/>
                <w:szCs w:val="28"/>
              </w:rPr>
            </w:pPr>
            <w:r>
              <w:rPr>
                <w:rFonts w:ascii="Trebuchet MS" w:hAnsi="Trebuchet MS"/>
                <w:b/>
                <w:i/>
                <w:smallCaps/>
                <w:szCs w:val="28"/>
              </w:rPr>
              <w:t>Competition</w:t>
            </w:r>
          </w:p>
          <w:p w:rsidR="008D5E47" w:rsidRPr="00C358AE" w:rsidRDefault="008D5E47" w:rsidP="008D5E47">
            <w:pPr>
              <w:spacing w:line="276" w:lineRule="auto"/>
              <w:jc w:val="both"/>
              <w:rPr>
                <w:rFonts w:ascii="Trebuchet MS" w:hAnsi="Trebuchet MS"/>
                <w:highlight w:val="yellow"/>
              </w:rPr>
            </w:pPr>
          </w:p>
          <w:p w:rsidR="000F7706" w:rsidRPr="008D5E47" w:rsidRDefault="00831EC9" w:rsidP="00831EC9">
            <w:pPr>
              <w:spacing w:line="276" w:lineRule="auto"/>
              <w:jc w:val="both"/>
              <w:rPr>
                <w:rFonts w:ascii="Trebuchet MS" w:hAnsi="Trebuchet MS"/>
              </w:rPr>
            </w:pPr>
            <w:proofErr w:type="spellStart"/>
            <w:r w:rsidRPr="00CF7C89">
              <w:rPr>
                <w:rFonts w:ascii="Trebuchet MS" w:hAnsi="Trebuchet MS"/>
              </w:rPr>
              <w:t>Barrhead</w:t>
            </w:r>
            <w:proofErr w:type="spellEnd"/>
            <w:r w:rsidRPr="00CF7C89">
              <w:rPr>
                <w:rFonts w:ascii="Trebuchet MS" w:hAnsi="Trebuchet MS"/>
              </w:rPr>
              <w:t xml:space="preserve"> is the majority of respondents’ main location for day-to-day “top up” shopping for things like bread, milk and other grocery items (90%), for services such as banks, post offices, doctors, dentists etc. (85%) and for meeting friends for coffee, a meal or a chat (61%).</w:t>
            </w:r>
          </w:p>
        </w:tc>
      </w:tr>
      <w:tr w:rsidR="008D5E47" w:rsidRPr="00680B63" w:rsidTr="002660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31" w:type="dxa"/>
            <w:shd w:val="clear" w:color="auto" w:fill="C6D9F1"/>
          </w:tcPr>
          <w:p w:rsidR="00831EC9" w:rsidRDefault="00831EC9" w:rsidP="00831EC9">
            <w:pPr>
              <w:spacing w:line="276" w:lineRule="auto"/>
              <w:jc w:val="both"/>
              <w:rPr>
                <w:rFonts w:ascii="Trebuchet MS" w:hAnsi="Trebuchet MS"/>
              </w:rPr>
            </w:pPr>
            <w:proofErr w:type="spellStart"/>
            <w:r>
              <w:rPr>
                <w:rFonts w:ascii="Trebuchet MS" w:hAnsi="Trebuchet MS"/>
              </w:rPr>
              <w:lastRenderedPageBreak/>
              <w:t>Barrhead’s</w:t>
            </w:r>
            <w:proofErr w:type="spellEnd"/>
            <w:r>
              <w:rPr>
                <w:rFonts w:ascii="Trebuchet MS" w:hAnsi="Trebuchet MS"/>
              </w:rPr>
              <w:t xml:space="preserve"> main competition for different types of shopping is as follows: </w:t>
            </w:r>
          </w:p>
          <w:p w:rsidR="00831EC9" w:rsidRDefault="00831EC9" w:rsidP="00831EC9">
            <w:pPr>
              <w:spacing w:line="276" w:lineRule="auto"/>
              <w:jc w:val="both"/>
              <w:rPr>
                <w:rFonts w:ascii="Trebuchet MS" w:hAnsi="Trebuchet MS"/>
              </w:rPr>
            </w:pPr>
          </w:p>
          <w:p w:rsidR="00831EC9" w:rsidRDefault="00831EC9" w:rsidP="00831EC9">
            <w:pPr>
              <w:pStyle w:val="ListParagraph"/>
              <w:numPr>
                <w:ilvl w:val="0"/>
                <w:numId w:val="15"/>
              </w:numPr>
              <w:spacing w:line="276" w:lineRule="auto"/>
              <w:ind w:left="318" w:hanging="318"/>
              <w:jc w:val="both"/>
              <w:rPr>
                <w:rFonts w:ascii="Trebuchet MS" w:hAnsi="Trebuchet MS"/>
              </w:rPr>
            </w:pPr>
            <w:r>
              <w:rPr>
                <w:rFonts w:ascii="Trebuchet MS" w:hAnsi="Trebuchet MS"/>
              </w:rPr>
              <w:t>S</w:t>
            </w:r>
            <w:r w:rsidRPr="008D1BAD">
              <w:rPr>
                <w:rFonts w:ascii="Trebuchet MS" w:hAnsi="Trebuchet MS"/>
              </w:rPr>
              <w:t>hopping for large items</w:t>
            </w:r>
            <w:r>
              <w:rPr>
                <w:rFonts w:ascii="Trebuchet MS" w:hAnsi="Trebuchet MS"/>
              </w:rPr>
              <w:t xml:space="preserve"> - </w:t>
            </w:r>
            <w:r w:rsidRPr="008D1BAD">
              <w:rPr>
                <w:rFonts w:ascii="Trebuchet MS" w:hAnsi="Trebuchet MS"/>
              </w:rPr>
              <w:t xml:space="preserve">Paisley (23% using as their main location) and online (26%); </w:t>
            </w:r>
          </w:p>
          <w:p w:rsidR="00831EC9" w:rsidRDefault="00831EC9" w:rsidP="00831EC9">
            <w:pPr>
              <w:pStyle w:val="ListParagraph"/>
              <w:numPr>
                <w:ilvl w:val="0"/>
                <w:numId w:val="15"/>
              </w:numPr>
              <w:spacing w:line="276" w:lineRule="auto"/>
              <w:ind w:left="318" w:hanging="318"/>
              <w:jc w:val="both"/>
              <w:rPr>
                <w:rFonts w:ascii="Trebuchet MS" w:hAnsi="Trebuchet MS"/>
              </w:rPr>
            </w:pPr>
            <w:r>
              <w:rPr>
                <w:rFonts w:ascii="Trebuchet MS" w:hAnsi="Trebuchet MS"/>
              </w:rPr>
              <w:t>S</w:t>
            </w:r>
            <w:r w:rsidRPr="008D1BAD">
              <w:rPr>
                <w:rFonts w:ascii="Trebuchet MS" w:hAnsi="Trebuchet MS"/>
              </w:rPr>
              <w:t>hopping for speciality items</w:t>
            </w:r>
            <w:r>
              <w:rPr>
                <w:rFonts w:ascii="Trebuchet MS" w:hAnsi="Trebuchet MS"/>
              </w:rPr>
              <w:t xml:space="preserve"> -</w:t>
            </w:r>
            <w:r w:rsidRPr="008D1BAD">
              <w:rPr>
                <w:rFonts w:ascii="Trebuchet MS" w:hAnsi="Trebuchet MS"/>
              </w:rPr>
              <w:t xml:space="preserve"> Glasgow City Centre (20%) and Paisley</w:t>
            </w:r>
            <w:r>
              <w:rPr>
                <w:rFonts w:ascii="Trebuchet MS" w:hAnsi="Trebuchet MS"/>
              </w:rPr>
              <w:t xml:space="preserve"> (18%);</w:t>
            </w:r>
          </w:p>
          <w:p w:rsidR="00831EC9" w:rsidRDefault="00831EC9" w:rsidP="00831EC9">
            <w:pPr>
              <w:pStyle w:val="ListParagraph"/>
              <w:numPr>
                <w:ilvl w:val="0"/>
                <w:numId w:val="15"/>
              </w:numPr>
              <w:spacing w:line="276" w:lineRule="auto"/>
              <w:ind w:left="318" w:hanging="318"/>
              <w:jc w:val="both"/>
              <w:rPr>
                <w:rFonts w:ascii="Trebuchet MS" w:hAnsi="Trebuchet MS"/>
              </w:rPr>
            </w:pPr>
            <w:r>
              <w:rPr>
                <w:rFonts w:ascii="Trebuchet MS" w:hAnsi="Trebuchet MS"/>
              </w:rPr>
              <w:t>Use of services - Paisley (4%) and Glasgow City Centre (3%);</w:t>
            </w:r>
          </w:p>
          <w:p w:rsidR="00831EC9" w:rsidRDefault="00831EC9" w:rsidP="00831EC9">
            <w:pPr>
              <w:pStyle w:val="ListParagraph"/>
              <w:numPr>
                <w:ilvl w:val="0"/>
                <w:numId w:val="15"/>
              </w:numPr>
              <w:spacing w:line="276" w:lineRule="auto"/>
              <w:ind w:left="318" w:hanging="318"/>
              <w:jc w:val="both"/>
              <w:rPr>
                <w:rFonts w:ascii="Trebuchet MS" w:hAnsi="Trebuchet MS"/>
              </w:rPr>
            </w:pPr>
            <w:r>
              <w:rPr>
                <w:rFonts w:ascii="Trebuchet MS" w:hAnsi="Trebuchet MS"/>
              </w:rPr>
              <w:t>Day-to-day “top up” shopping’ - Paisley (3%);</w:t>
            </w:r>
          </w:p>
          <w:p w:rsidR="00831EC9" w:rsidRDefault="00831EC9" w:rsidP="00831EC9">
            <w:pPr>
              <w:pStyle w:val="ListParagraph"/>
              <w:numPr>
                <w:ilvl w:val="0"/>
                <w:numId w:val="15"/>
              </w:numPr>
              <w:spacing w:line="276" w:lineRule="auto"/>
              <w:ind w:left="318" w:hanging="318"/>
              <w:jc w:val="both"/>
              <w:rPr>
                <w:rFonts w:ascii="Trebuchet MS" w:hAnsi="Trebuchet MS"/>
              </w:rPr>
            </w:pPr>
            <w:r>
              <w:rPr>
                <w:rFonts w:ascii="Trebuchet MS" w:hAnsi="Trebuchet MS"/>
              </w:rPr>
              <w:t>Meeting friends for coffee, a meal or a chat - Glasgow City Centre (19%).</w:t>
            </w:r>
          </w:p>
          <w:p w:rsidR="00831EC9" w:rsidRDefault="00831EC9" w:rsidP="00831EC9">
            <w:pPr>
              <w:spacing w:line="276" w:lineRule="auto"/>
              <w:jc w:val="both"/>
              <w:rPr>
                <w:rFonts w:ascii="Trebuchet MS" w:hAnsi="Trebuchet MS"/>
              </w:rPr>
            </w:pPr>
          </w:p>
          <w:p w:rsidR="00831EC9" w:rsidRDefault="00831EC9" w:rsidP="00831EC9">
            <w:pPr>
              <w:spacing w:line="276" w:lineRule="auto"/>
              <w:jc w:val="both"/>
              <w:rPr>
                <w:rFonts w:ascii="Trebuchet MS" w:hAnsi="Trebuchet MS"/>
              </w:rPr>
            </w:pPr>
            <w:r>
              <w:rPr>
                <w:rFonts w:ascii="Trebuchet MS" w:hAnsi="Trebuchet MS"/>
              </w:rPr>
              <w:t xml:space="preserve">Amongst those that </w:t>
            </w:r>
            <w:r w:rsidRPr="002C5722">
              <w:rPr>
                <w:rFonts w:ascii="Trebuchet MS" w:hAnsi="Trebuchet MS"/>
                <w:b/>
              </w:rPr>
              <w:t>do not</w:t>
            </w:r>
            <w:r>
              <w:rPr>
                <w:rFonts w:ascii="Trebuchet MS" w:hAnsi="Trebuchet MS"/>
              </w:rPr>
              <w:t xml:space="preserve"> use </w:t>
            </w:r>
            <w:proofErr w:type="spellStart"/>
            <w:r>
              <w:rPr>
                <w:rFonts w:ascii="Trebuchet MS" w:hAnsi="Trebuchet MS"/>
              </w:rPr>
              <w:t>Barrhead</w:t>
            </w:r>
            <w:proofErr w:type="spellEnd"/>
            <w:r>
              <w:rPr>
                <w:rFonts w:ascii="Trebuchet MS" w:hAnsi="Trebuchet MS"/>
              </w:rPr>
              <w:t xml:space="preserve"> as their main location for shopping and services the area is used as a secondary location by a significant minority for day-to-day shopping (36%), meeting friends for coffee,</w:t>
            </w:r>
            <w:r w:rsidRPr="003A01B8">
              <w:rPr>
                <w:rFonts w:ascii="Trebuchet MS" w:hAnsi="Trebuchet MS"/>
              </w:rPr>
              <w:t xml:space="preserve"> </w:t>
            </w:r>
            <w:r>
              <w:rPr>
                <w:rFonts w:ascii="Trebuchet MS" w:hAnsi="Trebuchet MS"/>
              </w:rPr>
              <w:t>a meal or a chat (22%) or for services (17%). However, the area is less likely to be used as a secondary location for speciality items (13%) or large items such as electrical, white goods or furniture (5%).</w:t>
            </w:r>
          </w:p>
          <w:p w:rsidR="00831EC9" w:rsidRDefault="00831EC9" w:rsidP="008D5E47">
            <w:pPr>
              <w:spacing w:line="276" w:lineRule="auto"/>
              <w:jc w:val="both"/>
              <w:rPr>
                <w:rFonts w:ascii="Trebuchet MS" w:hAnsi="Trebuchet MS"/>
              </w:rPr>
            </w:pPr>
          </w:p>
          <w:p w:rsidR="00831EC9" w:rsidRPr="00EC6025" w:rsidRDefault="00831EC9" w:rsidP="00831EC9">
            <w:pPr>
              <w:jc w:val="both"/>
              <w:rPr>
                <w:rFonts w:ascii="Trebuchet MS" w:hAnsi="Trebuchet MS"/>
                <w:b/>
                <w:i/>
                <w:smallCaps/>
                <w:szCs w:val="28"/>
              </w:rPr>
            </w:pPr>
            <w:r>
              <w:rPr>
                <w:rFonts w:ascii="Trebuchet MS" w:hAnsi="Trebuchet MS"/>
                <w:b/>
                <w:i/>
                <w:smallCaps/>
                <w:szCs w:val="28"/>
              </w:rPr>
              <w:t>Potential Ideas</w:t>
            </w:r>
          </w:p>
          <w:p w:rsidR="00831EC9" w:rsidRDefault="00831EC9" w:rsidP="008D5E47">
            <w:pPr>
              <w:spacing w:line="276" w:lineRule="auto"/>
              <w:jc w:val="both"/>
              <w:rPr>
                <w:rFonts w:ascii="Trebuchet MS" w:hAnsi="Trebuchet MS"/>
              </w:rPr>
            </w:pPr>
          </w:p>
          <w:p w:rsidR="008D5E47" w:rsidRPr="00CF7C89" w:rsidRDefault="008D5E47" w:rsidP="008D5E47">
            <w:pPr>
              <w:spacing w:line="276" w:lineRule="auto"/>
              <w:jc w:val="both"/>
              <w:rPr>
                <w:rFonts w:ascii="Trebuchet MS" w:hAnsi="Trebuchet MS"/>
              </w:rPr>
            </w:pPr>
            <w:r w:rsidRPr="00240E8F">
              <w:rPr>
                <w:rFonts w:ascii="Trebuchet MS" w:hAnsi="Trebuchet MS"/>
              </w:rPr>
              <w:t xml:space="preserve">In all cases, the vast majority rate ideas being considered by the BID as very beneficial or of some benefit. Initiatives most likely to be rated as </w:t>
            </w:r>
            <w:r w:rsidRPr="00240E8F">
              <w:rPr>
                <w:rFonts w:ascii="Trebuchet MS" w:hAnsi="Trebuchet MS"/>
                <w:b/>
              </w:rPr>
              <w:t>very beneficial</w:t>
            </w:r>
            <w:r w:rsidRPr="00240E8F">
              <w:rPr>
                <w:rFonts w:ascii="Trebuchet MS" w:hAnsi="Trebuchet MS"/>
              </w:rPr>
              <w:t xml:space="preserve"> are </w:t>
            </w:r>
            <w:r w:rsidRPr="00240E8F">
              <w:rPr>
                <w:rFonts w:ascii="Trebuchet MS" w:hAnsi="Trebuchet MS"/>
                <w:color w:val="000000"/>
                <w:szCs w:val="21"/>
              </w:rPr>
              <w:t xml:space="preserve">events and festivals to attract people to </w:t>
            </w:r>
            <w:proofErr w:type="spellStart"/>
            <w:r w:rsidRPr="00240E8F">
              <w:rPr>
                <w:rFonts w:ascii="Trebuchet MS" w:hAnsi="Trebuchet MS"/>
                <w:color w:val="000000"/>
                <w:szCs w:val="21"/>
              </w:rPr>
              <w:t>Barrhead</w:t>
            </w:r>
            <w:proofErr w:type="spellEnd"/>
            <w:r w:rsidRPr="00240E8F">
              <w:rPr>
                <w:rFonts w:ascii="Trebuchet MS" w:hAnsi="Trebuchet MS"/>
                <w:color w:val="000000"/>
                <w:szCs w:val="21"/>
              </w:rPr>
              <w:t xml:space="preserve"> (79%), improvements to the look and feel of the area (65%) and support, encouragement and financial help for community businesses / social enterprises (58%).</w:t>
            </w:r>
          </w:p>
          <w:p w:rsidR="008D5E47" w:rsidRPr="00C358AE" w:rsidRDefault="008D5E47" w:rsidP="008D5E47">
            <w:pPr>
              <w:spacing w:line="276" w:lineRule="auto"/>
              <w:ind w:firstLine="23"/>
              <w:jc w:val="both"/>
              <w:rPr>
                <w:rFonts w:ascii="Trebuchet MS" w:hAnsi="Trebuchet MS"/>
                <w:highlight w:val="yellow"/>
              </w:rPr>
            </w:pPr>
          </w:p>
          <w:p w:rsidR="008D5E47" w:rsidRPr="008D5E47" w:rsidRDefault="008D5E47" w:rsidP="008D5E47">
            <w:pPr>
              <w:spacing w:line="276" w:lineRule="auto"/>
              <w:ind w:firstLine="23"/>
              <w:jc w:val="both"/>
              <w:rPr>
                <w:rFonts w:ascii="Trebuchet MS" w:hAnsi="Trebuchet MS"/>
              </w:rPr>
            </w:pPr>
            <w:r>
              <w:rPr>
                <w:rFonts w:ascii="Trebuchet MS" w:hAnsi="Trebuchet MS"/>
              </w:rPr>
              <w:t xml:space="preserve">The top three ideas perceived to be of most benefit to </w:t>
            </w:r>
            <w:proofErr w:type="spellStart"/>
            <w:r>
              <w:rPr>
                <w:rFonts w:ascii="Trebuchet MS" w:hAnsi="Trebuchet MS"/>
              </w:rPr>
              <w:t>Barrhead</w:t>
            </w:r>
            <w:proofErr w:type="spellEnd"/>
            <w:r>
              <w:rPr>
                <w:rFonts w:ascii="Trebuchet MS" w:hAnsi="Trebuchet MS"/>
              </w:rPr>
              <w:t xml:space="preserve"> are </w:t>
            </w:r>
            <w:r>
              <w:rPr>
                <w:rFonts w:ascii="Trebuchet MS" w:hAnsi="Trebuchet MS"/>
                <w:color w:val="000000"/>
                <w:szCs w:val="21"/>
              </w:rPr>
              <w:t>e</w:t>
            </w:r>
            <w:r w:rsidRPr="0058427C">
              <w:rPr>
                <w:rFonts w:ascii="Trebuchet MS" w:hAnsi="Trebuchet MS"/>
                <w:color w:val="000000"/>
                <w:szCs w:val="21"/>
              </w:rPr>
              <w:t xml:space="preserve">vents and festivals to attract people to </w:t>
            </w:r>
            <w:proofErr w:type="spellStart"/>
            <w:r w:rsidRPr="0058427C">
              <w:rPr>
                <w:rFonts w:ascii="Trebuchet MS" w:hAnsi="Trebuchet MS"/>
                <w:color w:val="000000"/>
                <w:szCs w:val="21"/>
              </w:rPr>
              <w:t>Barrhead</w:t>
            </w:r>
            <w:proofErr w:type="spellEnd"/>
            <w:r w:rsidRPr="0058427C">
              <w:rPr>
                <w:rFonts w:ascii="Trebuchet MS" w:hAnsi="Trebuchet MS"/>
                <w:color w:val="000000"/>
                <w:szCs w:val="21"/>
              </w:rPr>
              <w:t xml:space="preserve"> (</w:t>
            </w:r>
            <w:r>
              <w:rPr>
                <w:rFonts w:ascii="Trebuchet MS" w:hAnsi="Trebuchet MS"/>
                <w:color w:val="000000"/>
                <w:szCs w:val="21"/>
              </w:rPr>
              <w:t>62</w:t>
            </w:r>
            <w:r w:rsidRPr="0058427C">
              <w:rPr>
                <w:rFonts w:ascii="Trebuchet MS" w:hAnsi="Trebuchet MS"/>
                <w:color w:val="000000"/>
                <w:szCs w:val="21"/>
              </w:rPr>
              <w:t>%),</w:t>
            </w:r>
            <w:r w:rsidRPr="00C358AE">
              <w:rPr>
                <w:rFonts w:ascii="Trebuchet MS" w:hAnsi="Trebuchet MS"/>
                <w:color w:val="000000"/>
                <w:sz w:val="21"/>
                <w:szCs w:val="21"/>
              </w:rPr>
              <w:t xml:space="preserve"> </w:t>
            </w:r>
            <w:r>
              <w:rPr>
                <w:rFonts w:ascii="Trebuchet MS" w:hAnsi="Trebuchet MS"/>
                <w:color w:val="000000"/>
              </w:rPr>
              <w:t>b</w:t>
            </w:r>
            <w:r w:rsidRPr="00C358AE">
              <w:rPr>
                <w:rFonts w:ascii="Trebuchet MS" w:hAnsi="Trebuchet MS"/>
                <w:color w:val="000000"/>
              </w:rPr>
              <w:t>usinesses working in partnership with local schools and other organisations to help school children become better prepared for the workplace (36%)</w:t>
            </w:r>
            <w:r>
              <w:rPr>
                <w:rFonts w:ascii="Trebuchet MS" w:hAnsi="Trebuchet MS"/>
                <w:color w:val="000000"/>
              </w:rPr>
              <w:t xml:space="preserve"> and</w:t>
            </w:r>
            <w:r w:rsidRPr="00C358AE">
              <w:rPr>
                <w:rFonts w:ascii="Trebuchet MS" w:hAnsi="Trebuchet MS"/>
                <w:color w:val="000000"/>
              </w:rPr>
              <w:t xml:space="preserve"> improvements to the look and feel of the area (</w:t>
            </w:r>
            <w:r>
              <w:rPr>
                <w:rFonts w:ascii="Trebuchet MS" w:hAnsi="Trebuchet MS"/>
                <w:color w:val="000000"/>
              </w:rPr>
              <w:t>33</w:t>
            </w:r>
            <w:r w:rsidRPr="00C358AE">
              <w:rPr>
                <w:rFonts w:ascii="Trebuchet MS" w:hAnsi="Trebuchet MS"/>
                <w:color w:val="000000"/>
              </w:rPr>
              <w:t>%)</w:t>
            </w:r>
            <w:r>
              <w:rPr>
                <w:rFonts w:ascii="Trebuchet MS" w:hAnsi="Trebuchet MS"/>
                <w:color w:val="000000"/>
              </w:rPr>
              <w:t>.</w:t>
            </w:r>
          </w:p>
        </w:tc>
      </w:tr>
    </w:tbl>
    <w:p w:rsidR="008D5E47" w:rsidRDefault="008D5E47" w:rsidP="000F0B34">
      <w:pPr>
        <w:jc w:val="both"/>
        <w:rPr>
          <w:rFonts w:ascii="Trebuchet MS" w:hAnsi="Trebuchet MS"/>
          <w:b/>
          <w:smallCaps/>
          <w:sz w:val="28"/>
          <w:szCs w:val="28"/>
        </w:rPr>
      </w:pPr>
    </w:p>
    <w:p w:rsidR="0034018E" w:rsidRDefault="0034018E" w:rsidP="0034018E">
      <w:pPr>
        <w:jc w:val="both"/>
        <w:rPr>
          <w:rFonts w:ascii="Trebuchet MS" w:hAnsi="Trebuchet MS"/>
          <w:b/>
          <w:i/>
          <w:smallCaps/>
        </w:rPr>
      </w:pPr>
      <w:r>
        <w:rPr>
          <w:rFonts w:ascii="Trebuchet MS" w:hAnsi="Trebuchet MS"/>
          <w:b/>
          <w:i/>
          <w:smallCaps/>
        </w:rPr>
        <w:t>Business Survey Key Findings</w:t>
      </w:r>
    </w:p>
    <w:p w:rsidR="0034018E" w:rsidRDefault="0034018E" w:rsidP="0034018E">
      <w:pPr>
        <w:ind w:left="720"/>
        <w:jc w:val="both"/>
        <w:rPr>
          <w:rFonts w:ascii="Trebuchet MS" w:hAnsi="Trebuchet MS"/>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ayout w:type="fixed"/>
        <w:tblLook w:val="0000" w:firstRow="0" w:lastRow="0" w:firstColumn="0" w:lastColumn="0" w:noHBand="0" w:noVBand="0"/>
      </w:tblPr>
      <w:tblGrid>
        <w:gridCol w:w="8931"/>
      </w:tblGrid>
      <w:tr w:rsidR="0034018E" w:rsidRPr="00680B63" w:rsidTr="0034018E">
        <w:tc>
          <w:tcPr>
            <w:tcW w:w="8931" w:type="dxa"/>
            <w:shd w:val="clear" w:color="auto" w:fill="C6D9F1"/>
          </w:tcPr>
          <w:p w:rsidR="00902D1E" w:rsidRDefault="00902D1E" w:rsidP="00902D1E">
            <w:pPr>
              <w:jc w:val="both"/>
              <w:rPr>
                <w:rFonts w:ascii="Trebuchet MS" w:hAnsi="Trebuchet MS"/>
                <w:b/>
                <w:i/>
                <w:smallCaps/>
              </w:rPr>
            </w:pPr>
            <w:r>
              <w:rPr>
                <w:rFonts w:ascii="Trebuchet MS" w:hAnsi="Trebuchet MS"/>
                <w:b/>
                <w:i/>
                <w:smallCaps/>
              </w:rPr>
              <w:t xml:space="preserve">The Look and Feel of </w:t>
            </w:r>
            <w:proofErr w:type="spellStart"/>
            <w:r>
              <w:rPr>
                <w:rFonts w:ascii="Trebuchet MS" w:hAnsi="Trebuchet MS"/>
                <w:b/>
                <w:i/>
                <w:smallCaps/>
              </w:rPr>
              <w:t>Barrhead</w:t>
            </w:r>
            <w:proofErr w:type="spellEnd"/>
          </w:p>
          <w:p w:rsidR="00902D1E" w:rsidRDefault="00902D1E" w:rsidP="008C285B">
            <w:pPr>
              <w:spacing w:line="276" w:lineRule="auto"/>
              <w:jc w:val="both"/>
              <w:rPr>
                <w:rFonts w:ascii="Trebuchet MS" w:hAnsi="Trebuchet MS"/>
              </w:rPr>
            </w:pPr>
          </w:p>
          <w:p w:rsidR="00246D75" w:rsidRPr="00831EC9" w:rsidRDefault="008C285B" w:rsidP="008C285B">
            <w:pPr>
              <w:spacing w:line="276" w:lineRule="auto"/>
              <w:jc w:val="both"/>
              <w:rPr>
                <w:rFonts w:ascii="Trebuchet MS" w:hAnsi="Trebuchet MS"/>
              </w:rPr>
            </w:pPr>
            <w:r w:rsidRPr="00730BA9">
              <w:rPr>
                <w:rFonts w:ascii="Trebuchet MS" w:hAnsi="Trebuchet MS"/>
              </w:rPr>
              <w:t xml:space="preserve">With regard to a number of initiatives </w:t>
            </w:r>
            <w:r>
              <w:rPr>
                <w:rFonts w:ascii="Trebuchet MS" w:hAnsi="Trebuchet MS"/>
              </w:rPr>
              <w:t>aimed at</w:t>
            </w:r>
            <w:r w:rsidRPr="00730BA9">
              <w:rPr>
                <w:rFonts w:ascii="Trebuchet MS" w:hAnsi="Trebuchet MS"/>
              </w:rPr>
              <w:t xml:space="preserve"> </w:t>
            </w:r>
            <w:r>
              <w:rPr>
                <w:rFonts w:ascii="Trebuchet MS" w:hAnsi="Trebuchet MS"/>
              </w:rPr>
              <w:t>improving</w:t>
            </w:r>
            <w:r w:rsidRPr="00730BA9">
              <w:rPr>
                <w:rFonts w:ascii="Trebuchet MS" w:hAnsi="Trebuchet MS"/>
              </w:rPr>
              <w:t xml:space="preserve"> the look and feel of </w:t>
            </w:r>
            <w:proofErr w:type="spellStart"/>
            <w:r w:rsidRPr="00730BA9">
              <w:rPr>
                <w:rFonts w:ascii="Trebuchet MS" w:hAnsi="Trebuchet MS"/>
              </w:rPr>
              <w:t>Barrhead</w:t>
            </w:r>
            <w:proofErr w:type="spellEnd"/>
            <w:r w:rsidRPr="00730BA9">
              <w:rPr>
                <w:rFonts w:ascii="Trebuchet MS" w:hAnsi="Trebuchet MS"/>
              </w:rPr>
              <w:t>, the main initiatives that respondent</w:t>
            </w:r>
            <w:r>
              <w:rPr>
                <w:rFonts w:ascii="Trebuchet MS" w:hAnsi="Trebuchet MS"/>
              </w:rPr>
              <w:t xml:space="preserve"> businesses felt</w:t>
            </w:r>
            <w:r w:rsidRPr="00730BA9">
              <w:rPr>
                <w:rFonts w:ascii="Trebuchet MS" w:hAnsi="Trebuchet MS"/>
              </w:rPr>
              <w:t xml:space="preserve"> would be of significant benefit </w:t>
            </w:r>
            <w:r>
              <w:rPr>
                <w:rFonts w:ascii="Trebuchet MS" w:hAnsi="Trebuchet MS"/>
              </w:rPr>
              <w:t>we</w:t>
            </w:r>
            <w:r w:rsidRPr="00730BA9">
              <w:rPr>
                <w:rFonts w:ascii="Trebuchet MS" w:hAnsi="Trebuchet MS"/>
              </w:rPr>
              <w:t xml:space="preserve">re </w:t>
            </w:r>
            <w:r w:rsidRPr="00730BA9">
              <w:rPr>
                <w:rFonts w:ascii="Trebuchet MS" w:eastAsia="ヒラギノ角ゴ ProN W3" w:hAnsi="Trebuchet MS" w:cs="ヒラギノ角ゴ ProN W3"/>
                <w:color w:val="000000"/>
                <w:kern w:val="24"/>
                <w:szCs w:val="40"/>
              </w:rPr>
              <w:t>consideration of options to improve parking in the town centre</w:t>
            </w:r>
            <w:r w:rsidRPr="00730BA9">
              <w:rPr>
                <w:rFonts w:ascii="Trebuchet MS" w:hAnsi="Trebuchet MS"/>
              </w:rPr>
              <w:t xml:space="preserve"> (82%) and </w:t>
            </w:r>
            <w:r w:rsidRPr="00730BA9">
              <w:rPr>
                <w:rFonts w:ascii="Trebuchet MS" w:eastAsia="ヒラギノ角ゴ ProN W3" w:hAnsi="Trebuchet MS" w:cs="ヒラギノ角ゴ ProN W3"/>
                <w:color w:val="000000"/>
                <w:kern w:val="24"/>
                <w:szCs w:val="40"/>
              </w:rPr>
              <w:t>a shop-front improvement scheme to clean up and improve shabby buildings / shops (71%).</w:t>
            </w:r>
          </w:p>
        </w:tc>
      </w:tr>
    </w:tbl>
    <w:p w:rsidR="0034018E" w:rsidRDefault="0034018E"/>
    <w:p w:rsidR="008C285B" w:rsidRDefault="008C285B"/>
    <w:p w:rsidR="00831EC9" w:rsidRDefault="00831EC9"/>
    <w:p w:rsidR="00831EC9" w:rsidRDefault="00831EC9"/>
    <w:p w:rsidR="008C285B" w:rsidRDefault="008C285B"/>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ayout w:type="fixed"/>
        <w:tblLook w:val="0000" w:firstRow="0" w:lastRow="0" w:firstColumn="0" w:lastColumn="0" w:noHBand="0" w:noVBand="0"/>
      </w:tblPr>
      <w:tblGrid>
        <w:gridCol w:w="8931"/>
      </w:tblGrid>
      <w:tr w:rsidR="0034018E" w:rsidRPr="00680B63" w:rsidTr="0034018E">
        <w:tc>
          <w:tcPr>
            <w:tcW w:w="8931" w:type="dxa"/>
            <w:tcBorders>
              <w:top w:val="single" w:sz="4" w:space="0" w:color="000000"/>
              <w:left w:val="single" w:sz="4" w:space="0" w:color="000000"/>
              <w:bottom w:val="single" w:sz="4" w:space="0" w:color="000000"/>
              <w:right w:val="single" w:sz="4" w:space="0" w:color="000000"/>
            </w:tcBorders>
            <w:shd w:val="clear" w:color="auto" w:fill="C6D9F1"/>
          </w:tcPr>
          <w:p w:rsidR="00831EC9" w:rsidRPr="00730BA9" w:rsidRDefault="00831EC9" w:rsidP="00831EC9">
            <w:pPr>
              <w:spacing w:line="276" w:lineRule="auto"/>
              <w:jc w:val="both"/>
              <w:rPr>
                <w:rFonts w:ascii="Trebuchet MS" w:hAnsi="Trebuchet MS"/>
              </w:rPr>
            </w:pPr>
            <w:r w:rsidRPr="00730BA9">
              <w:rPr>
                <w:rFonts w:ascii="Trebuchet MS" w:hAnsi="Trebuchet MS"/>
              </w:rPr>
              <w:t xml:space="preserve">When asked which </w:t>
            </w:r>
            <w:r w:rsidRPr="00730BA9">
              <w:rPr>
                <w:rFonts w:ascii="Trebuchet MS" w:hAnsi="Trebuchet MS"/>
                <w:b/>
              </w:rPr>
              <w:t>two</w:t>
            </w:r>
            <w:r w:rsidRPr="00730BA9">
              <w:rPr>
                <w:rFonts w:ascii="Trebuchet MS" w:hAnsi="Trebuchet MS"/>
              </w:rPr>
              <w:t xml:space="preserve"> of these </w:t>
            </w:r>
            <w:r>
              <w:rPr>
                <w:rFonts w:ascii="Trebuchet MS" w:hAnsi="Trebuchet MS"/>
              </w:rPr>
              <w:t>initiatives</w:t>
            </w:r>
            <w:r w:rsidRPr="00730BA9">
              <w:rPr>
                <w:rFonts w:ascii="Trebuchet MS" w:hAnsi="Trebuchet MS"/>
              </w:rPr>
              <w:t xml:space="preserve"> would be of greatest benefit in improving the look and feel of </w:t>
            </w:r>
            <w:proofErr w:type="spellStart"/>
            <w:r w:rsidRPr="00730BA9">
              <w:rPr>
                <w:rFonts w:ascii="Trebuchet MS" w:hAnsi="Trebuchet MS"/>
              </w:rPr>
              <w:t>Barrhead</w:t>
            </w:r>
            <w:proofErr w:type="spellEnd"/>
            <w:r w:rsidRPr="00730BA9">
              <w:rPr>
                <w:rFonts w:ascii="Trebuchet MS" w:hAnsi="Trebuchet MS"/>
              </w:rPr>
              <w:t xml:space="preserve">, 82% of businesses selected </w:t>
            </w:r>
            <w:r w:rsidRPr="00730BA9">
              <w:rPr>
                <w:rFonts w:ascii="Trebuchet MS" w:eastAsia="ヒラギノ角ゴ ProN W3" w:hAnsi="Trebuchet MS" w:cs="ヒラギノ角ゴ ProN W3"/>
                <w:color w:val="000000"/>
                <w:kern w:val="24"/>
                <w:szCs w:val="40"/>
              </w:rPr>
              <w:t>consideration of options to improve parking in the town centre</w:t>
            </w:r>
            <w:r w:rsidRPr="00730BA9">
              <w:rPr>
                <w:rFonts w:ascii="Trebuchet MS" w:hAnsi="Trebuchet MS"/>
              </w:rPr>
              <w:t xml:space="preserve"> and 68% chose </w:t>
            </w:r>
            <w:r w:rsidRPr="00730BA9">
              <w:rPr>
                <w:rFonts w:ascii="Trebuchet MS" w:eastAsia="ヒラギノ角ゴ ProN W3" w:hAnsi="Trebuchet MS" w:cs="ヒラギノ角ゴ ProN W3"/>
                <w:color w:val="000000"/>
                <w:kern w:val="24"/>
                <w:szCs w:val="40"/>
              </w:rPr>
              <w:t>a shop-front improvement scheme to clean up and improve shabby buildings / shops.</w:t>
            </w:r>
          </w:p>
          <w:p w:rsidR="00831EC9" w:rsidRDefault="00831EC9" w:rsidP="00831EC9">
            <w:pPr>
              <w:spacing w:line="276" w:lineRule="auto"/>
              <w:jc w:val="both"/>
              <w:rPr>
                <w:rFonts w:ascii="Trebuchet MS" w:hAnsi="Trebuchet MS"/>
                <w:highlight w:val="yellow"/>
              </w:rPr>
            </w:pPr>
          </w:p>
          <w:p w:rsidR="00902D1E" w:rsidRDefault="00902D1E" w:rsidP="00902D1E">
            <w:pPr>
              <w:jc w:val="both"/>
              <w:rPr>
                <w:rFonts w:ascii="Trebuchet MS" w:hAnsi="Trebuchet MS"/>
                <w:b/>
                <w:i/>
                <w:smallCaps/>
              </w:rPr>
            </w:pPr>
            <w:r>
              <w:rPr>
                <w:rFonts w:ascii="Trebuchet MS" w:hAnsi="Trebuchet MS"/>
                <w:b/>
                <w:i/>
                <w:smallCaps/>
              </w:rPr>
              <w:t>Events and Festivals</w:t>
            </w:r>
          </w:p>
          <w:p w:rsidR="00902D1E" w:rsidRPr="00FF0B58" w:rsidRDefault="00902D1E" w:rsidP="00831EC9">
            <w:pPr>
              <w:spacing w:line="276" w:lineRule="auto"/>
              <w:jc w:val="both"/>
              <w:rPr>
                <w:rFonts w:ascii="Trebuchet MS" w:hAnsi="Trebuchet MS"/>
                <w:highlight w:val="yellow"/>
              </w:rPr>
            </w:pPr>
          </w:p>
          <w:p w:rsidR="00831EC9" w:rsidRDefault="00831EC9" w:rsidP="00831EC9">
            <w:pPr>
              <w:spacing w:line="276" w:lineRule="auto"/>
              <w:jc w:val="both"/>
              <w:rPr>
                <w:rFonts w:ascii="Trebuchet MS" w:hAnsi="Trebuchet MS"/>
              </w:rPr>
            </w:pPr>
            <w:r>
              <w:rPr>
                <w:rFonts w:ascii="Trebuchet MS" w:hAnsi="Trebuchet MS"/>
              </w:rPr>
              <w:t xml:space="preserve">In relation to the types of events or festivals that respondents would perceive to be of significant benefit to businesses in </w:t>
            </w:r>
            <w:proofErr w:type="spellStart"/>
            <w:r>
              <w:rPr>
                <w:rFonts w:ascii="Trebuchet MS" w:hAnsi="Trebuchet MS"/>
              </w:rPr>
              <w:t>Barrhead</w:t>
            </w:r>
            <w:proofErr w:type="spellEnd"/>
            <w:r>
              <w:rPr>
                <w:rFonts w:ascii="Trebuchet MS" w:hAnsi="Trebuchet MS"/>
              </w:rPr>
              <w:t>, the main types were a farmer’s market and similar (35%), a food festival (35%) and a local sports festival (33%).</w:t>
            </w:r>
          </w:p>
          <w:p w:rsidR="00831EC9" w:rsidRDefault="00831EC9" w:rsidP="00831EC9">
            <w:pPr>
              <w:spacing w:line="276" w:lineRule="auto"/>
              <w:jc w:val="both"/>
              <w:rPr>
                <w:rFonts w:ascii="Trebuchet MS" w:hAnsi="Trebuchet MS"/>
              </w:rPr>
            </w:pPr>
          </w:p>
          <w:p w:rsidR="00831EC9" w:rsidRDefault="00831EC9" w:rsidP="00831EC9">
            <w:pPr>
              <w:spacing w:line="276" w:lineRule="auto"/>
              <w:jc w:val="both"/>
              <w:rPr>
                <w:rFonts w:ascii="Trebuchet MS" w:hAnsi="Trebuchet MS"/>
              </w:rPr>
            </w:pPr>
            <w:r w:rsidRPr="00A77B3C">
              <w:rPr>
                <w:rFonts w:ascii="Trebuchet MS" w:hAnsi="Trebuchet MS"/>
              </w:rPr>
              <w:t xml:space="preserve">When asked to choose </w:t>
            </w:r>
            <w:r w:rsidRPr="00730BA9">
              <w:rPr>
                <w:rFonts w:ascii="Trebuchet MS" w:hAnsi="Trebuchet MS"/>
                <w:b/>
              </w:rPr>
              <w:t>two</w:t>
            </w:r>
            <w:r w:rsidRPr="00A77B3C">
              <w:rPr>
                <w:rFonts w:ascii="Trebuchet MS" w:hAnsi="Trebuchet MS"/>
              </w:rPr>
              <w:t xml:space="preserve"> </w:t>
            </w:r>
            <w:r>
              <w:rPr>
                <w:rFonts w:ascii="Trebuchet MS" w:hAnsi="Trebuchet MS"/>
              </w:rPr>
              <w:t xml:space="preserve">events and festivals that they would perceive to be of greatest benefit to businesses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the clear choices were a farmer’s market and similar (60%) and a food festival (40%).</w:t>
            </w:r>
          </w:p>
          <w:p w:rsidR="00831EC9" w:rsidRDefault="00831EC9" w:rsidP="00831EC9">
            <w:pPr>
              <w:spacing w:line="276" w:lineRule="auto"/>
              <w:jc w:val="both"/>
              <w:rPr>
                <w:rFonts w:ascii="Trebuchet MS" w:hAnsi="Trebuchet MS"/>
                <w:highlight w:val="yellow"/>
              </w:rPr>
            </w:pPr>
          </w:p>
          <w:p w:rsidR="00902D1E" w:rsidRDefault="00902D1E" w:rsidP="00902D1E">
            <w:pPr>
              <w:jc w:val="both"/>
              <w:rPr>
                <w:rFonts w:ascii="Trebuchet MS" w:hAnsi="Trebuchet MS"/>
                <w:b/>
                <w:i/>
                <w:smallCaps/>
              </w:rPr>
            </w:pPr>
            <w:r>
              <w:rPr>
                <w:rFonts w:ascii="Trebuchet MS" w:hAnsi="Trebuchet MS"/>
                <w:b/>
                <w:i/>
                <w:smallCaps/>
              </w:rPr>
              <w:t>Supporting Businesses</w:t>
            </w:r>
          </w:p>
          <w:p w:rsidR="00902D1E" w:rsidRPr="00FF0B58" w:rsidRDefault="00902D1E" w:rsidP="00831EC9">
            <w:pPr>
              <w:spacing w:line="276" w:lineRule="auto"/>
              <w:jc w:val="both"/>
              <w:rPr>
                <w:rFonts w:ascii="Trebuchet MS" w:hAnsi="Trebuchet MS"/>
                <w:highlight w:val="yellow"/>
              </w:rPr>
            </w:pPr>
          </w:p>
          <w:p w:rsidR="00831EC9" w:rsidRDefault="00831EC9" w:rsidP="00831EC9">
            <w:pPr>
              <w:spacing w:line="276" w:lineRule="auto"/>
              <w:jc w:val="both"/>
              <w:rPr>
                <w:rFonts w:ascii="Trebuchet MS" w:hAnsi="Trebuchet MS"/>
              </w:rPr>
            </w:pPr>
            <w:r w:rsidRPr="00730BA9">
              <w:rPr>
                <w:rFonts w:ascii="Trebuchet MS" w:hAnsi="Trebuchet MS"/>
              </w:rPr>
              <w:t xml:space="preserve">With regard to a number of initiatives </w:t>
            </w:r>
            <w:r>
              <w:rPr>
                <w:rFonts w:ascii="Trebuchet MS" w:hAnsi="Trebuchet MS"/>
              </w:rPr>
              <w:t xml:space="preserve">relating to business support </w:t>
            </w:r>
            <w:r w:rsidRPr="00730BA9">
              <w:rPr>
                <w:rFonts w:ascii="Trebuchet MS" w:hAnsi="Trebuchet MS"/>
              </w:rPr>
              <w:t>the main initiatives that respondent</w:t>
            </w:r>
            <w:r>
              <w:rPr>
                <w:rFonts w:ascii="Trebuchet MS" w:hAnsi="Trebuchet MS"/>
              </w:rPr>
              <w:t xml:space="preserve"> businesses felt</w:t>
            </w:r>
            <w:r w:rsidRPr="00730BA9">
              <w:rPr>
                <w:rFonts w:ascii="Trebuchet MS" w:hAnsi="Trebuchet MS"/>
              </w:rPr>
              <w:t xml:space="preserve"> would be of significant benefit</w:t>
            </w:r>
            <w:r>
              <w:rPr>
                <w:rFonts w:ascii="Trebuchet MS" w:hAnsi="Trebuchet MS"/>
              </w:rPr>
              <w:t xml:space="preserve"> were </w:t>
            </w:r>
            <w:r>
              <w:rPr>
                <w:rFonts w:ascii="Trebuchet MS" w:eastAsia="ヒラギノ角ゴ ProN W3" w:hAnsi="Trebuchet MS" w:cs="ヒラギノ角ゴ ProN W3"/>
                <w:color w:val="000000"/>
                <w:kern w:val="24"/>
                <w:szCs w:val="40"/>
              </w:rPr>
              <w:t>a</w:t>
            </w:r>
            <w:r w:rsidRPr="007D0F2A">
              <w:rPr>
                <w:rFonts w:ascii="Trebuchet MS" w:eastAsia="ヒラギノ角ゴ ProN W3" w:hAnsi="Trebuchet MS" w:cs="ヒラギノ角ゴ ProN W3"/>
                <w:color w:val="000000"/>
                <w:kern w:val="24"/>
                <w:szCs w:val="40"/>
              </w:rPr>
              <w:t xml:space="preserve"> grant scheme for property improvements/equipment purchase</w:t>
            </w:r>
            <w:r>
              <w:rPr>
                <w:rFonts w:ascii="Trebuchet MS" w:eastAsia="ヒラギノ角ゴ ProN W3" w:hAnsi="Trebuchet MS" w:cs="ヒラギノ角ゴ ProN W3"/>
                <w:color w:val="000000"/>
                <w:kern w:val="24"/>
                <w:szCs w:val="40"/>
              </w:rPr>
              <w:t xml:space="preserve"> (52%) and a</w:t>
            </w:r>
            <w:r w:rsidRPr="007D0F2A">
              <w:rPr>
                <w:rFonts w:ascii="Trebuchet MS" w:eastAsia="ヒラギノ角ゴ ProN W3" w:hAnsi="Trebuchet MS" w:cs="ヒラギノ角ゴ ProN W3"/>
                <w:color w:val="000000"/>
                <w:kern w:val="24"/>
                <w:szCs w:val="40"/>
              </w:rPr>
              <w:t xml:space="preserve"> grant scheme for marketing/training/consultancy support</w:t>
            </w:r>
            <w:r>
              <w:rPr>
                <w:rFonts w:ascii="Trebuchet MS" w:eastAsia="ヒラギノ角ゴ ProN W3" w:hAnsi="Trebuchet MS" w:cs="ヒラギノ角ゴ ProN W3"/>
                <w:color w:val="000000"/>
                <w:kern w:val="24"/>
                <w:szCs w:val="40"/>
              </w:rPr>
              <w:t xml:space="preserve"> (43%).</w:t>
            </w:r>
          </w:p>
          <w:p w:rsidR="00831EC9" w:rsidRDefault="00831EC9" w:rsidP="008C285B">
            <w:pPr>
              <w:spacing w:line="276" w:lineRule="auto"/>
              <w:jc w:val="both"/>
              <w:rPr>
                <w:rFonts w:ascii="Trebuchet MS" w:hAnsi="Trebuchet MS"/>
              </w:rPr>
            </w:pPr>
          </w:p>
          <w:p w:rsidR="008C285B" w:rsidRDefault="008C285B" w:rsidP="008C285B">
            <w:pPr>
              <w:spacing w:line="276" w:lineRule="auto"/>
              <w:jc w:val="both"/>
              <w:rPr>
                <w:rFonts w:ascii="Trebuchet MS" w:eastAsia="ヒラギノ角ゴ ProN W3" w:hAnsi="Trebuchet MS" w:cs="ヒラギノ角ゴ ProN W3"/>
                <w:color w:val="000000"/>
                <w:kern w:val="24"/>
                <w:szCs w:val="40"/>
              </w:rPr>
            </w:pPr>
            <w:r w:rsidRPr="00A77B3C">
              <w:rPr>
                <w:rFonts w:ascii="Trebuchet MS" w:hAnsi="Trebuchet MS"/>
              </w:rPr>
              <w:t xml:space="preserve">When asked to choose </w:t>
            </w:r>
            <w:r w:rsidRPr="00730BA9">
              <w:rPr>
                <w:rFonts w:ascii="Trebuchet MS" w:hAnsi="Trebuchet MS"/>
                <w:b/>
              </w:rPr>
              <w:t>two</w:t>
            </w:r>
            <w:r>
              <w:rPr>
                <w:rFonts w:ascii="Trebuchet MS" w:hAnsi="Trebuchet MS"/>
              </w:rPr>
              <w:t xml:space="preserve"> initiatives for supporting businesses that respondents would perceive to be of greatest benefit to businesses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 xml:space="preserve">the top two choices were </w:t>
            </w:r>
            <w:r>
              <w:rPr>
                <w:rFonts w:ascii="Trebuchet MS" w:eastAsia="ヒラギノ角ゴ ProN W3" w:hAnsi="Trebuchet MS" w:cs="ヒラギノ角ゴ ProN W3"/>
                <w:color w:val="000000"/>
                <w:kern w:val="24"/>
                <w:szCs w:val="40"/>
              </w:rPr>
              <w:t>a</w:t>
            </w:r>
            <w:r w:rsidRPr="007D0F2A">
              <w:rPr>
                <w:rFonts w:ascii="Trebuchet MS" w:eastAsia="ヒラギノ角ゴ ProN W3" w:hAnsi="Trebuchet MS" w:cs="ヒラギノ角ゴ ProN W3"/>
                <w:color w:val="000000"/>
                <w:kern w:val="24"/>
                <w:szCs w:val="40"/>
              </w:rPr>
              <w:t xml:space="preserve"> grant scheme for property improvements/equipment purchase</w:t>
            </w:r>
            <w:r>
              <w:rPr>
                <w:rFonts w:ascii="Trebuchet MS" w:eastAsia="ヒラギノ角ゴ ProN W3" w:hAnsi="Trebuchet MS" w:cs="ヒラギノ角ゴ ProN W3"/>
                <w:color w:val="000000"/>
                <w:kern w:val="24"/>
                <w:szCs w:val="40"/>
              </w:rPr>
              <w:t xml:space="preserve"> (59%) and b</w:t>
            </w:r>
            <w:r w:rsidRPr="007D0F2A">
              <w:rPr>
                <w:rFonts w:ascii="Trebuchet MS" w:eastAsia="ヒラギノ角ゴ ProN W3" w:hAnsi="Trebuchet MS" w:cs="ヒラギノ角ゴ ProN W3"/>
                <w:color w:val="000000"/>
                <w:kern w:val="24"/>
                <w:szCs w:val="40"/>
              </w:rPr>
              <w:t>ulk buying amongst local businesses of things like water, energy and waste services</w:t>
            </w:r>
            <w:r>
              <w:rPr>
                <w:rFonts w:ascii="Trebuchet MS" w:eastAsia="ヒラギノ角ゴ ProN W3" w:hAnsi="Trebuchet MS" w:cs="ヒラギノ角ゴ ProN W3"/>
                <w:color w:val="000000"/>
                <w:kern w:val="24"/>
                <w:szCs w:val="40"/>
              </w:rPr>
              <w:t xml:space="preserve"> (45%).</w:t>
            </w:r>
          </w:p>
          <w:p w:rsidR="008C285B" w:rsidRDefault="008C285B" w:rsidP="008C285B">
            <w:pPr>
              <w:spacing w:line="276" w:lineRule="auto"/>
              <w:jc w:val="both"/>
              <w:rPr>
                <w:rFonts w:ascii="Trebuchet MS" w:eastAsia="ヒラギノ角ゴ ProN W3" w:hAnsi="Trebuchet MS" w:cs="ヒラギノ角ゴ ProN W3"/>
                <w:color w:val="000000"/>
                <w:kern w:val="24"/>
                <w:szCs w:val="40"/>
              </w:rPr>
            </w:pPr>
          </w:p>
          <w:p w:rsidR="00902D1E" w:rsidRDefault="00902D1E" w:rsidP="00902D1E">
            <w:pPr>
              <w:jc w:val="both"/>
              <w:rPr>
                <w:rFonts w:ascii="Trebuchet MS" w:hAnsi="Trebuchet MS"/>
                <w:b/>
                <w:i/>
                <w:smallCaps/>
              </w:rPr>
            </w:pPr>
            <w:r>
              <w:rPr>
                <w:rFonts w:ascii="Trebuchet MS" w:hAnsi="Trebuchet MS"/>
                <w:b/>
                <w:i/>
                <w:smallCaps/>
              </w:rPr>
              <w:t xml:space="preserve">Marketing </w:t>
            </w:r>
            <w:proofErr w:type="spellStart"/>
            <w:r>
              <w:rPr>
                <w:rFonts w:ascii="Trebuchet MS" w:hAnsi="Trebuchet MS"/>
                <w:b/>
                <w:i/>
                <w:smallCaps/>
              </w:rPr>
              <w:t>Barrhead</w:t>
            </w:r>
            <w:proofErr w:type="spellEnd"/>
          </w:p>
          <w:p w:rsidR="00902D1E" w:rsidRDefault="00902D1E" w:rsidP="008C285B">
            <w:pPr>
              <w:spacing w:line="276" w:lineRule="auto"/>
              <w:jc w:val="both"/>
              <w:rPr>
                <w:rFonts w:ascii="Trebuchet MS" w:eastAsia="ヒラギノ角ゴ ProN W3" w:hAnsi="Trebuchet MS" w:cs="ヒラギノ角ゴ ProN W3"/>
                <w:color w:val="000000"/>
                <w:kern w:val="24"/>
                <w:szCs w:val="40"/>
              </w:rPr>
            </w:pPr>
          </w:p>
          <w:p w:rsidR="0034018E" w:rsidRPr="00902D1E" w:rsidRDefault="008C285B" w:rsidP="008C285B">
            <w:pPr>
              <w:spacing w:line="276" w:lineRule="auto"/>
              <w:jc w:val="both"/>
              <w:rPr>
                <w:rFonts w:ascii="Trebuchet MS" w:hAnsi="Trebuchet MS" w:cs="Helvetica"/>
              </w:rPr>
            </w:pPr>
            <w:r>
              <w:rPr>
                <w:rFonts w:ascii="Trebuchet MS" w:hAnsi="Trebuchet MS"/>
              </w:rPr>
              <w:t xml:space="preserve">In relation to marketing initiatives that respondents would perceive to be of significant benefit to businesses in </w:t>
            </w:r>
            <w:proofErr w:type="spellStart"/>
            <w:r>
              <w:rPr>
                <w:rFonts w:ascii="Trebuchet MS" w:hAnsi="Trebuchet MS"/>
              </w:rPr>
              <w:t>Barrhead</w:t>
            </w:r>
            <w:proofErr w:type="spellEnd"/>
            <w:r>
              <w:rPr>
                <w:rFonts w:ascii="Trebuchet MS" w:hAnsi="Trebuchet MS"/>
              </w:rPr>
              <w:t xml:space="preserve">, the main types were </w:t>
            </w:r>
            <w:r>
              <w:rPr>
                <w:rFonts w:ascii="Trebuchet MS" w:eastAsia="ヒラギノ角ゴ ProN W3" w:hAnsi="Trebuchet MS" w:cs="ヒラギノ角ゴ ProN W3"/>
                <w:color w:val="000000"/>
                <w:kern w:val="24"/>
                <w:szCs w:val="40"/>
              </w:rPr>
              <w:t>m</w:t>
            </w:r>
            <w:r w:rsidRPr="00FE1BEE">
              <w:rPr>
                <w:rFonts w:ascii="Trebuchet MS" w:eastAsia="ヒラギノ角ゴ ProN W3" w:hAnsi="Trebuchet MS" w:cs="ヒラギノ角ゴ ProN W3"/>
                <w:color w:val="000000"/>
                <w:kern w:val="24"/>
                <w:szCs w:val="40"/>
              </w:rPr>
              <w:t xml:space="preserve">ore public relations activity about the good things about </w:t>
            </w:r>
            <w:proofErr w:type="spellStart"/>
            <w:r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(60%), a</w:t>
            </w:r>
            <w:r w:rsidRPr="00FE1BEE">
              <w:rPr>
                <w:rFonts w:ascii="Trebuchet MS" w:eastAsia="ヒラギノ角ゴ ProN W3" w:hAnsi="Trebuchet MS" w:cs="ヒラギノ角ゴ ProN W3"/>
                <w:color w:val="000000"/>
                <w:kern w:val="24"/>
                <w:szCs w:val="40"/>
              </w:rPr>
              <w:t xml:space="preserve">ctive use of social media to promote </w:t>
            </w:r>
            <w:proofErr w:type="spellStart"/>
            <w:r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(57%) and a</w:t>
            </w:r>
            <w:r w:rsidRPr="00FE1BEE">
              <w:rPr>
                <w:rFonts w:ascii="Trebuchet MS" w:eastAsia="ヒラギノ角ゴ ProN W3" w:hAnsi="Trebuchet MS" w:cs="ヒラギノ角ゴ ProN W3"/>
                <w:color w:val="000000"/>
                <w:kern w:val="24"/>
                <w:szCs w:val="40"/>
              </w:rPr>
              <w:t xml:space="preserve"> local website for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town centre businesses</w:t>
            </w:r>
            <w:r>
              <w:rPr>
                <w:rFonts w:ascii="Trebuchet MS" w:eastAsia="ヒラギノ角ゴ ProN W3" w:hAnsi="Trebuchet MS" w:cs="ヒラギノ角ゴ ProN W3"/>
                <w:color w:val="000000"/>
                <w:kern w:val="24"/>
                <w:szCs w:val="40"/>
              </w:rPr>
              <w:t xml:space="preserve"> (51%).</w:t>
            </w:r>
          </w:p>
        </w:tc>
      </w:tr>
    </w:tbl>
    <w:p w:rsidR="00831EC9" w:rsidRDefault="00831EC9" w:rsidP="00831EC9">
      <w:pPr>
        <w:ind w:left="720"/>
        <w:jc w:val="both"/>
        <w:rPr>
          <w:rFonts w:ascii="Trebuchet MS" w:hAnsi="Trebuchet MS"/>
        </w:rPr>
      </w:pPr>
    </w:p>
    <w:p w:rsidR="00831EC9" w:rsidRDefault="00831EC9" w:rsidP="00831EC9">
      <w:pPr>
        <w:ind w:left="720"/>
        <w:jc w:val="both"/>
        <w:rPr>
          <w:rFonts w:ascii="Trebuchet MS" w:hAnsi="Trebuchet MS"/>
        </w:rPr>
      </w:pPr>
    </w:p>
    <w:p w:rsidR="00831EC9" w:rsidRDefault="00831EC9" w:rsidP="00831EC9">
      <w:pPr>
        <w:ind w:left="720"/>
        <w:jc w:val="both"/>
        <w:rPr>
          <w:rFonts w:ascii="Trebuchet MS" w:hAnsi="Trebuchet MS"/>
        </w:rPr>
      </w:pPr>
    </w:p>
    <w:p w:rsidR="00831EC9" w:rsidRDefault="00831EC9" w:rsidP="00831EC9">
      <w:pPr>
        <w:ind w:left="720"/>
        <w:jc w:val="both"/>
        <w:rPr>
          <w:rFonts w:ascii="Trebuchet MS" w:hAnsi="Trebuchet MS"/>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ayout w:type="fixed"/>
        <w:tblLook w:val="0000" w:firstRow="0" w:lastRow="0" w:firstColumn="0" w:lastColumn="0" w:noHBand="0" w:noVBand="0"/>
      </w:tblPr>
      <w:tblGrid>
        <w:gridCol w:w="8931"/>
      </w:tblGrid>
      <w:tr w:rsidR="00831EC9" w:rsidRPr="00680B63" w:rsidTr="00902D1E">
        <w:tc>
          <w:tcPr>
            <w:tcW w:w="8931" w:type="dxa"/>
            <w:shd w:val="clear" w:color="auto" w:fill="C6D9F1"/>
          </w:tcPr>
          <w:p w:rsidR="00902D1E" w:rsidRDefault="00902D1E" w:rsidP="00831EC9">
            <w:pPr>
              <w:spacing w:line="276" w:lineRule="auto"/>
              <w:ind w:left="34"/>
              <w:jc w:val="both"/>
              <w:rPr>
                <w:rFonts w:ascii="Trebuchet MS" w:hAnsi="Trebuchet MS"/>
              </w:rPr>
            </w:pPr>
            <w:r w:rsidRPr="00A77B3C">
              <w:rPr>
                <w:rFonts w:ascii="Trebuchet MS" w:hAnsi="Trebuchet MS"/>
              </w:rPr>
              <w:lastRenderedPageBreak/>
              <w:t xml:space="preserve">When asked to choose </w:t>
            </w:r>
            <w:r w:rsidRPr="008F27A9">
              <w:rPr>
                <w:rFonts w:ascii="Trebuchet MS" w:hAnsi="Trebuchet MS"/>
                <w:b/>
              </w:rPr>
              <w:t>two</w:t>
            </w:r>
            <w:r>
              <w:rPr>
                <w:rFonts w:ascii="Trebuchet MS" w:hAnsi="Trebuchet MS"/>
              </w:rPr>
              <w:t xml:space="preserve"> marketing initiatives that respondents would perceive to be of greatest benefit to businesses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 xml:space="preserve">the top two choices were </w:t>
            </w:r>
            <w:r>
              <w:rPr>
                <w:rFonts w:ascii="Trebuchet MS" w:eastAsia="ヒラギノ角ゴ ProN W3" w:hAnsi="Trebuchet MS" w:cs="ヒラギノ角ゴ ProN W3"/>
                <w:color w:val="000000"/>
                <w:kern w:val="24"/>
                <w:szCs w:val="40"/>
              </w:rPr>
              <w:t>a</w:t>
            </w:r>
            <w:r w:rsidRPr="00FE1BEE">
              <w:rPr>
                <w:rFonts w:ascii="Trebuchet MS" w:eastAsia="ヒラギノ角ゴ ProN W3" w:hAnsi="Trebuchet MS" w:cs="ヒラギノ角ゴ ProN W3"/>
                <w:color w:val="000000"/>
                <w:kern w:val="24"/>
                <w:szCs w:val="40"/>
              </w:rPr>
              <w:t xml:space="preserve">ctive use of social media to promote </w:t>
            </w:r>
            <w:proofErr w:type="spellStart"/>
            <w:r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(56%) and a</w:t>
            </w:r>
            <w:r w:rsidRPr="00FE1BEE">
              <w:rPr>
                <w:rFonts w:ascii="Trebuchet MS" w:eastAsia="ヒラギノ角ゴ ProN W3" w:hAnsi="Trebuchet MS" w:cs="ヒラギノ角ゴ ProN W3"/>
                <w:color w:val="000000"/>
                <w:kern w:val="24"/>
                <w:szCs w:val="40"/>
              </w:rPr>
              <w:t xml:space="preserve"> local website for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town centre businesses</w:t>
            </w:r>
            <w:r>
              <w:rPr>
                <w:rFonts w:ascii="Trebuchet MS" w:eastAsia="ヒラギノ角ゴ ProN W3" w:hAnsi="Trebuchet MS" w:cs="ヒラギノ角ゴ ProN W3"/>
                <w:color w:val="000000"/>
                <w:kern w:val="24"/>
                <w:szCs w:val="40"/>
              </w:rPr>
              <w:t xml:space="preserve"> (41%).</w:t>
            </w:r>
          </w:p>
          <w:p w:rsidR="00902D1E" w:rsidRDefault="00902D1E" w:rsidP="00831EC9">
            <w:pPr>
              <w:spacing w:line="276" w:lineRule="auto"/>
              <w:ind w:left="34"/>
              <w:jc w:val="both"/>
              <w:rPr>
                <w:rFonts w:ascii="Trebuchet MS" w:hAnsi="Trebuchet MS"/>
              </w:rPr>
            </w:pPr>
          </w:p>
          <w:p w:rsidR="00902D1E" w:rsidRPr="00902D1E" w:rsidRDefault="00902D1E" w:rsidP="00902D1E">
            <w:pPr>
              <w:jc w:val="both"/>
              <w:rPr>
                <w:rFonts w:ascii="Trebuchet MS" w:hAnsi="Trebuchet MS"/>
                <w:b/>
                <w:i/>
                <w:smallCaps/>
              </w:rPr>
            </w:pPr>
            <w:r>
              <w:rPr>
                <w:rFonts w:ascii="Trebuchet MS" w:hAnsi="Trebuchet MS"/>
                <w:b/>
                <w:i/>
                <w:smallCaps/>
              </w:rPr>
              <w:t>Business in the Community</w:t>
            </w:r>
          </w:p>
          <w:p w:rsidR="00902D1E" w:rsidRDefault="00902D1E" w:rsidP="00831EC9">
            <w:pPr>
              <w:spacing w:line="276" w:lineRule="auto"/>
              <w:ind w:left="34"/>
              <w:jc w:val="both"/>
              <w:rPr>
                <w:rFonts w:ascii="Trebuchet MS" w:hAnsi="Trebuchet MS"/>
              </w:rPr>
            </w:pPr>
          </w:p>
          <w:p w:rsidR="00831EC9" w:rsidRDefault="00831EC9" w:rsidP="00831EC9">
            <w:pPr>
              <w:spacing w:line="276" w:lineRule="auto"/>
              <w:ind w:left="34"/>
              <w:jc w:val="both"/>
              <w:rPr>
                <w:rFonts w:ascii="Trebuchet MS" w:hAnsi="Trebuchet MS" w:cs="Helvetica"/>
              </w:rPr>
            </w:pPr>
            <w:r w:rsidRPr="00730BA9">
              <w:rPr>
                <w:rFonts w:ascii="Trebuchet MS" w:hAnsi="Trebuchet MS"/>
              </w:rPr>
              <w:t xml:space="preserve">With regard to a number of initiatives </w:t>
            </w:r>
            <w:r>
              <w:rPr>
                <w:rFonts w:ascii="Trebuchet MS" w:hAnsi="Trebuchet MS"/>
              </w:rPr>
              <w:t xml:space="preserve">relating to business in the community </w:t>
            </w:r>
            <w:r w:rsidRPr="00730BA9">
              <w:rPr>
                <w:rFonts w:ascii="Trebuchet MS" w:hAnsi="Trebuchet MS"/>
              </w:rPr>
              <w:t>the main initiatives that respondent businesses fe</w:t>
            </w:r>
            <w:r>
              <w:rPr>
                <w:rFonts w:ascii="Trebuchet MS" w:hAnsi="Trebuchet MS"/>
              </w:rPr>
              <w:t>lt</w:t>
            </w:r>
            <w:r w:rsidRPr="00730BA9">
              <w:rPr>
                <w:rFonts w:ascii="Trebuchet MS" w:hAnsi="Trebuchet MS"/>
              </w:rPr>
              <w:t xml:space="preserve"> would be of significant benefit</w:t>
            </w:r>
            <w:r>
              <w:rPr>
                <w:rFonts w:ascii="Trebuchet MS" w:hAnsi="Trebuchet MS"/>
              </w:rPr>
              <w:t xml:space="preserve"> were </w:t>
            </w:r>
            <w:r>
              <w:rPr>
                <w:rFonts w:ascii="Trebuchet MS" w:eastAsia="ヒラギノ角ゴ ProN W3" w:hAnsi="Trebuchet MS" w:cs="ヒラギノ角ゴ ProN W3"/>
                <w:color w:val="000000"/>
                <w:kern w:val="24"/>
                <w:szCs w:val="40"/>
              </w:rPr>
              <w:t>c</w:t>
            </w:r>
            <w:r w:rsidRPr="00715B47">
              <w:rPr>
                <w:rFonts w:ascii="Trebuchet MS" w:eastAsia="ヒラギノ角ゴ ProN W3" w:hAnsi="Trebuchet MS" w:cs="ヒラギノ角ゴ ProN W3"/>
                <w:color w:val="000000"/>
                <w:kern w:val="24"/>
                <w:szCs w:val="40"/>
              </w:rPr>
              <w:t>ampaigns to encourage the local community to 'shop local'</w:t>
            </w:r>
            <w:r>
              <w:rPr>
                <w:rFonts w:ascii="Trebuchet MS" w:eastAsia="ヒラギノ角ゴ ProN W3" w:hAnsi="Trebuchet MS" w:cs="ヒラギノ角ゴ ProN W3"/>
                <w:color w:val="000000"/>
                <w:kern w:val="24"/>
                <w:szCs w:val="40"/>
              </w:rPr>
              <w:t xml:space="preserve"> (77%), w</w:t>
            </w:r>
            <w:r w:rsidRPr="00715B47">
              <w:rPr>
                <w:rFonts w:ascii="Trebuchet MS" w:eastAsia="ヒラギノ角ゴ ProN W3" w:hAnsi="Trebuchet MS" w:cs="ヒラギノ角ゴ ProN W3"/>
                <w:color w:val="000000"/>
                <w:kern w:val="24"/>
                <w:szCs w:val="40"/>
              </w:rPr>
              <w:t>orking in partnership with local schools and other organisations to help school children and job seekers become better prepared for the workplace</w:t>
            </w:r>
            <w:r>
              <w:rPr>
                <w:rFonts w:ascii="Trebuchet MS" w:hAnsi="Trebuchet MS" w:cs="Helvetica"/>
              </w:rPr>
              <w:t xml:space="preserve"> (57%) and </w:t>
            </w:r>
            <w:r>
              <w:rPr>
                <w:rFonts w:ascii="Trebuchet MS" w:eastAsia="ヒラギノ角ゴ ProN W3" w:hAnsi="Trebuchet MS" w:cs="ヒラギノ角ゴ ProN W3"/>
                <w:color w:val="000000"/>
                <w:kern w:val="24"/>
                <w:szCs w:val="40"/>
              </w:rPr>
              <w:t>e</w:t>
            </w:r>
            <w:r w:rsidRPr="00715B47">
              <w:rPr>
                <w:rFonts w:ascii="Trebuchet MS" w:eastAsia="ヒラギノ角ゴ ProN W3" w:hAnsi="Trebuchet MS" w:cs="ヒラギノ角ゴ ProN W3"/>
                <w:color w:val="000000"/>
                <w:kern w:val="24"/>
                <w:szCs w:val="40"/>
              </w:rPr>
              <w:t>ngaging the local community in efforts to improve the area such as area clean-ups and shop-front dressing</w:t>
            </w:r>
            <w:r>
              <w:rPr>
                <w:rFonts w:ascii="Trebuchet MS" w:hAnsi="Trebuchet MS" w:cs="Helvetica"/>
              </w:rPr>
              <w:t xml:space="preserve"> (57%).</w:t>
            </w:r>
          </w:p>
          <w:p w:rsidR="00831EC9" w:rsidRDefault="00831EC9" w:rsidP="00831EC9">
            <w:pPr>
              <w:spacing w:line="276" w:lineRule="auto"/>
              <w:ind w:left="34"/>
              <w:jc w:val="both"/>
              <w:rPr>
                <w:rFonts w:ascii="Trebuchet MS" w:hAnsi="Trebuchet MS" w:cs="Helvetica"/>
              </w:rPr>
            </w:pPr>
          </w:p>
          <w:p w:rsidR="00831EC9" w:rsidRDefault="00831EC9" w:rsidP="00831EC9">
            <w:pPr>
              <w:spacing w:line="276" w:lineRule="auto"/>
              <w:jc w:val="both"/>
              <w:rPr>
                <w:rFonts w:ascii="Trebuchet MS" w:hAnsi="Trebuchet MS" w:cs="Helvetica"/>
              </w:rPr>
            </w:pPr>
            <w:r w:rsidRPr="00A77B3C">
              <w:rPr>
                <w:rFonts w:ascii="Trebuchet MS" w:hAnsi="Trebuchet MS"/>
              </w:rPr>
              <w:t xml:space="preserve">When asked to choose </w:t>
            </w:r>
            <w:r>
              <w:rPr>
                <w:rFonts w:ascii="Trebuchet MS" w:hAnsi="Trebuchet MS"/>
              </w:rPr>
              <w:t xml:space="preserve">two business in the community initiatives that respondents would perceive to be of greatest benefit to businesses and the wider community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 xml:space="preserve">the top two choices were </w:t>
            </w:r>
            <w:r>
              <w:rPr>
                <w:rFonts w:ascii="Trebuchet MS" w:eastAsia="ヒラギノ角ゴ ProN W3" w:hAnsi="Trebuchet MS" w:cs="ヒラギノ角ゴ ProN W3"/>
                <w:color w:val="000000"/>
                <w:kern w:val="24"/>
                <w:szCs w:val="40"/>
              </w:rPr>
              <w:t>c</w:t>
            </w:r>
            <w:r w:rsidRPr="00715B47">
              <w:rPr>
                <w:rFonts w:ascii="Trebuchet MS" w:eastAsia="ヒラギノ角ゴ ProN W3" w:hAnsi="Trebuchet MS" w:cs="ヒラギノ角ゴ ProN W3"/>
                <w:color w:val="000000"/>
                <w:kern w:val="24"/>
                <w:szCs w:val="40"/>
              </w:rPr>
              <w:t>ampaigns to encourage the local community to 'shop local'</w:t>
            </w:r>
            <w:r>
              <w:rPr>
                <w:rFonts w:ascii="Trebuchet MS" w:eastAsia="ヒラギノ角ゴ ProN W3" w:hAnsi="Trebuchet MS" w:cs="ヒラギノ角ゴ ProN W3"/>
                <w:color w:val="000000"/>
                <w:kern w:val="24"/>
                <w:szCs w:val="40"/>
              </w:rPr>
              <w:t xml:space="preserve"> (70%) and e</w:t>
            </w:r>
            <w:r w:rsidRPr="00715B47">
              <w:rPr>
                <w:rFonts w:ascii="Trebuchet MS" w:eastAsia="ヒラギノ角ゴ ProN W3" w:hAnsi="Trebuchet MS" w:cs="ヒラギノ角ゴ ProN W3"/>
                <w:color w:val="000000"/>
                <w:kern w:val="24"/>
                <w:szCs w:val="40"/>
              </w:rPr>
              <w:t>ngaging the local community in efforts to improve the area such as area clean-ups and shop-front dressing</w:t>
            </w:r>
            <w:r>
              <w:rPr>
                <w:rFonts w:ascii="Trebuchet MS" w:hAnsi="Trebuchet MS" w:cs="Helvetica"/>
              </w:rPr>
              <w:t xml:space="preserve"> (45%).</w:t>
            </w:r>
          </w:p>
          <w:p w:rsidR="00902D1E" w:rsidRDefault="00902D1E" w:rsidP="00831EC9">
            <w:pPr>
              <w:spacing w:line="276" w:lineRule="auto"/>
              <w:jc w:val="both"/>
              <w:rPr>
                <w:rFonts w:ascii="Trebuchet MS" w:hAnsi="Trebuchet MS"/>
              </w:rPr>
            </w:pPr>
          </w:p>
          <w:p w:rsidR="00902D1E" w:rsidRPr="00902D1E" w:rsidRDefault="00902D1E" w:rsidP="00902D1E">
            <w:pPr>
              <w:jc w:val="both"/>
              <w:rPr>
                <w:rFonts w:ascii="Trebuchet MS" w:hAnsi="Trebuchet MS"/>
                <w:b/>
                <w:i/>
                <w:smallCaps/>
              </w:rPr>
            </w:pPr>
            <w:r>
              <w:rPr>
                <w:rFonts w:ascii="Trebuchet MS" w:hAnsi="Trebuchet MS"/>
                <w:b/>
                <w:i/>
                <w:smallCaps/>
              </w:rPr>
              <w:t xml:space="preserve">The </w:t>
            </w:r>
            <w:proofErr w:type="spellStart"/>
            <w:r>
              <w:rPr>
                <w:rFonts w:ascii="Trebuchet MS" w:hAnsi="Trebuchet MS"/>
                <w:b/>
                <w:i/>
                <w:smallCaps/>
              </w:rPr>
              <w:t>Barrhead</w:t>
            </w:r>
            <w:proofErr w:type="spellEnd"/>
            <w:r>
              <w:rPr>
                <w:rFonts w:ascii="Trebuchet MS" w:hAnsi="Trebuchet MS"/>
                <w:b/>
                <w:i/>
                <w:smallCaps/>
              </w:rPr>
              <w:t xml:space="preserve"> BID</w:t>
            </w:r>
          </w:p>
          <w:p w:rsidR="00831EC9" w:rsidRDefault="00831EC9" w:rsidP="00831EC9">
            <w:pPr>
              <w:spacing w:line="276" w:lineRule="auto"/>
              <w:ind w:left="23" w:hanging="23"/>
              <w:jc w:val="both"/>
              <w:rPr>
                <w:rFonts w:ascii="Trebuchet MS" w:hAnsi="Trebuchet MS"/>
                <w:highlight w:val="yellow"/>
              </w:rPr>
            </w:pPr>
          </w:p>
          <w:p w:rsidR="00831EC9" w:rsidRPr="00831EC9" w:rsidRDefault="00831EC9" w:rsidP="00831EC9">
            <w:pPr>
              <w:spacing w:line="276" w:lineRule="auto"/>
              <w:jc w:val="both"/>
              <w:rPr>
                <w:rFonts w:ascii="Trebuchet MS" w:hAnsi="Trebuchet MS"/>
              </w:rPr>
            </w:pPr>
            <w:r>
              <w:rPr>
                <w:rFonts w:ascii="Trebuchet MS" w:hAnsi="Trebuchet MS"/>
              </w:rPr>
              <w:t xml:space="preserve">86% of respondent businesses were in favour of a BID being set up in </w:t>
            </w:r>
            <w:proofErr w:type="spellStart"/>
            <w:r>
              <w:rPr>
                <w:rFonts w:ascii="Trebuchet MS" w:hAnsi="Trebuchet MS"/>
              </w:rPr>
              <w:t>Barrhead</w:t>
            </w:r>
            <w:proofErr w:type="spellEnd"/>
            <w:r>
              <w:rPr>
                <w:rFonts w:ascii="Trebuchet MS" w:hAnsi="Trebuchet MS"/>
              </w:rPr>
              <w:t xml:space="preserve"> while 11% were not in favour and the remaining 3% were unsure.</w:t>
            </w:r>
          </w:p>
        </w:tc>
      </w:tr>
    </w:tbl>
    <w:p w:rsidR="00831EC9" w:rsidRDefault="00831EC9" w:rsidP="00831EC9"/>
    <w:p w:rsidR="00831EC9" w:rsidRDefault="00831EC9" w:rsidP="00831EC9"/>
    <w:p w:rsidR="00831EC9" w:rsidRDefault="00831EC9" w:rsidP="00831EC9"/>
    <w:p w:rsidR="00831EC9" w:rsidRDefault="00831EC9" w:rsidP="00831EC9"/>
    <w:p w:rsidR="00831EC9" w:rsidRDefault="00831EC9" w:rsidP="00831EC9"/>
    <w:p w:rsidR="0034018E" w:rsidRDefault="0034018E" w:rsidP="000F0B34">
      <w:pPr>
        <w:jc w:val="both"/>
        <w:rPr>
          <w:rFonts w:ascii="Trebuchet MS" w:hAnsi="Trebuchet MS"/>
          <w:b/>
          <w:smallCaps/>
          <w:sz w:val="28"/>
          <w:szCs w:val="28"/>
        </w:rPr>
        <w:sectPr w:rsidR="0034018E" w:rsidSect="000B2846">
          <w:footerReference w:type="default" r:id="rId12"/>
          <w:pgSz w:w="11906" w:h="16838"/>
          <w:pgMar w:top="1440" w:right="1800" w:bottom="1440" w:left="1800" w:header="708" w:footer="708" w:gutter="0"/>
          <w:pgNumType w:start="1"/>
          <w:cols w:space="708"/>
          <w:docGrid w:linePitch="360"/>
        </w:sectPr>
      </w:pPr>
    </w:p>
    <w:p w:rsidR="000F0B34" w:rsidRPr="008020E5" w:rsidRDefault="000F0B34" w:rsidP="000F0B34">
      <w:pPr>
        <w:jc w:val="both"/>
        <w:rPr>
          <w:rFonts w:ascii="Trebuchet MS" w:hAnsi="Trebuchet MS"/>
          <w:b/>
          <w:smallCaps/>
          <w:sz w:val="28"/>
          <w:szCs w:val="28"/>
        </w:rPr>
      </w:pPr>
      <w:r w:rsidRPr="008020E5">
        <w:rPr>
          <w:rFonts w:ascii="Trebuchet MS" w:hAnsi="Trebuchet MS"/>
          <w:b/>
          <w:smallCaps/>
          <w:sz w:val="28"/>
          <w:szCs w:val="28"/>
        </w:rPr>
        <w:lastRenderedPageBreak/>
        <w:t>1.0</w:t>
      </w:r>
      <w:r w:rsidRPr="008020E5">
        <w:rPr>
          <w:rFonts w:ascii="Trebuchet MS" w:hAnsi="Trebuchet MS"/>
          <w:b/>
          <w:smallCaps/>
          <w:sz w:val="28"/>
          <w:szCs w:val="28"/>
        </w:rPr>
        <w:tab/>
        <w:t>Background, Objectives and Methodology</w:t>
      </w:r>
    </w:p>
    <w:p w:rsidR="000F0B34" w:rsidRPr="008020E5" w:rsidRDefault="000F0B34" w:rsidP="000F0B34">
      <w:pPr>
        <w:jc w:val="both"/>
        <w:rPr>
          <w:rFonts w:ascii="Trebuchet MS" w:hAnsi="Trebuchet MS"/>
          <w:b/>
          <w:smallCaps/>
          <w:sz w:val="28"/>
          <w:szCs w:val="28"/>
        </w:rPr>
      </w:pPr>
    </w:p>
    <w:p w:rsidR="000F0B34" w:rsidRPr="007A0166" w:rsidRDefault="000F0B34" w:rsidP="000F0B34">
      <w:pPr>
        <w:jc w:val="both"/>
        <w:rPr>
          <w:rFonts w:ascii="Trebuchet MS" w:hAnsi="Trebuchet MS"/>
          <w:b/>
          <w:i/>
          <w:smallCaps/>
        </w:rPr>
      </w:pPr>
      <w:r w:rsidRPr="008020E5">
        <w:rPr>
          <w:rFonts w:ascii="Trebuchet MS" w:hAnsi="Trebuchet MS"/>
          <w:b/>
          <w:i/>
          <w:smallCaps/>
        </w:rPr>
        <w:tab/>
      </w:r>
      <w:r w:rsidRPr="007A0166">
        <w:rPr>
          <w:rFonts w:ascii="Trebuchet MS" w:hAnsi="Trebuchet MS"/>
          <w:b/>
          <w:i/>
          <w:smallCaps/>
        </w:rPr>
        <w:t>Background</w:t>
      </w:r>
    </w:p>
    <w:p w:rsidR="000F0B34" w:rsidRPr="007A0166" w:rsidRDefault="000F0B34" w:rsidP="000F0B34">
      <w:pPr>
        <w:jc w:val="both"/>
        <w:rPr>
          <w:rFonts w:ascii="Trebuchet MS" w:hAnsi="Trebuchet MS"/>
        </w:rPr>
      </w:pPr>
    </w:p>
    <w:p w:rsidR="00EA437B" w:rsidRPr="007A0166" w:rsidRDefault="00EA437B" w:rsidP="00641784">
      <w:pPr>
        <w:numPr>
          <w:ilvl w:val="1"/>
          <w:numId w:val="11"/>
        </w:numPr>
        <w:spacing w:line="276" w:lineRule="auto"/>
        <w:ind w:left="709" w:hanging="709"/>
        <w:jc w:val="both"/>
        <w:rPr>
          <w:rFonts w:ascii="Trebuchet MS" w:hAnsi="Trebuchet MS"/>
        </w:rPr>
      </w:pPr>
      <w:r w:rsidRPr="007A0166">
        <w:rPr>
          <w:rFonts w:ascii="Trebuchet MS" w:hAnsi="Trebuchet MS"/>
        </w:rPr>
        <w:t>Business Improvement Districts (BIDs) are precisely-defined geographical areas or commercial districts within which businesses invest collectively in local improvements with this work being additional to the work of statutory authorities. BIDs are developed, managed and paid for by means of a compulsory BID levy (paid through the non-domestic rates bill) which businesses within the BID area must vote for.</w:t>
      </w:r>
    </w:p>
    <w:p w:rsidR="00EA437B" w:rsidRPr="00F85EE3" w:rsidRDefault="00EA437B" w:rsidP="00641784">
      <w:pPr>
        <w:spacing w:line="276" w:lineRule="auto"/>
        <w:ind w:left="709"/>
        <w:jc w:val="both"/>
        <w:rPr>
          <w:rFonts w:ascii="Trebuchet MS" w:hAnsi="Trebuchet MS"/>
          <w:highlight w:val="yellow"/>
        </w:rPr>
      </w:pPr>
    </w:p>
    <w:p w:rsidR="00EA437B" w:rsidRPr="007A0166" w:rsidRDefault="00EA437B" w:rsidP="00641784">
      <w:pPr>
        <w:numPr>
          <w:ilvl w:val="1"/>
          <w:numId w:val="11"/>
        </w:numPr>
        <w:spacing w:line="276" w:lineRule="auto"/>
        <w:ind w:left="709" w:hanging="709"/>
        <w:jc w:val="both"/>
        <w:rPr>
          <w:rFonts w:ascii="Trebuchet MS" w:hAnsi="Trebuchet MS"/>
        </w:rPr>
      </w:pPr>
      <w:r w:rsidRPr="007A0166">
        <w:rPr>
          <w:rFonts w:ascii="Trebuchet MS" w:hAnsi="Trebuchet MS"/>
        </w:rPr>
        <w:t xml:space="preserve">A programme of business surveys and shopper surveys were carried out by IBP in </w:t>
      </w:r>
      <w:r w:rsidR="007A0166" w:rsidRPr="007A0166">
        <w:rPr>
          <w:rFonts w:ascii="Trebuchet MS" w:hAnsi="Trebuchet MS"/>
        </w:rPr>
        <w:t>June and July</w:t>
      </w:r>
      <w:r w:rsidRPr="007A0166">
        <w:rPr>
          <w:rFonts w:ascii="Trebuchet MS" w:hAnsi="Trebuchet MS"/>
        </w:rPr>
        <w:t xml:space="preserve"> to help inform the BID process by profiling shoppers and highlighting business and shopper views on how </w:t>
      </w:r>
      <w:proofErr w:type="spellStart"/>
      <w:r w:rsidR="00533E53" w:rsidRPr="007A0166">
        <w:rPr>
          <w:rFonts w:ascii="Trebuchet MS" w:hAnsi="Trebuchet MS"/>
        </w:rPr>
        <w:t>Barrhead</w:t>
      </w:r>
      <w:proofErr w:type="spellEnd"/>
      <w:r w:rsidRPr="007A0166">
        <w:rPr>
          <w:rFonts w:ascii="Trebuchet MS" w:hAnsi="Trebuchet MS"/>
        </w:rPr>
        <w:t xml:space="preserve"> could be improved.</w:t>
      </w:r>
      <w:r w:rsidR="008020E5" w:rsidRPr="007A0166">
        <w:rPr>
          <w:rFonts w:ascii="Trebuchet MS" w:hAnsi="Trebuchet MS"/>
        </w:rPr>
        <w:t xml:space="preserve"> </w:t>
      </w:r>
    </w:p>
    <w:p w:rsidR="008020E5" w:rsidRPr="00F85EE3" w:rsidRDefault="008020E5" w:rsidP="008020E5">
      <w:pPr>
        <w:pStyle w:val="ListParagraph"/>
        <w:rPr>
          <w:rFonts w:ascii="Trebuchet MS" w:hAnsi="Trebuchet MS"/>
          <w:highlight w:val="yellow"/>
        </w:rPr>
      </w:pPr>
    </w:p>
    <w:p w:rsidR="00EA437B" w:rsidRPr="007A0166" w:rsidRDefault="00EA437B" w:rsidP="00EA437B">
      <w:pPr>
        <w:ind w:left="709"/>
        <w:jc w:val="both"/>
        <w:rPr>
          <w:rFonts w:ascii="Trebuchet MS" w:hAnsi="Trebuchet MS"/>
        </w:rPr>
      </w:pPr>
      <w:r w:rsidRPr="007A0166">
        <w:rPr>
          <w:rFonts w:ascii="Trebuchet MS" w:hAnsi="Trebuchet MS"/>
          <w:b/>
          <w:i/>
          <w:smallCaps/>
        </w:rPr>
        <w:t>Objectives</w:t>
      </w:r>
    </w:p>
    <w:p w:rsidR="00E26C49" w:rsidRPr="007A0166" w:rsidRDefault="00E26C49" w:rsidP="00E26C49">
      <w:pPr>
        <w:jc w:val="both"/>
        <w:rPr>
          <w:rFonts w:ascii="Trebuchet MS" w:hAnsi="Trebuchet MS"/>
        </w:rPr>
      </w:pPr>
    </w:p>
    <w:p w:rsidR="00E26C49" w:rsidRPr="007A0166" w:rsidRDefault="007A0166" w:rsidP="00641784">
      <w:pPr>
        <w:numPr>
          <w:ilvl w:val="1"/>
          <w:numId w:val="11"/>
        </w:numPr>
        <w:spacing w:line="276" w:lineRule="auto"/>
        <w:ind w:left="709" w:hanging="709"/>
        <w:jc w:val="both"/>
        <w:rPr>
          <w:rFonts w:ascii="Trebuchet MS" w:hAnsi="Trebuchet MS"/>
        </w:rPr>
      </w:pPr>
      <w:r w:rsidRPr="007A0166">
        <w:rPr>
          <w:rFonts w:ascii="Trebuchet MS" w:hAnsi="Trebuchet MS"/>
        </w:rPr>
        <w:t>The issues addressed in the shopper survey were as follows</w:t>
      </w:r>
      <w:r w:rsidR="008659C3" w:rsidRPr="007A0166">
        <w:rPr>
          <w:rFonts w:ascii="Trebuchet MS" w:hAnsi="Trebuchet MS" w:cs="Arial"/>
        </w:rPr>
        <w:t>:</w:t>
      </w:r>
    </w:p>
    <w:p w:rsidR="008659C3" w:rsidRPr="007A0166" w:rsidRDefault="008659C3" w:rsidP="008659C3">
      <w:pPr>
        <w:jc w:val="both"/>
        <w:rPr>
          <w:rFonts w:ascii="Trebuchet MS" w:hAnsi="Trebuchet MS" w:cs="Arial"/>
        </w:rPr>
      </w:pPr>
    </w:p>
    <w:p w:rsidR="008659C3" w:rsidRPr="007A0166" w:rsidRDefault="008659C3" w:rsidP="008659C3">
      <w:pPr>
        <w:numPr>
          <w:ilvl w:val="0"/>
          <w:numId w:val="14"/>
        </w:numPr>
        <w:ind w:left="993" w:hanging="284"/>
        <w:jc w:val="both"/>
        <w:rPr>
          <w:rFonts w:ascii="Trebuchet MS" w:hAnsi="Trebuchet MS"/>
        </w:rPr>
      </w:pPr>
      <w:r w:rsidRPr="007A0166">
        <w:rPr>
          <w:rFonts w:ascii="Trebuchet MS" w:hAnsi="Trebuchet MS"/>
        </w:rPr>
        <w:t>Profile of shoppers</w:t>
      </w:r>
    </w:p>
    <w:p w:rsidR="008659C3" w:rsidRPr="007A0166" w:rsidRDefault="008659C3" w:rsidP="008659C3">
      <w:pPr>
        <w:ind w:left="993"/>
        <w:jc w:val="both"/>
        <w:rPr>
          <w:rFonts w:ascii="Trebuchet MS" w:hAnsi="Trebuchet MS"/>
        </w:rPr>
      </w:pPr>
    </w:p>
    <w:p w:rsidR="008659C3" w:rsidRPr="007A0166" w:rsidRDefault="008659C3" w:rsidP="008659C3">
      <w:pPr>
        <w:numPr>
          <w:ilvl w:val="0"/>
          <w:numId w:val="14"/>
        </w:numPr>
        <w:ind w:left="993" w:hanging="284"/>
        <w:jc w:val="both"/>
        <w:rPr>
          <w:rFonts w:ascii="Trebuchet MS" w:hAnsi="Trebuchet MS"/>
        </w:rPr>
      </w:pPr>
      <w:r w:rsidRPr="007A0166">
        <w:rPr>
          <w:rFonts w:ascii="Trebuchet MS" w:hAnsi="Trebuchet MS"/>
        </w:rPr>
        <w:t>Types of shops and services used</w:t>
      </w:r>
    </w:p>
    <w:p w:rsidR="008659C3" w:rsidRPr="007A0166" w:rsidRDefault="008659C3" w:rsidP="008659C3">
      <w:pPr>
        <w:jc w:val="both"/>
        <w:rPr>
          <w:rFonts w:ascii="Trebuchet MS" w:hAnsi="Trebuchet MS"/>
        </w:rPr>
      </w:pPr>
    </w:p>
    <w:p w:rsidR="008659C3" w:rsidRPr="007A0166" w:rsidRDefault="008659C3" w:rsidP="008659C3">
      <w:pPr>
        <w:numPr>
          <w:ilvl w:val="0"/>
          <w:numId w:val="14"/>
        </w:numPr>
        <w:ind w:left="993" w:hanging="284"/>
        <w:jc w:val="both"/>
        <w:rPr>
          <w:rFonts w:ascii="Trebuchet MS" w:hAnsi="Trebuchet MS"/>
        </w:rPr>
      </w:pPr>
      <w:r w:rsidRPr="007A0166">
        <w:rPr>
          <w:rFonts w:ascii="Trebuchet MS" w:hAnsi="Trebuchet MS"/>
        </w:rPr>
        <w:t>Rating of the shops / services used and area in general</w:t>
      </w:r>
    </w:p>
    <w:p w:rsidR="008659C3" w:rsidRPr="007A0166" w:rsidRDefault="008659C3" w:rsidP="008659C3">
      <w:pPr>
        <w:pStyle w:val="ListParagraph"/>
        <w:rPr>
          <w:rFonts w:ascii="Trebuchet MS" w:hAnsi="Trebuchet MS"/>
        </w:rPr>
      </w:pPr>
    </w:p>
    <w:p w:rsidR="008659C3" w:rsidRPr="007A0166" w:rsidRDefault="008659C3" w:rsidP="008659C3">
      <w:pPr>
        <w:numPr>
          <w:ilvl w:val="0"/>
          <w:numId w:val="14"/>
        </w:numPr>
        <w:ind w:left="993" w:hanging="284"/>
        <w:jc w:val="both"/>
        <w:rPr>
          <w:rFonts w:ascii="Trebuchet MS" w:hAnsi="Trebuchet MS"/>
        </w:rPr>
      </w:pPr>
      <w:r w:rsidRPr="007A0166">
        <w:rPr>
          <w:rFonts w:ascii="Trebuchet MS" w:hAnsi="Trebuchet MS"/>
        </w:rPr>
        <w:t>Frequency of visits</w:t>
      </w:r>
    </w:p>
    <w:p w:rsidR="008659C3" w:rsidRPr="007A0166" w:rsidRDefault="008659C3" w:rsidP="008659C3">
      <w:pPr>
        <w:pStyle w:val="ListParagraph"/>
        <w:rPr>
          <w:rFonts w:ascii="Trebuchet MS" w:hAnsi="Trebuchet MS"/>
        </w:rPr>
      </w:pPr>
    </w:p>
    <w:p w:rsidR="008659C3" w:rsidRPr="007A0166" w:rsidRDefault="008659C3" w:rsidP="008659C3">
      <w:pPr>
        <w:numPr>
          <w:ilvl w:val="0"/>
          <w:numId w:val="14"/>
        </w:numPr>
        <w:ind w:left="993" w:hanging="284"/>
        <w:jc w:val="both"/>
        <w:rPr>
          <w:rFonts w:ascii="Trebuchet MS" w:hAnsi="Trebuchet MS"/>
        </w:rPr>
      </w:pPr>
      <w:r w:rsidRPr="007A0166">
        <w:rPr>
          <w:rFonts w:ascii="Trebuchet MS" w:hAnsi="Trebuchet MS"/>
        </w:rPr>
        <w:t>Average expenditure</w:t>
      </w:r>
    </w:p>
    <w:p w:rsidR="008659C3" w:rsidRPr="007A0166" w:rsidRDefault="008659C3" w:rsidP="008659C3">
      <w:pPr>
        <w:pStyle w:val="ListParagraph"/>
        <w:rPr>
          <w:rFonts w:ascii="Trebuchet MS" w:hAnsi="Trebuchet MS"/>
        </w:rPr>
      </w:pPr>
    </w:p>
    <w:p w:rsidR="008659C3" w:rsidRPr="007A0166" w:rsidRDefault="008659C3" w:rsidP="008659C3">
      <w:pPr>
        <w:numPr>
          <w:ilvl w:val="0"/>
          <w:numId w:val="14"/>
        </w:numPr>
        <w:ind w:left="993" w:hanging="284"/>
        <w:jc w:val="both"/>
        <w:rPr>
          <w:rFonts w:ascii="Trebuchet MS" w:hAnsi="Trebuchet MS"/>
        </w:rPr>
      </w:pPr>
      <w:r w:rsidRPr="007A0166">
        <w:rPr>
          <w:rFonts w:ascii="Trebuchet MS" w:hAnsi="Trebuchet MS"/>
        </w:rPr>
        <w:t>Factors encouraging greater frequency of visits</w:t>
      </w:r>
    </w:p>
    <w:p w:rsidR="008659C3" w:rsidRPr="007A0166" w:rsidRDefault="008659C3" w:rsidP="008659C3">
      <w:pPr>
        <w:pStyle w:val="ListParagraph"/>
        <w:rPr>
          <w:rFonts w:ascii="Trebuchet MS" w:hAnsi="Trebuchet MS"/>
        </w:rPr>
      </w:pPr>
    </w:p>
    <w:p w:rsidR="008659C3" w:rsidRPr="007A0166" w:rsidRDefault="008659C3" w:rsidP="008659C3">
      <w:pPr>
        <w:numPr>
          <w:ilvl w:val="0"/>
          <w:numId w:val="14"/>
        </w:numPr>
        <w:ind w:left="993" w:hanging="284"/>
        <w:jc w:val="both"/>
        <w:rPr>
          <w:rFonts w:ascii="Trebuchet MS" w:hAnsi="Trebuchet MS"/>
        </w:rPr>
      </w:pPr>
      <w:r w:rsidRPr="007A0166">
        <w:rPr>
          <w:rFonts w:ascii="Trebuchet MS" w:hAnsi="Trebuchet MS"/>
        </w:rPr>
        <w:t xml:space="preserve">Method of travel and experience of travelling to </w:t>
      </w:r>
      <w:proofErr w:type="spellStart"/>
      <w:r w:rsidR="00533E53" w:rsidRPr="007A0166">
        <w:rPr>
          <w:rFonts w:ascii="Trebuchet MS" w:hAnsi="Trebuchet MS"/>
        </w:rPr>
        <w:t>Barrhead</w:t>
      </w:r>
      <w:proofErr w:type="spellEnd"/>
    </w:p>
    <w:p w:rsidR="008659C3" w:rsidRPr="007A0166" w:rsidRDefault="008659C3" w:rsidP="008659C3">
      <w:pPr>
        <w:pStyle w:val="ListParagraph"/>
        <w:rPr>
          <w:rFonts w:ascii="Trebuchet MS" w:hAnsi="Trebuchet MS"/>
        </w:rPr>
      </w:pPr>
    </w:p>
    <w:p w:rsidR="008659C3" w:rsidRPr="007A0166" w:rsidRDefault="008659C3" w:rsidP="008659C3">
      <w:pPr>
        <w:numPr>
          <w:ilvl w:val="0"/>
          <w:numId w:val="14"/>
        </w:numPr>
        <w:ind w:left="993" w:hanging="284"/>
        <w:jc w:val="both"/>
        <w:rPr>
          <w:rFonts w:ascii="Trebuchet MS" w:hAnsi="Trebuchet MS"/>
        </w:rPr>
      </w:pPr>
      <w:r w:rsidRPr="007A0166">
        <w:rPr>
          <w:rFonts w:ascii="Trebuchet MS" w:hAnsi="Trebuchet MS"/>
        </w:rPr>
        <w:t xml:space="preserve">Overall rating of </w:t>
      </w:r>
      <w:proofErr w:type="spellStart"/>
      <w:r w:rsidR="00533E53" w:rsidRPr="007A0166">
        <w:rPr>
          <w:rFonts w:ascii="Trebuchet MS" w:hAnsi="Trebuchet MS"/>
        </w:rPr>
        <w:t>Barrhead</w:t>
      </w:r>
      <w:proofErr w:type="spellEnd"/>
    </w:p>
    <w:p w:rsidR="008659C3" w:rsidRPr="007A0166" w:rsidRDefault="008659C3" w:rsidP="008659C3">
      <w:pPr>
        <w:pStyle w:val="ListParagraph"/>
        <w:rPr>
          <w:rFonts w:ascii="Trebuchet MS" w:hAnsi="Trebuchet MS"/>
        </w:rPr>
      </w:pPr>
    </w:p>
    <w:p w:rsidR="00503850" w:rsidRDefault="008659C3" w:rsidP="00503850">
      <w:pPr>
        <w:numPr>
          <w:ilvl w:val="0"/>
          <w:numId w:val="14"/>
        </w:numPr>
        <w:ind w:left="993" w:hanging="284"/>
        <w:jc w:val="both"/>
        <w:rPr>
          <w:rFonts w:ascii="Trebuchet MS" w:hAnsi="Trebuchet MS"/>
        </w:rPr>
      </w:pPr>
      <w:r w:rsidRPr="007A0166">
        <w:rPr>
          <w:rFonts w:ascii="Trebuchet MS" w:hAnsi="Trebuchet MS"/>
        </w:rPr>
        <w:t>Perception of future initiatives</w:t>
      </w:r>
      <w:r w:rsidR="008020E5" w:rsidRPr="007A0166">
        <w:rPr>
          <w:rFonts w:ascii="Trebuchet MS" w:hAnsi="Trebuchet MS"/>
        </w:rPr>
        <w:t>.</w:t>
      </w:r>
    </w:p>
    <w:p w:rsidR="003E2106" w:rsidRDefault="003E2106" w:rsidP="003E2106">
      <w:pPr>
        <w:pStyle w:val="ListParagraph"/>
        <w:rPr>
          <w:rFonts w:ascii="Trebuchet MS" w:hAnsi="Trebuchet MS"/>
        </w:rPr>
      </w:pPr>
    </w:p>
    <w:p w:rsidR="003E2106" w:rsidRPr="00503850" w:rsidRDefault="003E2106" w:rsidP="003E2106">
      <w:pPr>
        <w:ind w:left="709"/>
        <w:jc w:val="both"/>
        <w:rPr>
          <w:rFonts w:ascii="Trebuchet MS" w:hAnsi="Trebuchet MS"/>
        </w:rPr>
      </w:pPr>
      <w:r>
        <w:rPr>
          <w:rFonts w:ascii="Trebuchet MS" w:hAnsi="Trebuchet MS"/>
        </w:rPr>
        <w:t>The shopper survey results are set out in detail in Section 2.</w:t>
      </w:r>
    </w:p>
    <w:p w:rsidR="00E26C49" w:rsidRPr="00F85EE3" w:rsidRDefault="00E26C49" w:rsidP="000F0B34">
      <w:pPr>
        <w:ind w:left="720" w:hanging="720"/>
        <w:jc w:val="both"/>
        <w:rPr>
          <w:rFonts w:ascii="Trebuchet MS" w:hAnsi="Trebuchet MS"/>
          <w:highlight w:val="yellow"/>
        </w:rPr>
      </w:pPr>
    </w:p>
    <w:p w:rsidR="008020E5" w:rsidRDefault="008020E5" w:rsidP="00503850">
      <w:pPr>
        <w:pStyle w:val="ListParagraph"/>
        <w:numPr>
          <w:ilvl w:val="1"/>
          <w:numId w:val="11"/>
        </w:numPr>
        <w:spacing w:line="276" w:lineRule="auto"/>
        <w:ind w:left="709" w:hanging="709"/>
        <w:jc w:val="both"/>
        <w:rPr>
          <w:rFonts w:ascii="Trebuchet MS" w:hAnsi="Trebuchet MS"/>
        </w:rPr>
      </w:pPr>
      <w:r w:rsidRPr="00503850">
        <w:rPr>
          <w:rFonts w:ascii="Trebuchet MS" w:hAnsi="Trebuchet MS"/>
        </w:rPr>
        <w:t xml:space="preserve">In addition, a business survey was carried out seeking views on </w:t>
      </w:r>
      <w:r w:rsidR="00503850" w:rsidRPr="00503850">
        <w:rPr>
          <w:rFonts w:ascii="Trebuchet MS" w:hAnsi="Trebuchet MS"/>
        </w:rPr>
        <w:t>future priorities, as well as a</w:t>
      </w:r>
      <w:r w:rsidRPr="00503850">
        <w:rPr>
          <w:rFonts w:ascii="Trebuchet MS" w:hAnsi="Trebuchet MS"/>
        </w:rPr>
        <w:t xml:space="preserve">ssessing current views </w:t>
      </w:r>
      <w:r w:rsidR="00503850" w:rsidRPr="00503850">
        <w:rPr>
          <w:rFonts w:ascii="Trebuchet MS" w:hAnsi="Trebuchet MS"/>
        </w:rPr>
        <w:t>on</w:t>
      </w:r>
      <w:r w:rsidRPr="00503850">
        <w:rPr>
          <w:rFonts w:ascii="Trebuchet MS" w:hAnsi="Trebuchet MS"/>
        </w:rPr>
        <w:t xml:space="preserve"> the c</w:t>
      </w:r>
      <w:r w:rsidR="00503850" w:rsidRPr="00503850">
        <w:rPr>
          <w:rFonts w:ascii="Trebuchet MS" w:hAnsi="Trebuchet MS"/>
        </w:rPr>
        <w:t>reation</w:t>
      </w:r>
      <w:r w:rsidRPr="00503850">
        <w:rPr>
          <w:rFonts w:ascii="Trebuchet MS" w:hAnsi="Trebuchet MS"/>
        </w:rPr>
        <w:t xml:space="preserve"> of </w:t>
      </w:r>
      <w:r w:rsidR="00503850" w:rsidRPr="00503850">
        <w:rPr>
          <w:rFonts w:ascii="Trebuchet MS" w:hAnsi="Trebuchet MS"/>
        </w:rPr>
        <w:t>a</w:t>
      </w:r>
      <w:r w:rsidRPr="00503850">
        <w:rPr>
          <w:rFonts w:ascii="Trebuchet MS" w:hAnsi="Trebuchet MS"/>
        </w:rPr>
        <w:t xml:space="preserve"> BID</w:t>
      </w:r>
      <w:r w:rsidR="00503850" w:rsidRPr="00503850">
        <w:rPr>
          <w:rFonts w:ascii="Trebuchet MS" w:hAnsi="Trebuchet MS"/>
        </w:rPr>
        <w:t xml:space="preserve"> in </w:t>
      </w:r>
      <w:proofErr w:type="spellStart"/>
      <w:r w:rsidR="00503850" w:rsidRPr="00503850">
        <w:rPr>
          <w:rFonts w:ascii="Trebuchet MS" w:hAnsi="Trebuchet MS"/>
        </w:rPr>
        <w:t>Barrhead</w:t>
      </w:r>
      <w:proofErr w:type="spellEnd"/>
      <w:r w:rsidRPr="00503850">
        <w:rPr>
          <w:rFonts w:ascii="Trebuchet MS" w:hAnsi="Trebuchet MS"/>
        </w:rPr>
        <w:t>.</w:t>
      </w:r>
    </w:p>
    <w:p w:rsidR="003E2106" w:rsidRDefault="003E2106" w:rsidP="003E2106">
      <w:pPr>
        <w:pStyle w:val="ListParagraph"/>
        <w:spacing w:line="276" w:lineRule="auto"/>
        <w:ind w:left="360"/>
        <w:jc w:val="both"/>
        <w:rPr>
          <w:rFonts w:ascii="Trebuchet MS" w:hAnsi="Trebuchet MS"/>
        </w:rPr>
      </w:pPr>
    </w:p>
    <w:p w:rsidR="003E2106" w:rsidRPr="00503850" w:rsidRDefault="003E2106" w:rsidP="003E2106">
      <w:pPr>
        <w:pStyle w:val="ListParagraph"/>
        <w:spacing w:line="276" w:lineRule="auto"/>
        <w:ind w:left="709"/>
        <w:jc w:val="both"/>
        <w:rPr>
          <w:rFonts w:ascii="Trebuchet MS" w:hAnsi="Trebuchet MS"/>
        </w:rPr>
      </w:pPr>
      <w:r>
        <w:rPr>
          <w:rFonts w:ascii="Trebuchet MS" w:hAnsi="Trebuchet MS"/>
        </w:rPr>
        <w:lastRenderedPageBreak/>
        <w:t>The business survey results are set out in Section 3.</w:t>
      </w:r>
    </w:p>
    <w:p w:rsidR="008020E5" w:rsidRPr="00F85EE3" w:rsidRDefault="008020E5" w:rsidP="008020E5">
      <w:pPr>
        <w:spacing w:line="276" w:lineRule="auto"/>
        <w:ind w:left="360"/>
        <w:jc w:val="both"/>
        <w:rPr>
          <w:rFonts w:ascii="Trebuchet MS" w:hAnsi="Trebuchet MS"/>
          <w:highlight w:val="yellow"/>
        </w:rPr>
      </w:pPr>
    </w:p>
    <w:p w:rsidR="008020E5" w:rsidRPr="00503850" w:rsidRDefault="008020E5" w:rsidP="008020E5">
      <w:pPr>
        <w:numPr>
          <w:ilvl w:val="1"/>
          <w:numId w:val="11"/>
        </w:numPr>
        <w:spacing w:line="276" w:lineRule="auto"/>
        <w:jc w:val="both"/>
        <w:rPr>
          <w:rFonts w:ascii="Trebuchet MS" w:hAnsi="Trebuchet MS"/>
        </w:rPr>
      </w:pPr>
      <w:r w:rsidRPr="00503850">
        <w:rPr>
          <w:rFonts w:ascii="Trebuchet MS" w:hAnsi="Trebuchet MS"/>
        </w:rPr>
        <w:tab/>
        <w:t>The survey questionnaires are included as Appendix 1.</w:t>
      </w:r>
    </w:p>
    <w:p w:rsidR="008020E5" w:rsidRPr="00F85EE3" w:rsidRDefault="008020E5" w:rsidP="008020E5">
      <w:pPr>
        <w:spacing w:line="276" w:lineRule="auto"/>
        <w:jc w:val="both"/>
        <w:rPr>
          <w:rFonts w:ascii="Trebuchet MS" w:hAnsi="Trebuchet MS"/>
          <w:highlight w:val="yellow"/>
        </w:rPr>
      </w:pPr>
    </w:p>
    <w:p w:rsidR="00641784" w:rsidRPr="00503850" w:rsidRDefault="00641784" w:rsidP="00641784">
      <w:pPr>
        <w:ind w:left="709"/>
        <w:jc w:val="both"/>
        <w:rPr>
          <w:rFonts w:ascii="Trebuchet MS" w:hAnsi="Trebuchet MS"/>
        </w:rPr>
      </w:pPr>
      <w:r w:rsidRPr="00503850">
        <w:rPr>
          <w:rFonts w:ascii="Trebuchet MS" w:hAnsi="Trebuchet MS"/>
          <w:b/>
          <w:i/>
          <w:smallCaps/>
        </w:rPr>
        <w:t>Methodology</w:t>
      </w:r>
    </w:p>
    <w:p w:rsidR="00641784" w:rsidRPr="00503850" w:rsidRDefault="00641784" w:rsidP="000F0B34">
      <w:pPr>
        <w:jc w:val="both"/>
        <w:rPr>
          <w:rFonts w:ascii="Trebuchet MS" w:hAnsi="Trebuchet MS"/>
        </w:rPr>
      </w:pPr>
    </w:p>
    <w:p w:rsidR="00476C3E" w:rsidRPr="00503850" w:rsidRDefault="00C212AC" w:rsidP="00503850">
      <w:pPr>
        <w:numPr>
          <w:ilvl w:val="1"/>
          <w:numId w:val="11"/>
        </w:numPr>
        <w:spacing w:line="276" w:lineRule="auto"/>
        <w:ind w:left="709" w:hanging="709"/>
        <w:jc w:val="both"/>
        <w:rPr>
          <w:rFonts w:ascii="Trebuchet MS" w:hAnsi="Trebuchet MS"/>
        </w:rPr>
      </w:pPr>
      <w:r w:rsidRPr="00503850">
        <w:rPr>
          <w:rFonts w:ascii="Trebuchet MS" w:hAnsi="Trebuchet MS"/>
        </w:rPr>
        <w:tab/>
      </w:r>
      <w:r w:rsidR="00503850" w:rsidRPr="00503850">
        <w:rPr>
          <w:rFonts w:ascii="Trebuchet MS" w:hAnsi="Trebuchet MS"/>
        </w:rPr>
        <w:t>A</w:t>
      </w:r>
      <w:r w:rsidR="00641784" w:rsidRPr="00503850">
        <w:rPr>
          <w:rFonts w:ascii="Trebuchet MS" w:hAnsi="Trebuchet MS"/>
        </w:rPr>
        <w:t xml:space="preserve"> total of 100 face-to-face interviews </w:t>
      </w:r>
      <w:r w:rsidR="00503850" w:rsidRPr="00503850">
        <w:rPr>
          <w:rFonts w:ascii="Trebuchet MS" w:hAnsi="Trebuchet MS"/>
        </w:rPr>
        <w:t xml:space="preserve">with shoppers </w:t>
      </w:r>
      <w:r w:rsidR="00641784" w:rsidRPr="00503850">
        <w:rPr>
          <w:rFonts w:ascii="Trebuchet MS" w:hAnsi="Trebuchet MS"/>
        </w:rPr>
        <w:t>w</w:t>
      </w:r>
      <w:r w:rsidR="00503850" w:rsidRPr="00503850">
        <w:rPr>
          <w:rFonts w:ascii="Trebuchet MS" w:hAnsi="Trebuchet MS"/>
        </w:rPr>
        <w:t>ere</w:t>
      </w:r>
      <w:r w:rsidR="00636F7C" w:rsidRPr="00503850">
        <w:rPr>
          <w:rFonts w:ascii="Trebuchet MS" w:hAnsi="Trebuchet MS"/>
        </w:rPr>
        <w:t xml:space="preserve"> undertaken </w:t>
      </w:r>
      <w:r w:rsidR="000F3FAF" w:rsidRPr="00503850">
        <w:rPr>
          <w:rFonts w:ascii="Trebuchet MS" w:hAnsi="Trebuchet MS"/>
        </w:rPr>
        <w:t xml:space="preserve">at various locations around </w:t>
      </w:r>
      <w:proofErr w:type="spellStart"/>
      <w:r w:rsidR="00533E53" w:rsidRPr="00503850">
        <w:rPr>
          <w:rFonts w:ascii="Trebuchet MS" w:hAnsi="Trebuchet MS"/>
        </w:rPr>
        <w:t>Barrhead</w:t>
      </w:r>
      <w:proofErr w:type="spellEnd"/>
      <w:r w:rsidR="00636F7C" w:rsidRPr="00503850">
        <w:rPr>
          <w:rFonts w:ascii="Trebuchet MS" w:hAnsi="Trebuchet MS"/>
        </w:rPr>
        <w:t xml:space="preserve">. </w:t>
      </w:r>
      <w:r w:rsidR="008020E5" w:rsidRPr="00503850">
        <w:rPr>
          <w:rFonts w:ascii="Trebuchet MS" w:hAnsi="Trebuchet MS"/>
        </w:rPr>
        <w:t>For illustrative purposes, a random sample</w:t>
      </w:r>
      <w:r w:rsidR="00476C3E" w:rsidRPr="00503850">
        <w:rPr>
          <w:rFonts w:ascii="Trebuchet MS" w:hAnsi="Trebuchet MS"/>
        </w:rPr>
        <w:t xml:space="preserve"> of 100 interviews provides data accurate to +/- 9.8%</w:t>
      </w:r>
      <w:r w:rsidR="00476C3E" w:rsidRPr="00503850">
        <w:rPr>
          <w:rStyle w:val="FootnoteReference"/>
          <w:rFonts w:ascii="Trebuchet MS" w:hAnsi="Trebuchet MS"/>
        </w:rPr>
        <w:footnoteReference w:id="1"/>
      </w:r>
      <w:r w:rsidR="008020E5" w:rsidRPr="00503850">
        <w:rPr>
          <w:rFonts w:ascii="Trebuchet MS" w:hAnsi="Trebuchet MS"/>
        </w:rPr>
        <w:t xml:space="preserve">. However, it should also be noted that </w:t>
      </w:r>
      <w:r w:rsidRPr="00503850">
        <w:rPr>
          <w:rFonts w:ascii="Trebuchet MS" w:hAnsi="Trebuchet MS"/>
        </w:rPr>
        <w:t>non-sample factors can also be evident (fo</w:t>
      </w:r>
      <w:r w:rsidR="00503850" w:rsidRPr="00503850">
        <w:rPr>
          <w:rFonts w:ascii="Trebuchet MS" w:hAnsi="Trebuchet MS"/>
        </w:rPr>
        <w:t xml:space="preserve">r example, time of year, </w:t>
      </w:r>
      <w:r w:rsidRPr="00503850">
        <w:rPr>
          <w:rFonts w:ascii="Trebuchet MS" w:hAnsi="Trebuchet MS"/>
        </w:rPr>
        <w:t>weather conditions etc.). This is particul</w:t>
      </w:r>
      <w:r w:rsidR="00503850" w:rsidRPr="00503850">
        <w:rPr>
          <w:rFonts w:ascii="Trebuchet MS" w:hAnsi="Trebuchet MS"/>
        </w:rPr>
        <w:t xml:space="preserve">arly the case for a relatively </w:t>
      </w:r>
      <w:r w:rsidRPr="00503850">
        <w:rPr>
          <w:rFonts w:ascii="Trebuchet MS" w:hAnsi="Trebuchet MS"/>
        </w:rPr>
        <w:t>small</w:t>
      </w:r>
      <w:r w:rsidR="003E2106">
        <w:rPr>
          <w:rFonts w:ascii="Trebuchet MS" w:hAnsi="Trebuchet MS"/>
        </w:rPr>
        <w:t xml:space="preserve"> sample. This said, the results do </w:t>
      </w:r>
      <w:r w:rsidRPr="00503850">
        <w:rPr>
          <w:rFonts w:ascii="Trebuchet MS" w:hAnsi="Trebuchet MS"/>
        </w:rPr>
        <w:t>provid</w:t>
      </w:r>
      <w:r w:rsidR="003E2106">
        <w:rPr>
          <w:rFonts w:ascii="Trebuchet MS" w:hAnsi="Trebuchet MS"/>
        </w:rPr>
        <w:t xml:space="preserve">e a valuable indication of </w:t>
      </w:r>
      <w:r w:rsidR="00503850" w:rsidRPr="00503850">
        <w:rPr>
          <w:rFonts w:ascii="Trebuchet MS" w:hAnsi="Trebuchet MS"/>
        </w:rPr>
        <w:t xml:space="preserve">the </w:t>
      </w:r>
      <w:r w:rsidRPr="00503850">
        <w:rPr>
          <w:rFonts w:ascii="Trebuchet MS" w:hAnsi="Trebuchet MS"/>
        </w:rPr>
        <w:t xml:space="preserve">opinions of people using </w:t>
      </w:r>
      <w:proofErr w:type="spellStart"/>
      <w:r w:rsidR="00533E53" w:rsidRPr="00503850">
        <w:rPr>
          <w:rFonts w:ascii="Trebuchet MS" w:hAnsi="Trebuchet MS"/>
        </w:rPr>
        <w:t>Barrhead</w:t>
      </w:r>
      <w:proofErr w:type="spellEnd"/>
      <w:r w:rsidR="00503850" w:rsidRPr="00503850">
        <w:rPr>
          <w:rFonts w:ascii="Trebuchet MS" w:hAnsi="Trebuchet MS"/>
        </w:rPr>
        <w:t xml:space="preserve"> as a shopping and service location.</w:t>
      </w:r>
    </w:p>
    <w:p w:rsidR="00C212AC" w:rsidRPr="00F85EE3" w:rsidRDefault="00C212AC" w:rsidP="00C212AC">
      <w:pPr>
        <w:spacing w:line="276" w:lineRule="auto"/>
        <w:ind w:left="360"/>
        <w:jc w:val="both"/>
        <w:rPr>
          <w:rFonts w:ascii="Trebuchet MS" w:hAnsi="Trebuchet MS"/>
          <w:highlight w:val="yellow"/>
        </w:rPr>
      </w:pPr>
    </w:p>
    <w:p w:rsidR="00C212AC" w:rsidRPr="00B419E8" w:rsidRDefault="00425583" w:rsidP="00227B89">
      <w:pPr>
        <w:pStyle w:val="ListParagraph"/>
        <w:numPr>
          <w:ilvl w:val="1"/>
          <w:numId w:val="11"/>
        </w:numPr>
        <w:spacing w:line="276" w:lineRule="auto"/>
        <w:ind w:left="709" w:hanging="709"/>
        <w:jc w:val="both"/>
        <w:rPr>
          <w:rFonts w:ascii="Trebuchet MS" w:hAnsi="Trebuchet MS"/>
        </w:rPr>
      </w:pPr>
      <w:r w:rsidRPr="00B419E8">
        <w:rPr>
          <w:rFonts w:ascii="Trebuchet MS" w:hAnsi="Trebuchet MS"/>
        </w:rPr>
        <w:t xml:space="preserve">For the business survey, questionnaires and supporting </w:t>
      </w:r>
      <w:r w:rsidR="00227B89" w:rsidRPr="00B419E8">
        <w:rPr>
          <w:rFonts w:ascii="Trebuchet MS" w:hAnsi="Trebuchet MS"/>
        </w:rPr>
        <w:t xml:space="preserve">information </w:t>
      </w:r>
      <w:r w:rsidRPr="00B419E8">
        <w:rPr>
          <w:rFonts w:ascii="Trebuchet MS" w:hAnsi="Trebuchet MS"/>
        </w:rPr>
        <w:t xml:space="preserve">documents were issued by post to </w:t>
      </w:r>
      <w:r w:rsidR="00227B89" w:rsidRPr="00B419E8">
        <w:rPr>
          <w:rFonts w:ascii="Trebuchet MS" w:hAnsi="Trebuchet MS"/>
        </w:rPr>
        <w:t xml:space="preserve">171 </w:t>
      </w:r>
      <w:r w:rsidRPr="00B419E8">
        <w:rPr>
          <w:rFonts w:ascii="Trebuchet MS" w:hAnsi="Trebuchet MS"/>
        </w:rPr>
        <w:t xml:space="preserve">businesses in the </w:t>
      </w:r>
      <w:proofErr w:type="spellStart"/>
      <w:r w:rsidR="00533E53" w:rsidRPr="00B419E8">
        <w:rPr>
          <w:rFonts w:ascii="Trebuchet MS" w:hAnsi="Trebuchet MS"/>
        </w:rPr>
        <w:t>Barrhead</w:t>
      </w:r>
      <w:proofErr w:type="spellEnd"/>
      <w:r w:rsidRPr="00B419E8">
        <w:rPr>
          <w:rFonts w:ascii="Trebuchet MS" w:hAnsi="Trebuchet MS"/>
        </w:rPr>
        <w:t xml:space="preserve"> area</w:t>
      </w:r>
      <w:r w:rsidR="00227B89" w:rsidRPr="00B419E8">
        <w:rPr>
          <w:rFonts w:ascii="Trebuchet MS" w:hAnsi="Trebuchet MS"/>
        </w:rPr>
        <w:t xml:space="preserve">. </w:t>
      </w:r>
      <w:r w:rsidR="00B419E8" w:rsidRPr="00B419E8">
        <w:rPr>
          <w:rFonts w:ascii="Trebuchet MS" w:hAnsi="Trebuchet MS"/>
        </w:rPr>
        <w:t xml:space="preserve">Businesses had the option to complete and return the questionnaire by post or complete it online. </w:t>
      </w:r>
      <w:r w:rsidR="00727925" w:rsidRPr="00B419E8">
        <w:rPr>
          <w:rFonts w:ascii="Trebuchet MS" w:hAnsi="Trebuchet MS"/>
        </w:rPr>
        <w:t>27 responses were returned by post</w:t>
      </w:r>
      <w:r w:rsidR="00B419E8">
        <w:rPr>
          <w:rFonts w:ascii="Trebuchet MS" w:hAnsi="Trebuchet MS"/>
        </w:rPr>
        <w:t xml:space="preserve"> and 2 were completed online while a</w:t>
      </w:r>
      <w:r w:rsidR="00B419E8" w:rsidRPr="00B419E8">
        <w:rPr>
          <w:rFonts w:ascii="Trebuchet MS" w:hAnsi="Trebuchet MS"/>
        </w:rPr>
        <w:t xml:space="preserve"> further 6 responses were achieved by a telephone follow-up</w:t>
      </w:r>
      <w:r w:rsidR="00B419E8">
        <w:rPr>
          <w:rFonts w:ascii="Trebuchet MS" w:hAnsi="Trebuchet MS"/>
        </w:rPr>
        <w:t>.</w:t>
      </w:r>
      <w:r w:rsidR="00B419E8" w:rsidRPr="00B419E8">
        <w:rPr>
          <w:rFonts w:ascii="Trebuchet MS" w:hAnsi="Trebuchet MS"/>
        </w:rPr>
        <w:t xml:space="preserve"> </w:t>
      </w:r>
      <w:r w:rsidR="00B419E8">
        <w:rPr>
          <w:rFonts w:ascii="Trebuchet MS" w:hAnsi="Trebuchet MS"/>
        </w:rPr>
        <w:t>Overall a</w:t>
      </w:r>
      <w:r w:rsidRPr="00B419E8">
        <w:rPr>
          <w:rFonts w:ascii="Trebuchet MS" w:hAnsi="Trebuchet MS"/>
        </w:rPr>
        <w:t xml:space="preserve"> total of </w:t>
      </w:r>
      <w:r w:rsidR="00227B89" w:rsidRPr="00B419E8">
        <w:rPr>
          <w:rFonts w:ascii="Trebuchet MS" w:hAnsi="Trebuchet MS"/>
        </w:rPr>
        <w:t xml:space="preserve">35 business </w:t>
      </w:r>
      <w:r w:rsidRPr="00B419E8">
        <w:rPr>
          <w:rFonts w:ascii="Trebuchet MS" w:hAnsi="Trebuchet MS"/>
        </w:rPr>
        <w:t xml:space="preserve">responses </w:t>
      </w:r>
      <w:r w:rsidR="00B419E8">
        <w:rPr>
          <w:rFonts w:ascii="Trebuchet MS" w:hAnsi="Trebuchet MS"/>
        </w:rPr>
        <w:t xml:space="preserve">were achieved which </w:t>
      </w:r>
      <w:r w:rsidR="00B419E8" w:rsidRPr="00B419E8">
        <w:rPr>
          <w:rFonts w:ascii="Trebuchet MS" w:hAnsi="Trebuchet MS"/>
        </w:rPr>
        <w:t>represents</w:t>
      </w:r>
      <w:r w:rsidR="00227B89" w:rsidRPr="00B419E8">
        <w:rPr>
          <w:rFonts w:ascii="Trebuchet MS" w:hAnsi="Trebuchet MS"/>
        </w:rPr>
        <w:t xml:space="preserve"> a response rate of 21</w:t>
      </w:r>
      <w:r w:rsidRPr="00B419E8">
        <w:rPr>
          <w:rFonts w:ascii="Trebuchet MS" w:hAnsi="Trebuchet MS"/>
        </w:rPr>
        <w:t>%.</w:t>
      </w:r>
      <w:bookmarkStart w:id="0" w:name="_GoBack"/>
      <w:bookmarkEnd w:id="0"/>
    </w:p>
    <w:p w:rsidR="002A2AEE" w:rsidRPr="00F85EE3" w:rsidRDefault="002A2AEE" w:rsidP="00641784">
      <w:pPr>
        <w:spacing w:line="276" w:lineRule="auto"/>
        <w:ind w:left="720" w:hanging="720"/>
        <w:jc w:val="both"/>
        <w:rPr>
          <w:rFonts w:ascii="Trebuchet MS" w:hAnsi="Trebuchet MS"/>
          <w:highlight w:val="yellow"/>
        </w:rPr>
      </w:pPr>
    </w:p>
    <w:p w:rsidR="000F0B34" w:rsidRPr="007E7078" w:rsidRDefault="00476C3E" w:rsidP="00641784">
      <w:pPr>
        <w:spacing w:line="276" w:lineRule="auto"/>
        <w:ind w:left="720" w:hanging="720"/>
        <w:jc w:val="both"/>
        <w:rPr>
          <w:rFonts w:ascii="Trebuchet MS" w:hAnsi="Trebuchet MS"/>
        </w:rPr>
      </w:pPr>
      <w:r w:rsidRPr="00227B89">
        <w:rPr>
          <w:rFonts w:ascii="Trebuchet MS" w:hAnsi="Trebuchet MS"/>
        </w:rPr>
        <w:t>1.</w:t>
      </w:r>
      <w:r w:rsidR="00227B89">
        <w:rPr>
          <w:rFonts w:ascii="Trebuchet MS" w:hAnsi="Trebuchet MS"/>
        </w:rPr>
        <w:t>8</w:t>
      </w:r>
      <w:r w:rsidR="000F0B34" w:rsidRPr="00227B89">
        <w:rPr>
          <w:rFonts w:ascii="Trebuchet MS" w:hAnsi="Trebuchet MS"/>
        </w:rPr>
        <w:tab/>
      </w:r>
      <w:r w:rsidR="00C212AC" w:rsidRPr="00227B89">
        <w:rPr>
          <w:rFonts w:ascii="Trebuchet MS" w:hAnsi="Trebuchet MS"/>
        </w:rPr>
        <w:t>For each survey, t</w:t>
      </w:r>
      <w:r w:rsidR="000F0B34" w:rsidRPr="00227B89">
        <w:rPr>
          <w:rFonts w:ascii="Trebuchet MS" w:hAnsi="Trebuchet MS"/>
        </w:rPr>
        <w:t xml:space="preserve">his report </w:t>
      </w:r>
      <w:r w:rsidR="00641784" w:rsidRPr="00227B89">
        <w:rPr>
          <w:rFonts w:ascii="Trebuchet MS" w:hAnsi="Trebuchet MS"/>
        </w:rPr>
        <w:t>provides</w:t>
      </w:r>
      <w:r w:rsidR="000F0B34" w:rsidRPr="00227B89">
        <w:rPr>
          <w:rFonts w:ascii="Trebuchet MS" w:hAnsi="Trebuchet MS"/>
        </w:rPr>
        <w:t xml:space="preserve"> results in graphical form with associated commentary</w:t>
      </w:r>
      <w:r w:rsidR="00227B89" w:rsidRPr="00227B89">
        <w:rPr>
          <w:rFonts w:ascii="Trebuchet MS" w:hAnsi="Trebuchet MS"/>
        </w:rPr>
        <w:t xml:space="preserve">. </w:t>
      </w:r>
      <w:r w:rsidR="000F0B34" w:rsidRPr="00227B89">
        <w:rPr>
          <w:rFonts w:ascii="Trebuchet MS" w:hAnsi="Trebuchet MS"/>
        </w:rPr>
        <w:t xml:space="preserve">Detailed data tables and a listing of verbatim comments </w:t>
      </w:r>
      <w:r w:rsidR="008020E5" w:rsidRPr="00227B89">
        <w:rPr>
          <w:rFonts w:ascii="Trebuchet MS" w:hAnsi="Trebuchet MS"/>
        </w:rPr>
        <w:t xml:space="preserve">for each survey </w:t>
      </w:r>
      <w:r w:rsidR="000F0B34" w:rsidRPr="00227B89">
        <w:rPr>
          <w:rFonts w:ascii="Trebuchet MS" w:hAnsi="Trebuchet MS"/>
        </w:rPr>
        <w:t xml:space="preserve">are </w:t>
      </w:r>
      <w:r w:rsidR="008020E5" w:rsidRPr="00227B89">
        <w:rPr>
          <w:rFonts w:ascii="Trebuchet MS" w:hAnsi="Trebuchet MS"/>
        </w:rPr>
        <w:t>set out</w:t>
      </w:r>
      <w:r w:rsidR="000F0B34" w:rsidRPr="00227B89">
        <w:rPr>
          <w:rFonts w:ascii="Trebuchet MS" w:hAnsi="Trebuchet MS"/>
        </w:rPr>
        <w:t xml:space="preserve"> in Appendi</w:t>
      </w:r>
      <w:r w:rsidR="008020E5" w:rsidRPr="00227B89">
        <w:rPr>
          <w:rFonts w:ascii="Trebuchet MS" w:hAnsi="Trebuchet MS"/>
        </w:rPr>
        <w:t>ces</w:t>
      </w:r>
      <w:r w:rsidR="000F0B34" w:rsidRPr="00227B89">
        <w:rPr>
          <w:rFonts w:ascii="Trebuchet MS" w:hAnsi="Trebuchet MS"/>
        </w:rPr>
        <w:t xml:space="preserve"> 2 and 3.</w:t>
      </w:r>
    </w:p>
    <w:p w:rsidR="000F0B34" w:rsidRPr="007E7078"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b/>
          <w:smallCaps/>
          <w:sz w:val="28"/>
          <w:szCs w:val="28"/>
        </w:rPr>
      </w:pPr>
      <w:r w:rsidRPr="007E7078">
        <w:rPr>
          <w:rFonts w:ascii="Trebuchet MS" w:hAnsi="Trebuchet MS"/>
        </w:rPr>
        <w:br w:type="page"/>
      </w:r>
      <w:r w:rsidRPr="007E7078">
        <w:rPr>
          <w:rFonts w:ascii="Trebuchet MS" w:hAnsi="Trebuchet MS"/>
          <w:b/>
          <w:smallCaps/>
          <w:sz w:val="28"/>
          <w:szCs w:val="28"/>
        </w:rPr>
        <w:lastRenderedPageBreak/>
        <w:t>2.0</w:t>
      </w:r>
      <w:r w:rsidRPr="007E7078">
        <w:rPr>
          <w:rFonts w:ascii="Trebuchet MS" w:hAnsi="Trebuchet MS"/>
          <w:b/>
          <w:smallCaps/>
          <w:sz w:val="28"/>
          <w:szCs w:val="28"/>
        </w:rPr>
        <w:tab/>
      </w:r>
      <w:r w:rsidR="00EC6025">
        <w:rPr>
          <w:rFonts w:ascii="Trebuchet MS" w:hAnsi="Trebuchet MS"/>
          <w:b/>
          <w:smallCaps/>
          <w:sz w:val="28"/>
          <w:szCs w:val="28"/>
        </w:rPr>
        <w:t>Shopper Survey Findings</w:t>
      </w:r>
    </w:p>
    <w:p w:rsidR="00EC6025" w:rsidRDefault="00EC6025" w:rsidP="000F0B34">
      <w:pPr>
        <w:ind w:left="720" w:hanging="720"/>
        <w:jc w:val="both"/>
        <w:rPr>
          <w:rFonts w:ascii="Trebuchet MS" w:hAnsi="Trebuchet MS"/>
          <w:b/>
          <w:smallCaps/>
          <w:sz w:val="28"/>
          <w:szCs w:val="28"/>
        </w:rPr>
      </w:pPr>
    </w:p>
    <w:p w:rsidR="00EC6025" w:rsidRPr="00EC6025" w:rsidRDefault="00EC6025" w:rsidP="00EC6025">
      <w:pPr>
        <w:ind w:left="720"/>
        <w:jc w:val="both"/>
        <w:rPr>
          <w:rFonts w:ascii="Trebuchet MS" w:hAnsi="Trebuchet MS"/>
          <w:b/>
          <w:i/>
          <w:smallCaps/>
          <w:szCs w:val="28"/>
        </w:rPr>
      </w:pPr>
      <w:r>
        <w:rPr>
          <w:rFonts w:ascii="Trebuchet MS" w:hAnsi="Trebuchet MS"/>
          <w:b/>
          <w:i/>
          <w:smallCaps/>
          <w:szCs w:val="28"/>
        </w:rPr>
        <w:t>Respondent Profile</w:t>
      </w:r>
    </w:p>
    <w:p w:rsidR="000F0B34" w:rsidRPr="007E7078" w:rsidRDefault="000F0B34" w:rsidP="000F0B34">
      <w:pPr>
        <w:ind w:left="720" w:hanging="720"/>
        <w:jc w:val="both"/>
        <w:rPr>
          <w:rFonts w:ascii="Trebuchet MS" w:hAnsi="Trebuchet MS"/>
        </w:rPr>
      </w:pPr>
    </w:p>
    <w:p w:rsidR="000F0B34" w:rsidRDefault="00FE1E08" w:rsidP="00641784">
      <w:pPr>
        <w:spacing w:line="276" w:lineRule="auto"/>
        <w:ind w:left="720" w:hanging="720"/>
        <w:jc w:val="both"/>
        <w:rPr>
          <w:rFonts w:ascii="Trebuchet MS" w:hAnsi="Trebuchet MS"/>
        </w:rPr>
      </w:pPr>
      <w:r>
        <w:rPr>
          <w:rFonts w:ascii="Trebuchet MS" w:hAnsi="Trebuchet MS"/>
        </w:rPr>
        <w:t>2</w:t>
      </w:r>
      <w:r w:rsidR="000F0B34" w:rsidRPr="007E7078">
        <w:rPr>
          <w:rFonts w:ascii="Trebuchet MS" w:hAnsi="Trebuchet MS"/>
        </w:rPr>
        <w:t>.1</w:t>
      </w:r>
      <w:r w:rsidR="000F0B34" w:rsidRPr="007E7078">
        <w:rPr>
          <w:rFonts w:ascii="Trebuchet MS" w:hAnsi="Trebuchet MS"/>
        </w:rPr>
        <w:tab/>
        <w:t xml:space="preserve">The </w:t>
      </w:r>
      <w:r>
        <w:rPr>
          <w:rFonts w:ascii="Trebuchet MS" w:hAnsi="Trebuchet MS"/>
        </w:rPr>
        <w:t>profile of respondents by gender is illustrated in Figure 2.1.</w:t>
      </w:r>
    </w:p>
    <w:p w:rsidR="00FE1E08" w:rsidRPr="007E7078" w:rsidRDefault="0075113A" w:rsidP="00FE1E08">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49536" behindDoc="0" locked="0" layoutInCell="1" allowOverlap="1">
                <wp:simplePos x="0" y="0"/>
                <wp:positionH relativeFrom="column">
                  <wp:posOffset>1934845</wp:posOffset>
                </wp:positionH>
                <wp:positionV relativeFrom="paragraph">
                  <wp:posOffset>131445</wp:posOffset>
                </wp:positionV>
                <wp:extent cx="1449705" cy="0"/>
                <wp:effectExtent l="10795" t="7620" r="6350" b="11430"/>
                <wp:wrapNone/>
                <wp:docPr id="135"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22208" id="Line 78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0.35pt" to="26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u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"/>
            </w:pict>
          </mc:Fallback>
        </mc:AlternateContent>
      </w:r>
    </w:p>
    <w:p w:rsidR="00FE1E08" w:rsidRPr="007E7078" w:rsidRDefault="0075113A" w:rsidP="00FE1E08">
      <w:pPr>
        <w:ind w:left="720" w:hanging="720"/>
        <w:jc w:val="center"/>
        <w:rPr>
          <w:rFonts w:ascii="Trebuchet MS" w:hAnsi="Trebuchet MS"/>
          <w:b/>
        </w:rPr>
      </w:pPr>
      <w:r>
        <w:rPr>
          <w:rFonts w:ascii="Trebuchet MS" w:hAnsi="Trebuchet MS"/>
          <w:i/>
          <w:noProof/>
          <w:lang w:eastAsia="en-GB"/>
        </w:rPr>
        <mc:AlternateContent>
          <mc:Choice Requires="wps">
            <w:drawing>
              <wp:anchor distT="0" distB="0" distL="114300" distR="114300" simplePos="0" relativeHeight="251652608" behindDoc="1" locked="0" layoutInCell="1" allowOverlap="1">
                <wp:simplePos x="0" y="0"/>
                <wp:positionH relativeFrom="column">
                  <wp:posOffset>-1096010</wp:posOffset>
                </wp:positionH>
                <wp:positionV relativeFrom="paragraph">
                  <wp:posOffset>60325</wp:posOffset>
                </wp:positionV>
                <wp:extent cx="7230110" cy="3386455"/>
                <wp:effectExtent l="0" t="3175" r="0" b="1270"/>
                <wp:wrapNone/>
                <wp:docPr id="13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338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FE1E08">
                            <w:r>
                              <w:rPr>
                                <w:noProof/>
                                <w:lang w:eastAsia="en-GB"/>
                              </w:rPr>
                              <w:drawing>
                                <wp:inline distT="0" distB="0" distL="0" distR="0">
                                  <wp:extent cx="7219950" cy="3124200"/>
                                  <wp:effectExtent l="0" t="0" r="0" b="0"/>
                                  <wp:docPr id="3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8" o:spid="_x0000_s1026" type="#_x0000_t202" style="position:absolute;left:0;text-align:left;margin-left:-86.3pt;margin-top:4.75pt;width:569.3pt;height:26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" stroked="f">
                <v:textbox style="mso-fit-shape-to-text:t">
                  <w:txbxContent>
                    <w:p w:rsidR="00902D1E" w:rsidRDefault="00902D1E" w:rsidP="00FE1E08">
                      <w:r>
                        <w:rPr>
                          <w:noProof/>
                          <w:lang w:eastAsia="en-GB"/>
                        </w:rPr>
                        <w:drawing>
                          <wp:inline distT="0" distB="0" distL="0" distR="0">
                            <wp:extent cx="7219950" cy="3124200"/>
                            <wp:effectExtent l="0" t="0" r="0" b="0"/>
                            <wp:docPr id="3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00FE1E08" w:rsidRPr="007E7078">
        <w:rPr>
          <w:rFonts w:ascii="Trebuchet MS" w:hAnsi="Trebuchet MS"/>
          <w:b/>
        </w:rPr>
        <w:t xml:space="preserve">Figure </w:t>
      </w:r>
      <w:r w:rsidR="00FE1E08">
        <w:rPr>
          <w:rFonts w:ascii="Trebuchet MS" w:hAnsi="Trebuchet MS"/>
          <w:b/>
        </w:rPr>
        <w:t>2.1:</w:t>
      </w:r>
      <w:r w:rsidR="00FE1E08" w:rsidRPr="007E7078">
        <w:rPr>
          <w:rFonts w:ascii="Trebuchet MS" w:hAnsi="Trebuchet MS"/>
          <w:b/>
        </w:rPr>
        <w:t xml:space="preserve"> </w:t>
      </w:r>
      <w:r w:rsidR="00FE1E08">
        <w:rPr>
          <w:rFonts w:ascii="Trebuchet MS" w:hAnsi="Trebuchet MS"/>
          <w:b/>
        </w:rPr>
        <w:t>Gender</w:t>
      </w:r>
    </w:p>
    <w:p w:rsidR="00FE1E08" w:rsidRPr="007E7078" w:rsidRDefault="0075113A" w:rsidP="00FE1E08">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51584" behindDoc="0" locked="0" layoutInCell="1" allowOverlap="1">
                <wp:simplePos x="0" y="0"/>
                <wp:positionH relativeFrom="column">
                  <wp:posOffset>1934845</wp:posOffset>
                </wp:positionH>
                <wp:positionV relativeFrom="paragraph">
                  <wp:posOffset>22860</wp:posOffset>
                </wp:positionV>
                <wp:extent cx="1449705" cy="0"/>
                <wp:effectExtent l="10795" t="13335" r="6350" b="5715"/>
                <wp:wrapNone/>
                <wp:docPr id="133"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6320B" id="Line 78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8pt" to="2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V1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"/>
            </w:pict>
          </mc:Fallback>
        </mc:AlternateContent>
      </w:r>
    </w:p>
    <w:p w:rsidR="00FE1E08" w:rsidRPr="00F9586C" w:rsidRDefault="00FE1E08" w:rsidP="00FE1E08">
      <w:pPr>
        <w:ind w:left="720" w:hanging="720"/>
        <w:jc w:val="center"/>
        <w:rPr>
          <w:rFonts w:ascii="Trebuchet MS" w:hAnsi="Trebuchet MS"/>
          <w:i/>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FE1E08" w:rsidRPr="007E7078" w:rsidRDefault="00FE1E08" w:rsidP="00FE1E08">
      <w:pPr>
        <w:ind w:left="720" w:hanging="720"/>
        <w:jc w:val="both"/>
        <w:rPr>
          <w:rFonts w:ascii="Trebuchet MS" w:hAnsi="Trebuchet MS"/>
        </w:rPr>
      </w:pPr>
    </w:p>
    <w:p w:rsidR="000F0B34" w:rsidRDefault="001E5521" w:rsidP="00641784">
      <w:pPr>
        <w:spacing w:line="276" w:lineRule="auto"/>
        <w:ind w:left="720" w:hanging="720"/>
        <w:jc w:val="both"/>
        <w:rPr>
          <w:rFonts w:ascii="Trebuchet MS" w:hAnsi="Trebuchet MS"/>
        </w:rPr>
      </w:pPr>
      <w:r>
        <w:rPr>
          <w:rFonts w:ascii="Trebuchet MS" w:hAnsi="Trebuchet MS"/>
        </w:rPr>
        <w:t>2</w:t>
      </w:r>
      <w:r w:rsidR="000F0B34" w:rsidRPr="007E7078">
        <w:rPr>
          <w:rFonts w:ascii="Trebuchet MS" w:hAnsi="Trebuchet MS"/>
        </w:rPr>
        <w:t>.2</w:t>
      </w:r>
      <w:r w:rsidR="000F0B34" w:rsidRPr="007E7078">
        <w:rPr>
          <w:rFonts w:ascii="Trebuchet MS" w:hAnsi="Trebuchet MS"/>
        </w:rPr>
        <w:tab/>
        <w:t xml:space="preserve">As can be seen in Figure </w:t>
      </w:r>
      <w:r w:rsidR="00CA3740">
        <w:rPr>
          <w:rFonts w:ascii="Trebuchet MS" w:hAnsi="Trebuchet MS"/>
        </w:rPr>
        <w:t>2</w:t>
      </w:r>
      <w:r w:rsidR="000F0B34" w:rsidRPr="007E7078">
        <w:rPr>
          <w:rFonts w:ascii="Trebuchet MS" w:hAnsi="Trebuchet MS"/>
        </w:rPr>
        <w:t>.</w:t>
      </w:r>
      <w:r w:rsidR="00E30B54">
        <w:rPr>
          <w:rFonts w:ascii="Trebuchet MS" w:hAnsi="Trebuchet MS"/>
        </w:rPr>
        <w:t>2</w:t>
      </w:r>
      <w:r w:rsidR="000F0B34" w:rsidRPr="007E7078">
        <w:rPr>
          <w:rFonts w:ascii="Trebuchet MS" w:hAnsi="Trebuchet MS"/>
        </w:rPr>
        <w:t xml:space="preserve">, there was </w:t>
      </w:r>
      <w:r w:rsidR="00A26740">
        <w:rPr>
          <w:rFonts w:ascii="Trebuchet MS" w:hAnsi="Trebuchet MS"/>
        </w:rPr>
        <w:t>a broad</w:t>
      </w:r>
      <w:r w:rsidR="00904806">
        <w:rPr>
          <w:rFonts w:ascii="Trebuchet MS" w:hAnsi="Trebuchet MS"/>
        </w:rPr>
        <w:t xml:space="preserve"> split between those under 45 </w:t>
      </w:r>
      <w:r w:rsidR="00E30B54">
        <w:rPr>
          <w:rFonts w:ascii="Trebuchet MS" w:hAnsi="Trebuchet MS"/>
        </w:rPr>
        <w:t>(</w:t>
      </w:r>
      <w:r w:rsidR="00161FB4">
        <w:rPr>
          <w:rFonts w:ascii="Trebuchet MS" w:hAnsi="Trebuchet MS"/>
        </w:rPr>
        <w:t>55</w:t>
      </w:r>
      <w:r w:rsidR="00E30B54">
        <w:rPr>
          <w:rFonts w:ascii="Trebuchet MS" w:hAnsi="Trebuchet MS"/>
        </w:rPr>
        <w:t xml:space="preserve">%) </w:t>
      </w:r>
      <w:r w:rsidR="00904806">
        <w:rPr>
          <w:rFonts w:ascii="Trebuchet MS" w:hAnsi="Trebuchet MS"/>
        </w:rPr>
        <w:t>and those over 45</w:t>
      </w:r>
      <w:r w:rsidR="00E30B54">
        <w:rPr>
          <w:rFonts w:ascii="Trebuchet MS" w:hAnsi="Trebuchet MS"/>
        </w:rPr>
        <w:t xml:space="preserve"> (</w:t>
      </w:r>
      <w:r w:rsidR="00161FB4">
        <w:rPr>
          <w:rFonts w:ascii="Trebuchet MS" w:hAnsi="Trebuchet MS"/>
        </w:rPr>
        <w:t>4</w:t>
      </w:r>
      <w:r w:rsidR="00A26740">
        <w:rPr>
          <w:rFonts w:ascii="Trebuchet MS" w:hAnsi="Trebuchet MS"/>
        </w:rPr>
        <w:t>5</w:t>
      </w:r>
      <w:r w:rsidR="00E30B54">
        <w:rPr>
          <w:rFonts w:ascii="Trebuchet MS" w:hAnsi="Trebuchet MS"/>
        </w:rPr>
        <w:t>%)</w:t>
      </w:r>
      <w:r w:rsidR="00904806">
        <w:rPr>
          <w:rFonts w:ascii="Trebuchet MS" w:hAnsi="Trebuchet MS"/>
        </w:rPr>
        <w:t>.</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10624" behindDoc="0" locked="0" layoutInCell="1" allowOverlap="1">
                <wp:simplePos x="0" y="0"/>
                <wp:positionH relativeFrom="column">
                  <wp:posOffset>1934845</wp:posOffset>
                </wp:positionH>
                <wp:positionV relativeFrom="paragraph">
                  <wp:posOffset>131445</wp:posOffset>
                </wp:positionV>
                <wp:extent cx="1449705" cy="0"/>
                <wp:effectExtent l="10795" t="7620" r="6350" b="11430"/>
                <wp:wrapNone/>
                <wp:docPr id="132"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2BFA" id="Line 723"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0.35pt" to="26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Dp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"/>
            </w:pict>
          </mc:Fallback>
        </mc:AlternateContent>
      </w:r>
    </w:p>
    <w:p w:rsidR="000F0B34" w:rsidRPr="007E7078" w:rsidRDefault="0075113A" w:rsidP="000F0B34">
      <w:pPr>
        <w:ind w:left="720" w:hanging="720"/>
        <w:jc w:val="center"/>
        <w:rPr>
          <w:rFonts w:ascii="Trebuchet MS" w:hAnsi="Trebuchet MS"/>
          <w:b/>
        </w:rPr>
      </w:pPr>
      <w:r>
        <w:rPr>
          <w:rFonts w:ascii="Trebuchet MS" w:hAnsi="Trebuchet MS"/>
          <w:i/>
          <w:noProof/>
          <w:lang w:eastAsia="en-GB"/>
        </w:rPr>
        <mc:AlternateContent>
          <mc:Choice Requires="wps">
            <w:drawing>
              <wp:anchor distT="0" distB="0" distL="114300" distR="114300" simplePos="0" relativeHeight="251612672" behindDoc="1" locked="0" layoutInCell="1" allowOverlap="1">
                <wp:simplePos x="0" y="0"/>
                <wp:positionH relativeFrom="column">
                  <wp:posOffset>-1096010</wp:posOffset>
                </wp:positionH>
                <wp:positionV relativeFrom="paragraph">
                  <wp:posOffset>136525</wp:posOffset>
                </wp:positionV>
                <wp:extent cx="7277735" cy="3415030"/>
                <wp:effectExtent l="8890" t="3175" r="0" b="1270"/>
                <wp:wrapNone/>
                <wp:docPr id="13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735" cy="3415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0F0B34">
                            <w:r>
                              <w:rPr>
                                <w:noProof/>
                                <w:lang w:eastAsia="en-GB"/>
                              </w:rPr>
                              <w:drawing>
                                <wp:inline distT="0" distB="0" distL="0" distR="0">
                                  <wp:extent cx="7219950" cy="3152775"/>
                                  <wp:effectExtent l="0" t="0" r="0" b="0"/>
                                  <wp:docPr id="3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25" o:spid="_x0000_s1027" type="#_x0000_t202" style="position:absolute;left:0;text-align:left;margin-left:-86.3pt;margin-top:10.75pt;width:573.05pt;height:268.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" stroked="f">
                <v:fill opacity="0"/>
                <v:textbox style="mso-fit-shape-to-text:t">
                  <w:txbxContent>
                    <w:p w:rsidR="00902D1E" w:rsidRDefault="00902D1E" w:rsidP="000F0B34">
                      <w:r>
                        <w:rPr>
                          <w:noProof/>
                          <w:lang w:eastAsia="en-GB"/>
                        </w:rPr>
                        <w:drawing>
                          <wp:inline distT="0" distB="0" distL="0" distR="0">
                            <wp:extent cx="7219950" cy="3152775"/>
                            <wp:effectExtent l="0" t="0" r="0" b="0"/>
                            <wp:docPr id="3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mc:Fallback>
        </mc:AlternateContent>
      </w:r>
      <w:r w:rsidR="000F0B34" w:rsidRPr="007E7078">
        <w:rPr>
          <w:rFonts w:ascii="Trebuchet MS" w:hAnsi="Trebuchet MS"/>
          <w:b/>
        </w:rPr>
        <w:t xml:space="preserve">Figure </w:t>
      </w:r>
      <w:r w:rsidR="00CA3740">
        <w:rPr>
          <w:rFonts w:ascii="Trebuchet MS" w:hAnsi="Trebuchet MS"/>
          <w:b/>
        </w:rPr>
        <w:t>2</w:t>
      </w:r>
      <w:r w:rsidR="00904806">
        <w:rPr>
          <w:rFonts w:ascii="Trebuchet MS" w:hAnsi="Trebuchet MS"/>
          <w:b/>
        </w:rPr>
        <w:t>.2</w:t>
      </w:r>
      <w:r w:rsidR="000F0B34">
        <w:rPr>
          <w:rFonts w:ascii="Trebuchet MS" w:hAnsi="Trebuchet MS"/>
          <w:b/>
        </w:rPr>
        <w:t>:</w:t>
      </w:r>
      <w:r w:rsidR="000F0B34" w:rsidRPr="007E7078">
        <w:rPr>
          <w:rFonts w:ascii="Trebuchet MS" w:hAnsi="Trebuchet MS"/>
          <w:b/>
        </w:rPr>
        <w:t xml:space="preserve"> </w:t>
      </w:r>
      <w:r w:rsidR="000F0B34">
        <w:rPr>
          <w:rFonts w:ascii="Trebuchet MS" w:hAnsi="Trebuchet MS"/>
          <w:b/>
        </w:rPr>
        <w:t>Age</w:t>
      </w:r>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11648" behindDoc="0" locked="0" layoutInCell="1" allowOverlap="1">
                <wp:simplePos x="0" y="0"/>
                <wp:positionH relativeFrom="column">
                  <wp:posOffset>1934845</wp:posOffset>
                </wp:positionH>
                <wp:positionV relativeFrom="paragraph">
                  <wp:posOffset>22860</wp:posOffset>
                </wp:positionV>
                <wp:extent cx="1449705" cy="0"/>
                <wp:effectExtent l="10795" t="13335" r="6350" b="5715"/>
                <wp:wrapNone/>
                <wp:docPr id="130"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F13FC" id="Line 724"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8pt" to="2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Xa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"/>
            </w:pict>
          </mc:Fallback>
        </mc:AlternateConten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1E5521" w:rsidP="00641784">
      <w:pPr>
        <w:spacing w:line="276" w:lineRule="auto"/>
        <w:ind w:left="720" w:hanging="720"/>
        <w:jc w:val="both"/>
        <w:rPr>
          <w:rFonts w:ascii="Trebuchet MS" w:hAnsi="Trebuchet MS"/>
        </w:rPr>
      </w:pPr>
      <w:r>
        <w:rPr>
          <w:rFonts w:ascii="Trebuchet MS" w:hAnsi="Trebuchet MS"/>
        </w:rPr>
        <w:lastRenderedPageBreak/>
        <w:t>2</w:t>
      </w:r>
      <w:r w:rsidR="000F0B34" w:rsidRPr="007E7078">
        <w:rPr>
          <w:rFonts w:ascii="Trebuchet MS" w:hAnsi="Trebuchet MS"/>
        </w:rPr>
        <w:t>.3</w:t>
      </w:r>
      <w:r w:rsidR="000F0B34" w:rsidRPr="007E7078">
        <w:rPr>
          <w:rFonts w:ascii="Trebuchet MS" w:hAnsi="Trebuchet MS"/>
        </w:rPr>
        <w:tab/>
        <w:t xml:space="preserve">The majority of </w:t>
      </w:r>
      <w:r w:rsidR="00BB4D04">
        <w:rPr>
          <w:rFonts w:ascii="Trebuchet MS" w:hAnsi="Trebuchet MS"/>
        </w:rPr>
        <w:t>respondents were single adults or couples with no children (56%) while family compositions (lone parents and couples with children) made up 38% of the sample.</w:t>
      </w:r>
    </w:p>
    <w:p w:rsidR="000F0B34" w:rsidRPr="007E7078" w:rsidRDefault="00BB4D04" w:rsidP="000F0B34">
      <w:pPr>
        <w:ind w:left="720" w:hanging="720"/>
        <w:jc w:val="both"/>
        <w:rPr>
          <w:rFonts w:ascii="Trebuchet MS" w:hAnsi="Trebuchet MS"/>
        </w:rPr>
      </w:pPr>
      <w:r w:rsidRPr="002E3054">
        <w:rPr>
          <w:rFonts w:ascii="Trebuchet MS" w:hAnsi="Trebuchet MS"/>
          <w:noProof/>
          <w:lang w:eastAsia="en-GB"/>
        </w:rPr>
        <mc:AlternateContent>
          <mc:Choice Requires="wps">
            <w:drawing>
              <wp:anchor distT="45720" distB="45720" distL="114300" distR="114300" simplePos="0" relativeHeight="251690496" behindDoc="0" locked="0" layoutInCell="1" allowOverlap="1" wp14:anchorId="246AC8AE" wp14:editId="2FA18B29">
                <wp:simplePos x="0" y="0"/>
                <wp:positionH relativeFrom="column">
                  <wp:posOffset>-990600</wp:posOffset>
                </wp:positionH>
                <wp:positionV relativeFrom="page">
                  <wp:posOffset>1924050</wp:posOffset>
                </wp:positionV>
                <wp:extent cx="7249795" cy="3524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795" cy="3524250"/>
                        </a:xfrm>
                        <a:prstGeom prst="rect">
                          <a:avLst/>
                        </a:prstGeom>
                        <a:solidFill>
                          <a:srgbClr val="FFFFFF">
                            <a:alpha val="0"/>
                          </a:srgbClr>
                        </a:solidFill>
                        <a:ln w="9525">
                          <a:noFill/>
                          <a:miter lim="800000"/>
                          <a:headEnd/>
                          <a:tailEnd/>
                        </a:ln>
                      </wps:spPr>
                      <wps:txbx>
                        <w:txbxContent>
                          <w:p w:rsidR="00902D1E" w:rsidRDefault="00902D1E">
                            <w:r>
                              <w:rPr>
                                <w:noProof/>
                                <w:lang w:eastAsia="en-GB"/>
                              </w:rPr>
                              <w:drawing>
                                <wp:inline distT="0" distB="0" distL="0" distR="0" wp14:anchorId="55787A8A" wp14:editId="0A01E1FE">
                                  <wp:extent cx="7019925" cy="3065336"/>
                                  <wp:effectExtent l="0" t="0" r="0" b="0"/>
                                  <wp:docPr id="47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AC8AE" id="Text Box 2" o:spid="_x0000_s1028" type="#_x0000_t202" style="position:absolute;left:0;text-align:left;margin-left:-78pt;margin-top:151.5pt;width:570.85pt;height:27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" stroked="f">
                <v:fill opacity="0"/>
                <v:textbox>
                  <w:txbxContent>
                    <w:p w:rsidR="00902D1E" w:rsidRDefault="00902D1E">
                      <w:r>
                        <w:rPr>
                          <w:noProof/>
                          <w:lang w:eastAsia="en-GB"/>
                        </w:rPr>
                        <w:drawing>
                          <wp:inline distT="0" distB="0" distL="0" distR="0" wp14:anchorId="55787A8A" wp14:editId="0A01E1FE">
                            <wp:extent cx="7019925" cy="3065336"/>
                            <wp:effectExtent l="0" t="0" r="0" b="0"/>
                            <wp:docPr id="47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anchory="page"/>
              </v:shape>
            </w:pict>
          </mc:Fallback>
        </mc:AlternateContent>
      </w:r>
      <w:r w:rsidR="0075113A">
        <w:rPr>
          <w:rFonts w:ascii="Trebuchet MS" w:hAnsi="Trebuchet MS"/>
          <w:b/>
          <w:noProof/>
          <w:lang w:eastAsia="en-GB"/>
        </w:rPr>
        <mc:AlternateContent>
          <mc:Choice Requires="wps">
            <w:drawing>
              <wp:anchor distT="0" distB="0" distL="114300" distR="114300" simplePos="0" relativeHeight="251613696" behindDoc="0" locked="0" layoutInCell="1" allowOverlap="1" wp14:anchorId="29F9B79C" wp14:editId="6C05AFF7">
                <wp:simplePos x="0" y="0"/>
                <wp:positionH relativeFrom="column">
                  <wp:posOffset>1433195</wp:posOffset>
                </wp:positionH>
                <wp:positionV relativeFrom="paragraph">
                  <wp:posOffset>131445</wp:posOffset>
                </wp:positionV>
                <wp:extent cx="2430780" cy="0"/>
                <wp:effectExtent l="13970" t="7620" r="12700" b="11430"/>
                <wp:wrapNone/>
                <wp:docPr id="129"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1B8D0" id="Line 726"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10.35pt" to="30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wh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CA3740">
        <w:rPr>
          <w:rFonts w:ascii="Trebuchet MS" w:hAnsi="Trebuchet MS"/>
          <w:b/>
        </w:rPr>
        <w:t>2.3</w:t>
      </w:r>
      <w:r>
        <w:rPr>
          <w:rFonts w:ascii="Trebuchet MS" w:hAnsi="Trebuchet MS"/>
          <w:b/>
        </w:rPr>
        <w:t>:</w:t>
      </w:r>
      <w:r w:rsidRPr="007E7078">
        <w:rPr>
          <w:rFonts w:ascii="Trebuchet MS" w:hAnsi="Trebuchet MS"/>
          <w:b/>
        </w:rPr>
        <w:t xml:space="preserve"> </w:t>
      </w:r>
      <w:r w:rsidR="00232FB4">
        <w:rPr>
          <w:rFonts w:ascii="Trebuchet MS" w:hAnsi="Trebuchet MS"/>
          <w:b/>
        </w:rPr>
        <w:t>Household Composition</w:t>
      </w:r>
    </w:p>
    <w:p w:rsidR="000F0B34" w:rsidRPr="002E3054" w:rsidRDefault="0075113A" w:rsidP="002E305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14720" behindDoc="0" locked="0" layoutInCell="1" allowOverlap="1" wp14:anchorId="642623C9" wp14:editId="2637BC60">
                <wp:simplePos x="0" y="0"/>
                <wp:positionH relativeFrom="column">
                  <wp:posOffset>1433195</wp:posOffset>
                </wp:positionH>
                <wp:positionV relativeFrom="paragraph">
                  <wp:posOffset>22860</wp:posOffset>
                </wp:positionV>
                <wp:extent cx="2430780" cy="0"/>
                <wp:effectExtent l="13970" t="13335" r="12700" b="5715"/>
                <wp:wrapNone/>
                <wp:docPr id="127"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996B" id="Line 727"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1.8pt" to="30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A5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"/>
            </w:pict>
          </mc:Fallback>
        </mc:AlternateContent>
      </w:r>
    </w:p>
    <w:p w:rsidR="002E3054" w:rsidRPr="007E7078" w:rsidRDefault="002E3054" w:rsidP="002E3054">
      <w:pPr>
        <w:spacing w:line="276" w:lineRule="auto"/>
        <w:ind w:left="720" w:hanging="720"/>
        <w:jc w:val="both"/>
        <w:rPr>
          <w:rFonts w:ascii="Trebuchet MS" w:hAnsi="Trebuchet MS"/>
        </w:rPr>
      </w:pPr>
      <w:r>
        <w:rPr>
          <w:rFonts w:ascii="Trebuchet MS" w:hAnsi="Trebuchet MS"/>
        </w:rPr>
        <w:t>2</w:t>
      </w:r>
      <w:r w:rsidRPr="007E7078">
        <w:rPr>
          <w:rFonts w:ascii="Trebuchet MS" w:hAnsi="Trebuchet MS"/>
        </w:rPr>
        <w:t>.3</w:t>
      </w:r>
      <w:r w:rsidRPr="007E7078">
        <w:rPr>
          <w:rFonts w:ascii="Trebuchet MS" w:hAnsi="Trebuchet MS"/>
        </w:rPr>
        <w:tab/>
        <w:t xml:space="preserve">The majority of interviewees </w:t>
      </w:r>
      <w:r>
        <w:rPr>
          <w:rFonts w:ascii="Trebuchet MS" w:hAnsi="Trebuchet MS"/>
        </w:rPr>
        <w:t xml:space="preserve">in 2014 </w:t>
      </w:r>
      <w:r w:rsidRPr="007E7078">
        <w:rPr>
          <w:rFonts w:ascii="Trebuchet MS" w:hAnsi="Trebuchet MS"/>
        </w:rPr>
        <w:t xml:space="preserve">were from </w:t>
      </w:r>
      <w:proofErr w:type="spellStart"/>
      <w:r>
        <w:rPr>
          <w:rFonts w:ascii="Trebuchet MS" w:hAnsi="Trebuchet MS"/>
        </w:rPr>
        <w:t>Barrhead</w:t>
      </w:r>
      <w:proofErr w:type="spellEnd"/>
      <w:r>
        <w:rPr>
          <w:rFonts w:ascii="Trebuchet MS" w:hAnsi="Trebuchet MS"/>
        </w:rPr>
        <w:t xml:space="preserve"> </w:t>
      </w:r>
      <w:r w:rsidRPr="007E7078">
        <w:rPr>
          <w:rFonts w:ascii="Trebuchet MS" w:hAnsi="Trebuchet MS"/>
        </w:rPr>
        <w:t>(</w:t>
      </w:r>
      <w:r>
        <w:rPr>
          <w:rFonts w:ascii="Trebuchet MS" w:hAnsi="Trebuchet MS"/>
        </w:rPr>
        <w:t>74</w:t>
      </w:r>
      <w:r w:rsidRPr="007E7078">
        <w:rPr>
          <w:rFonts w:ascii="Trebuchet MS" w:hAnsi="Trebuchet MS"/>
        </w:rPr>
        <w:t>%</w:t>
      </w:r>
      <w:r>
        <w:rPr>
          <w:rFonts w:ascii="Trebuchet MS" w:hAnsi="Trebuchet MS"/>
        </w:rPr>
        <w:t>, compared to 44% in 2012 and 40% in 2009</w:t>
      </w:r>
      <w:r w:rsidRPr="007E7078">
        <w:rPr>
          <w:rFonts w:ascii="Trebuchet MS" w:hAnsi="Trebuchet MS"/>
        </w:rPr>
        <w:t>)</w:t>
      </w:r>
      <w:r>
        <w:rPr>
          <w:rFonts w:ascii="Trebuchet MS" w:hAnsi="Trebuchet MS"/>
        </w:rPr>
        <w:t>.</w:t>
      </w:r>
    </w:p>
    <w:p w:rsidR="002E3054" w:rsidRPr="007E7078" w:rsidRDefault="002E3054" w:rsidP="002E3054">
      <w:pPr>
        <w:ind w:left="720" w:hanging="720"/>
        <w:jc w:val="both"/>
        <w:rPr>
          <w:rFonts w:ascii="Trebuchet MS" w:hAnsi="Trebuchet MS"/>
        </w:rPr>
      </w:pPr>
    </w:p>
    <w:p w:rsidR="002E3054" w:rsidRPr="007E7078" w:rsidRDefault="002E3054" w:rsidP="002E3054">
      <w:pPr>
        <w:ind w:left="720" w:hanging="720"/>
        <w:jc w:val="center"/>
        <w:rPr>
          <w:rFonts w:ascii="Trebuchet MS" w:hAnsi="Trebuchet MS"/>
          <w:b/>
        </w:rPr>
      </w:pPr>
      <w:r w:rsidRPr="007E7078">
        <w:rPr>
          <w:rFonts w:ascii="Trebuchet MS" w:hAnsi="Trebuchet MS"/>
          <w:b/>
        </w:rPr>
        <w:t xml:space="preserve">Figure </w:t>
      </w:r>
      <w:r>
        <w:rPr>
          <w:rFonts w:ascii="Trebuchet MS" w:hAnsi="Trebuchet MS"/>
          <w:b/>
        </w:rPr>
        <w:t>2.3:</w:t>
      </w:r>
      <w:r w:rsidRPr="007E7078">
        <w:rPr>
          <w:rFonts w:ascii="Trebuchet MS" w:hAnsi="Trebuchet MS"/>
          <w:b/>
        </w:rPr>
        <w:t xml:space="preserve"> </w:t>
      </w:r>
      <w:r>
        <w:rPr>
          <w:rFonts w:ascii="Trebuchet MS" w:hAnsi="Trebuchet MS"/>
          <w:b/>
        </w:rPr>
        <w:t xml:space="preserve">Where do you </w:t>
      </w:r>
      <w:proofErr w:type="gramStart"/>
      <w:r>
        <w:rPr>
          <w:rFonts w:ascii="Trebuchet MS" w:hAnsi="Trebuchet MS"/>
          <w:b/>
        </w:rPr>
        <w:t>Live</w:t>
      </w:r>
      <w:proofErr w:type="gramEnd"/>
      <w:r>
        <w:rPr>
          <w:rFonts w:ascii="Trebuchet MS" w:hAnsi="Trebuchet MS"/>
          <w:b/>
        </w:rPr>
        <w:t>?</w:t>
      </w:r>
    </w:p>
    <w:p w:rsidR="002E3054" w:rsidRPr="007E7078" w:rsidRDefault="002E3054" w:rsidP="002E3054">
      <w:pPr>
        <w:ind w:left="720" w:hanging="720"/>
        <w:jc w:val="both"/>
        <w:rPr>
          <w:rFonts w:ascii="Trebuchet MS" w:hAnsi="Trebuchet MS"/>
        </w:rPr>
      </w:pPr>
    </w:p>
    <w:p w:rsidR="002E3054" w:rsidRPr="007E7078" w:rsidRDefault="002E3054" w:rsidP="002E305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F723BD" w:rsidRDefault="00F723BD" w:rsidP="00641784">
      <w:pPr>
        <w:spacing w:line="276" w:lineRule="auto"/>
        <w:ind w:left="709" w:hanging="709"/>
        <w:jc w:val="both"/>
        <w:rPr>
          <w:rFonts w:ascii="Trebuchet MS" w:hAnsi="Trebuchet MS"/>
        </w:rPr>
      </w:pPr>
    </w:p>
    <w:p w:rsidR="00F723BD" w:rsidRDefault="00F723BD" w:rsidP="00641784">
      <w:pPr>
        <w:spacing w:line="276" w:lineRule="auto"/>
        <w:ind w:left="709" w:hanging="709"/>
        <w:jc w:val="both"/>
        <w:rPr>
          <w:rFonts w:ascii="Trebuchet MS" w:hAnsi="Trebuchet MS"/>
        </w:rPr>
      </w:pPr>
    </w:p>
    <w:p w:rsidR="00F723BD" w:rsidRDefault="00F723BD" w:rsidP="00641784">
      <w:pPr>
        <w:spacing w:line="276" w:lineRule="auto"/>
        <w:ind w:left="709" w:hanging="709"/>
        <w:jc w:val="both"/>
        <w:rPr>
          <w:rFonts w:ascii="Trebuchet MS" w:hAnsi="Trebuchet MS"/>
        </w:rPr>
      </w:pPr>
    </w:p>
    <w:p w:rsidR="00BB4D04" w:rsidRPr="007E7078" w:rsidRDefault="00BB4D04" w:rsidP="00BB4D04">
      <w:pPr>
        <w:ind w:left="720" w:hanging="720"/>
        <w:jc w:val="both"/>
        <w:rPr>
          <w:rFonts w:ascii="Trebuchet MS" w:hAnsi="Trebuchet MS"/>
        </w:rPr>
      </w:pPr>
      <w:r w:rsidRPr="002E3054">
        <w:rPr>
          <w:rFonts w:ascii="Trebuchet MS" w:hAnsi="Trebuchet MS"/>
          <w:noProof/>
          <w:lang w:eastAsia="en-GB"/>
        </w:rPr>
        <mc:AlternateContent>
          <mc:Choice Requires="wps">
            <w:drawing>
              <wp:anchor distT="45720" distB="45720" distL="114300" distR="114300" simplePos="0" relativeHeight="251691520" behindDoc="0" locked="0" layoutInCell="1" allowOverlap="1" wp14:anchorId="1B0C88B2" wp14:editId="4AE4DF84">
                <wp:simplePos x="0" y="0"/>
                <wp:positionH relativeFrom="column">
                  <wp:posOffset>-990600</wp:posOffset>
                </wp:positionH>
                <wp:positionV relativeFrom="page">
                  <wp:posOffset>1924050</wp:posOffset>
                </wp:positionV>
                <wp:extent cx="7249795" cy="3524250"/>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795" cy="3524250"/>
                        </a:xfrm>
                        <a:prstGeom prst="rect">
                          <a:avLst/>
                        </a:prstGeom>
                        <a:solidFill>
                          <a:srgbClr val="FFFFFF">
                            <a:alpha val="0"/>
                          </a:srgbClr>
                        </a:solidFill>
                        <a:ln w="9525">
                          <a:noFill/>
                          <a:miter lim="800000"/>
                          <a:headEnd/>
                          <a:tailEnd/>
                        </a:ln>
                      </wps:spPr>
                      <wps:txbx>
                        <w:txbxContent>
                          <w:p w:rsidR="00902D1E" w:rsidRDefault="00902D1E" w:rsidP="00BB4D04">
                            <w:r>
                              <w:rPr>
                                <w:noProof/>
                                <w:lang w:eastAsia="en-GB"/>
                              </w:rPr>
                              <w:drawing>
                                <wp:inline distT="0" distB="0" distL="0" distR="0" wp14:anchorId="6683FE63" wp14:editId="70C31246">
                                  <wp:extent cx="7019925" cy="3065336"/>
                                  <wp:effectExtent l="0" t="0" r="0" b="0"/>
                                  <wp:docPr id="136"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88B2" id="_x0000_s1029" type="#_x0000_t202" style="position:absolute;left:0;text-align:left;margin-left:-78pt;margin-top:151.5pt;width:570.85pt;height:277.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" stroked="f">
                <v:fill opacity="0"/>
                <v:textbox>
                  <w:txbxContent>
                    <w:p w:rsidR="00902D1E" w:rsidRDefault="00902D1E" w:rsidP="00BB4D04">
                      <w:r>
                        <w:rPr>
                          <w:noProof/>
                          <w:lang w:eastAsia="en-GB"/>
                        </w:rPr>
                        <w:drawing>
                          <wp:inline distT="0" distB="0" distL="0" distR="0" wp14:anchorId="6683FE63" wp14:editId="70C31246">
                            <wp:extent cx="7019925" cy="3065336"/>
                            <wp:effectExtent l="0" t="0" r="0" b="0"/>
                            <wp:docPr id="136"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anchory="page"/>
              </v:shape>
            </w:pict>
          </mc:Fallback>
        </mc:AlternateContent>
      </w:r>
      <w:r>
        <w:rPr>
          <w:rFonts w:ascii="Trebuchet MS" w:hAnsi="Trebuchet MS"/>
        </w:rPr>
        <w:t>2</w:t>
      </w:r>
      <w:r w:rsidR="0031233A">
        <w:rPr>
          <w:rFonts w:ascii="Trebuchet MS" w:hAnsi="Trebuchet MS"/>
        </w:rPr>
        <w:t>.4</w:t>
      </w:r>
      <w:r w:rsidR="0031233A">
        <w:rPr>
          <w:rFonts w:ascii="Trebuchet MS" w:hAnsi="Trebuchet MS"/>
        </w:rPr>
        <w:tab/>
        <w:t xml:space="preserve">The majority of interviewees </w:t>
      </w:r>
      <w:r w:rsidRPr="007E7078">
        <w:rPr>
          <w:rFonts w:ascii="Trebuchet MS" w:hAnsi="Trebuchet MS"/>
        </w:rPr>
        <w:t xml:space="preserve">were from </w:t>
      </w:r>
      <w:proofErr w:type="spellStart"/>
      <w:r w:rsidR="0031233A">
        <w:rPr>
          <w:rFonts w:ascii="Trebuchet MS" w:hAnsi="Trebuchet MS"/>
        </w:rPr>
        <w:t>Barrhead</w:t>
      </w:r>
      <w:proofErr w:type="spellEnd"/>
      <w:r w:rsidR="0031233A">
        <w:rPr>
          <w:rFonts w:ascii="Trebuchet MS" w:hAnsi="Trebuchet MS"/>
        </w:rPr>
        <w:t xml:space="preserve"> Town Centre or </w:t>
      </w:r>
      <w:r>
        <w:rPr>
          <w:rFonts w:ascii="Trebuchet MS" w:hAnsi="Trebuchet MS"/>
        </w:rPr>
        <w:t xml:space="preserve">elsewhere in </w:t>
      </w:r>
      <w:proofErr w:type="spellStart"/>
      <w:r>
        <w:rPr>
          <w:rFonts w:ascii="Trebuchet MS" w:hAnsi="Trebuchet MS"/>
        </w:rPr>
        <w:t>Barrhead</w:t>
      </w:r>
      <w:proofErr w:type="spellEnd"/>
      <w:r>
        <w:rPr>
          <w:rFonts w:ascii="Trebuchet MS" w:hAnsi="Trebuchet MS"/>
        </w:rPr>
        <w:t xml:space="preserve"> </w:t>
      </w:r>
      <w:r w:rsidRPr="007E7078">
        <w:rPr>
          <w:rFonts w:ascii="Trebuchet MS" w:hAnsi="Trebuchet MS"/>
        </w:rPr>
        <w:t>(</w:t>
      </w:r>
      <w:r w:rsidR="0031233A">
        <w:rPr>
          <w:rFonts w:ascii="Trebuchet MS" w:hAnsi="Trebuchet MS"/>
        </w:rPr>
        <w:t>76</w:t>
      </w:r>
      <w:r>
        <w:rPr>
          <w:rFonts w:ascii="Trebuchet MS" w:hAnsi="Trebuchet MS"/>
        </w:rPr>
        <w:t>%</w:t>
      </w:r>
      <w:r w:rsidRPr="007E7078">
        <w:rPr>
          <w:rFonts w:ascii="Trebuchet MS" w:hAnsi="Trebuchet MS"/>
        </w:rPr>
        <w:t>)</w:t>
      </w:r>
      <w:r>
        <w:rPr>
          <w:rFonts w:ascii="Trebuchet MS" w:hAnsi="Trebuchet MS"/>
        </w:rPr>
        <w:t>.</w:t>
      </w:r>
    </w:p>
    <w:p w:rsidR="00BB4D04" w:rsidRPr="007E7078" w:rsidRDefault="00BB4D04" w:rsidP="00BB4D0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93568" behindDoc="0" locked="0" layoutInCell="1" allowOverlap="1" wp14:anchorId="6B231AC6" wp14:editId="3CC6FEBD">
                <wp:simplePos x="0" y="0"/>
                <wp:positionH relativeFrom="column">
                  <wp:posOffset>1419225</wp:posOffset>
                </wp:positionH>
                <wp:positionV relativeFrom="paragraph">
                  <wp:posOffset>107950</wp:posOffset>
                </wp:positionV>
                <wp:extent cx="2430780" cy="0"/>
                <wp:effectExtent l="13970" t="7620" r="12700" b="11430"/>
                <wp:wrapNone/>
                <wp:docPr id="139"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9B1C" id="Line 72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8.5pt" to="30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rF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"/>
            </w:pict>
          </mc:Fallback>
        </mc:AlternateContent>
      </w:r>
    </w:p>
    <w:p w:rsidR="00BB4D04" w:rsidRPr="007E7078" w:rsidRDefault="00BB4D04" w:rsidP="00BB4D04">
      <w:pPr>
        <w:ind w:left="720" w:hanging="720"/>
        <w:jc w:val="center"/>
        <w:rPr>
          <w:rFonts w:ascii="Trebuchet MS" w:hAnsi="Trebuchet MS"/>
          <w:b/>
        </w:rPr>
      </w:pPr>
      <w:r w:rsidRPr="002E3054">
        <w:rPr>
          <w:rFonts w:ascii="Trebuchet MS" w:hAnsi="Trebuchet MS"/>
          <w:noProof/>
          <w:lang w:eastAsia="en-GB"/>
        </w:rPr>
        <mc:AlternateContent>
          <mc:Choice Requires="wps">
            <w:drawing>
              <wp:anchor distT="45720" distB="45720" distL="114300" distR="114300" simplePos="0" relativeHeight="251692544" behindDoc="0" locked="0" layoutInCell="1" allowOverlap="1" wp14:anchorId="063B3D62" wp14:editId="29AE8603">
                <wp:simplePos x="0" y="0"/>
                <wp:positionH relativeFrom="column">
                  <wp:posOffset>-990600</wp:posOffset>
                </wp:positionH>
                <wp:positionV relativeFrom="page">
                  <wp:posOffset>6160770</wp:posOffset>
                </wp:positionV>
                <wp:extent cx="7249795" cy="3524250"/>
                <wp:effectExtent l="0" t="0" r="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795" cy="3524250"/>
                        </a:xfrm>
                        <a:prstGeom prst="rect">
                          <a:avLst/>
                        </a:prstGeom>
                        <a:solidFill>
                          <a:srgbClr val="FFFFFF">
                            <a:alpha val="0"/>
                          </a:srgbClr>
                        </a:solidFill>
                        <a:ln w="9525">
                          <a:noFill/>
                          <a:miter lim="800000"/>
                          <a:headEnd/>
                          <a:tailEnd/>
                        </a:ln>
                      </wps:spPr>
                      <wps:txbx>
                        <w:txbxContent>
                          <w:p w:rsidR="00902D1E" w:rsidRDefault="00902D1E" w:rsidP="00BB4D04">
                            <w:r>
                              <w:rPr>
                                <w:noProof/>
                                <w:lang w:eastAsia="en-GB"/>
                              </w:rPr>
                              <w:drawing>
                                <wp:inline distT="0" distB="0" distL="0" distR="0" wp14:anchorId="4EA286FB" wp14:editId="4C213D26">
                                  <wp:extent cx="7019925" cy="3065336"/>
                                  <wp:effectExtent l="0" t="0" r="0" b="0"/>
                                  <wp:docPr id="13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3D62" id="_x0000_s1030" type="#_x0000_t202" style="position:absolute;left:0;text-align:left;margin-left:-78pt;margin-top:485.1pt;width:570.85pt;height:27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" stroked="f">
                <v:fill opacity="0"/>
                <v:textbox>
                  <w:txbxContent>
                    <w:p w:rsidR="00902D1E" w:rsidRDefault="00902D1E" w:rsidP="00BB4D04">
                      <w:r>
                        <w:rPr>
                          <w:noProof/>
                          <w:lang w:eastAsia="en-GB"/>
                        </w:rPr>
                        <w:drawing>
                          <wp:inline distT="0" distB="0" distL="0" distR="0" wp14:anchorId="4EA286FB" wp14:editId="4C213D26">
                            <wp:extent cx="7019925" cy="3065336"/>
                            <wp:effectExtent l="0" t="0" r="0" b="0"/>
                            <wp:docPr id="13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wrap anchory="page"/>
              </v:shape>
            </w:pict>
          </mc:Fallback>
        </mc:AlternateContent>
      </w:r>
      <w:r w:rsidRPr="007E7078">
        <w:rPr>
          <w:rFonts w:ascii="Trebuchet MS" w:hAnsi="Trebuchet MS"/>
          <w:b/>
        </w:rPr>
        <w:t xml:space="preserve">Figure </w:t>
      </w:r>
      <w:r w:rsidR="0031233A">
        <w:rPr>
          <w:rFonts w:ascii="Trebuchet MS" w:hAnsi="Trebuchet MS"/>
          <w:b/>
        </w:rPr>
        <w:t>2.4</w:t>
      </w:r>
      <w:r>
        <w:rPr>
          <w:rFonts w:ascii="Trebuchet MS" w:hAnsi="Trebuchet MS"/>
          <w:b/>
        </w:rPr>
        <w:t>:</w:t>
      </w:r>
      <w:r w:rsidRPr="007E7078">
        <w:rPr>
          <w:rFonts w:ascii="Trebuchet MS" w:hAnsi="Trebuchet MS"/>
          <w:b/>
        </w:rPr>
        <w:t xml:space="preserve"> </w:t>
      </w:r>
      <w:r>
        <w:rPr>
          <w:rFonts w:ascii="Trebuchet MS" w:hAnsi="Trebuchet MS"/>
          <w:b/>
        </w:rPr>
        <w:t xml:space="preserve">Where do you </w:t>
      </w:r>
      <w:proofErr w:type="gramStart"/>
      <w:r>
        <w:rPr>
          <w:rFonts w:ascii="Trebuchet MS" w:hAnsi="Trebuchet MS"/>
          <w:b/>
        </w:rPr>
        <w:t>Live</w:t>
      </w:r>
      <w:proofErr w:type="gramEnd"/>
      <w:r>
        <w:rPr>
          <w:rFonts w:ascii="Trebuchet MS" w:hAnsi="Trebuchet MS"/>
          <w:b/>
        </w:rPr>
        <w:t>?</w:t>
      </w:r>
    </w:p>
    <w:p w:rsidR="00BB4D04" w:rsidRPr="007E7078" w:rsidRDefault="00BB4D04" w:rsidP="00BB4D0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94592" behindDoc="0" locked="0" layoutInCell="1" allowOverlap="1" wp14:anchorId="0ECF3C8F" wp14:editId="3F52EA6E">
                <wp:simplePos x="0" y="0"/>
                <wp:positionH relativeFrom="column">
                  <wp:posOffset>1419225</wp:posOffset>
                </wp:positionH>
                <wp:positionV relativeFrom="paragraph">
                  <wp:posOffset>43180</wp:posOffset>
                </wp:positionV>
                <wp:extent cx="2430780" cy="0"/>
                <wp:effectExtent l="0" t="0" r="26670" b="19050"/>
                <wp:wrapNone/>
                <wp:docPr id="140"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6590" id="Line 72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3.4pt" to="30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ls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"/>
            </w:pict>
          </mc:Fallback>
        </mc:AlternateContent>
      </w:r>
    </w:p>
    <w:p w:rsidR="00BB4D04" w:rsidRPr="007E7078" w:rsidRDefault="00BB4D04" w:rsidP="00BB4D04">
      <w:pPr>
        <w:ind w:left="720" w:hanging="720"/>
        <w:jc w:val="both"/>
        <w:rPr>
          <w:rFonts w:ascii="Trebuchet MS" w:hAnsi="Trebuchet MS"/>
        </w:rPr>
      </w:pPr>
    </w:p>
    <w:p w:rsidR="00BB4D04" w:rsidRPr="007E7078" w:rsidRDefault="00BB4D04" w:rsidP="00BB4D04">
      <w:pPr>
        <w:ind w:left="720" w:hanging="720"/>
        <w:jc w:val="both"/>
        <w:rPr>
          <w:rFonts w:ascii="Trebuchet MS" w:hAnsi="Trebuchet MS"/>
        </w:rPr>
      </w:pPr>
    </w:p>
    <w:p w:rsidR="00BB4D04" w:rsidRPr="007E7078" w:rsidRDefault="00BB4D04" w:rsidP="00BB4D04">
      <w:pPr>
        <w:ind w:left="720" w:hanging="720"/>
        <w:jc w:val="both"/>
        <w:rPr>
          <w:rFonts w:ascii="Trebuchet MS" w:hAnsi="Trebuchet MS"/>
        </w:rPr>
      </w:pPr>
    </w:p>
    <w:p w:rsidR="00BB4D04" w:rsidRPr="007E7078" w:rsidRDefault="00BB4D04" w:rsidP="00BB4D04">
      <w:pPr>
        <w:ind w:left="720" w:hanging="720"/>
        <w:jc w:val="both"/>
        <w:rPr>
          <w:rFonts w:ascii="Trebuchet MS" w:hAnsi="Trebuchet MS"/>
        </w:rPr>
      </w:pPr>
    </w:p>
    <w:p w:rsidR="00BB4D04" w:rsidRPr="007E7078" w:rsidRDefault="00BB4D04" w:rsidP="00BB4D04">
      <w:pPr>
        <w:ind w:left="720" w:hanging="720"/>
        <w:jc w:val="both"/>
        <w:rPr>
          <w:rFonts w:ascii="Trebuchet MS" w:hAnsi="Trebuchet MS"/>
        </w:rPr>
      </w:pPr>
    </w:p>
    <w:p w:rsidR="00BB4D04" w:rsidRPr="007E7078" w:rsidRDefault="00BB4D04" w:rsidP="00BB4D04">
      <w:pPr>
        <w:ind w:left="720" w:hanging="720"/>
        <w:jc w:val="both"/>
        <w:rPr>
          <w:rFonts w:ascii="Trebuchet MS" w:hAnsi="Trebuchet MS"/>
        </w:rPr>
      </w:pPr>
    </w:p>
    <w:p w:rsidR="00BB4D04" w:rsidRPr="007E7078" w:rsidRDefault="00BB4D04" w:rsidP="00BB4D04">
      <w:pPr>
        <w:ind w:left="720" w:hanging="720"/>
        <w:jc w:val="both"/>
        <w:rPr>
          <w:rFonts w:ascii="Trebuchet MS" w:hAnsi="Trebuchet MS"/>
        </w:rPr>
      </w:pPr>
    </w:p>
    <w:p w:rsidR="00BB4D04" w:rsidRPr="007E7078" w:rsidRDefault="00BB4D04" w:rsidP="00BB4D04">
      <w:pPr>
        <w:ind w:left="720" w:hanging="720"/>
        <w:jc w:val="both"/>
        <w:rPr>
          <w:rFonts w:ascii="Trebuchet MS" w:hAnsi="Trebuchet MS"/>
        </w:rPr>
      </w:pPr>
    </w:p>
    <w:p w:rsidR="00BB4D04" w:rsidRPr="007E7078" w:rsidRDefault="00BB4D04" w:rsidP="00BB4D04">
      <w:pPr>
        <w:ind w:left="720" w:hanging="720"/>
        <w:jc w:val="both"/>
        <w:rPr>
          <w:rFonts w:ascii="Trebuchet MS" w:hAnsi="Trebuchet MS"/>
        </w:rPr>
      </w:pPr>
    </w:p>
    <w:p w:rsidR="00BB4D04" w:rsidRDefault="00BB4D04" w:rsidP="00BB4D04">
      <w:pPr>
        <w:spacing w:line="276" w:lineRule="auto"/>
        <w:ind w:left="709" w:hanging="709"/>
        <w:jc w:val="both"/>
        <w:rPr>
          <w:rFonts w:ascii="Trebuchet MS" w:hAnsi="Trebuchet MS"/>
        </w:rPr>
      </w:pPr>
    </w:p>
    <w:p w:rsidR="00BB4D04" w:rsidRDefault="00BB4D04" w:rsidP="00BB4D04">
      <w:pPr>
        <w:spacing w:line="276" w:lineRule="auto"/>
        <w:ind w:left="709" w:hanging="709"/>
        <w:jc w:val="both"/>
        <w:rPr>
          <w:rFonts w:ascii="Trebuchet MS" w:hAnsi="Trebuchet MS"/>
        </w:rPr>
      </w:pPr>
    </w:p>
    <w:p w:rsidR="00BB4D04" w:rsidRDefault="00BB4D04" w:rsidP="00BB4D04">
      <w:pPr>
        <w:spacing w:line="276" w:lineRule="auto"/>
        <w:ind w:left="709" w:hanging="709"/>
        <w:jc w:val="both"/>
        <w:rPr>
          <w:rFonts w:ascii="Trebuchet MS" w:hAnsi="Trebuchet MS"/>
        </w:rPr>
      </w:pPr>
    </w:p>
    <w:p w:rsidR="00BB4D04" w:rsidRDefault="00BB4D04" w:rsidP="00BB4D04">
      <w:pPr>
        <w:spacing w:line="276" w:lineRule="auto"/>
        <w:ind w:left="709" w:hanging="709"/>
        <w:jc w:val="both"/>
        <w:rPr>
          <w:rFonts w:ascii="Trebuchet MS" w:hAnsi="Trebuchet MS"/>
        </w:rPr>
      </w:pPr>
    </w:p>
    <w:p w:rsidR="00F723BD" w:rsidRDefault="00F723BD" w:rsidP="00641784">
      <w:pPr>
        <w:spacing w:line="276" w:lineRule="auto"/>
        <w:ind w:left="709" w:hanging="709"/>
        <w:jc w:val="both"/>
        <w:rPr>
          <w:rFonts w:ascii="Trebuchet MS" w:hAnsi="Trebuchet MS"/>
        </w:rPr>
      </w:pPr>
    </w:p>
    <w:p w:rsidR="00F723BD" w:rsidRDefault="00F723BD" w:rsidP="00641784">
      <w:pPr>
        <w:spacing w:line="276" w:lineRule="auto"/>
        <w:ind w:left="709" w:hanging="709"/>
        <w:jc w:val="both"/>
        <w:rPr>
          <w:rFonts w:ascii="Trebuchet MS" w:hAnsi="Trebuchet MS"/>
        </w:rPr>
      </w:pPr>
    </w:p>
    <w:p w:rsidR="00F723BD" w:rsidRDefault="00F723BD" w:rsidP="00641784">
      <w:pPr>
        <w:spacing w:line="276" w:lineRule="auto"/>
        <w:ind w:left="709" w:hanging="709"/>
        <w:jc w:val="both"/>
        <w:rPr>
          <w:rFonts w:ascii="Trebuchet MS" w:hAnsi="Trebuchet MS"/>
        </w:rPr>
      </w:pPr>
    </w:p>
    <w:p w:rsidR="00F723BD" w:rsidRDefault="00F723BD" w:rsidP="00641784">
      <w:pPr>
        <w:spacing w:line="276" w:lineRule="auto"/>
        <w:ind w:left="709" w:hanging="709"/>
        <w:jc w:val="both"/>
        <w:rPr>
          <w:rFonts w:ascii="Trebuchet MS" w:hAnsi="Trebuchet MS"/>
        </w:rPr>
      </w:pPr>
    </w:p>
    <w:p w:rsidR="000F0B34" w:rsidRPr="007E7078" w:rsidRDefault="001E5521" w:rsidP="00641784">
      <w:pPr>
        <w:spacing w:line="276" w:lineRule="auto"/>
        <w:ind w:left="709" w:hanging="709"/>
        <w:jc w:val="both"/>
        <w:rPr>
          <w:rFonts w:ascii="Trebuchet MS" w:hAnsi="Trebuchet MS"/>
        </w:rPr>
      </w:pPr>
      <w:r>
        <w:rPr>
          <w:rFonts w:ascii="Trebuchet MS" w:hAnsi="Trebuchet MS"/>
        </w:rPr>
        <w:lastRenderedPageBreak/>
        <w:t>2</w:t>
      </w:r>
      <w:r w:rsidR="0031233A">
        <w:rPr>
          <w:rFonts w:ascii="Trebuchet MS" w:hAnsi="Trebuchet MS"/>
        </w:rPr>
        <w:t>.5</w:t>
      </w:r>
      <w:r w:rsidR="000F0B34" w:rsidRPr="007E7078">
        <w:rPr>
          <w:rFonts w:ascii="Trebuchet MS" w:hAnsi="Trebuchet MS"/>
        </w:rPr>
        <w:tab/>
      </w:r>
      <w:r w:rsidR="0050125C">
        <w:rPr>
          <w:rFonts w:ascii="Trebuchet MS" w:hAnsi="Trebuchet MS"/>
        </w:rPr>
        <w:t>Taking the mid-</w:t>
      </w:r>
      <w:r w:rsidR="000F0B34">
        <w:rPr>
          <w:rFonts w:ascii="Trebuchet MS" w:hAnsi="Trebuchet MS"/>
        </w:rPr>
        <w:t>point from the income bands below</w:t>
      </w:r>
      <w:r w:rsidR="00425583">
        <w:rPr>
          <w:rFonts w:ascii="Trebuchet MS" w:hAnsi="Trebuchet MS"/>
        </w:rPr>
        <w:t>,</w:t>
      </w:r>
      <w:r w:rsidR="000F0B34">
        <w:rPr>
          <w:rFonts w:ascii="Trebuchet MS" w:hAnsi="Trebuchet MS"/>
        </w:rPr>
        <w:t xml:space="preserve"> we can calculate that the average gross annual income of respondents is </w:t>
      </w:r>
      <w:r w:rsidR="005D7942">
        <w:rPr>
          <w:rFonts w:ascii="Trebuchet MS" w:hAnsi="Trebuchet MS"/>
        </w:rPr>
        <w:t>£</w:t>
      </w:r>
      <w:r w:rsidR="00E3180F">
        <w:rPr>
          <w:rFonts w:ascii="Trebuchet MS" w:hAnsi="Trebuchet MS"/>
        </w:rPr>
        <w:t>14,255.</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15744" behindDoc="0" locked="0" layoutInCell="1" allowOverlap="1">
                <wp:simplePos x="0" y="0"/>
                <wp:positionH relativeFrom="column">
                  <wp:posOffset>1433195</wp:posOffset>
                </wp:positionH>
                <wp:positionV relativeFrom="paragraph">
                  <wp:posOffset>131445</wp:posOffset>
                </wp:positionV>
                <wp:extent cx="2430780" cy="0"/>
                <wp:effectExtent l="13970" t="7620" r="12700" b="11430"/>
                <wp:wrapNone/>
                <wp:docPr id="126"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501F" id="Line 72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10.35pt" to="30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xq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E96A0F">
        <w:rPr>
          <w:rFonts w:ascii="Trebuchet MS" w:hAnsi="Trebuchet MS"/>
          <w:b/>
        </w:rPr>
        <w:t>2.5</w:t>
      </w:r>
      <w:r>
        <w:rPr>
          <w:rFonts w:ascii="Trebuchet MS" w:hAnsi="Trebuchet MS"/>
          <w:b/>
        </w:rPr>
        <w:t>:</w:t>
      </w:r>
      <w:r w:rsidRPr="007E7078">
        <w:rPr>
          <w:rFonts w:ascii="Trebuchet MS" w:hAnsi="Trebuchet MS"/>
          <w:b/>
        </w:rPr>
        <w:t xml:space="preserve"> </w:t>
      </w:r>
      <w:r>
        <w:rPr>
          <w:rFonts w:ascii="Trebuchet MS" w:hAnsi="Trebuchet MS"/>
          <w:b/>
        </w:rPr>
        <w:t>Gross Annual Income</w:t>
      </w:r>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55168" behindDoc="0" locked="0" layoutInCell="1" allowOverlap="1" wp14:anchorId="7A7B1FD3" wp14:editId="6080DDE2">
                <wp:simplePos x="0" y="0"/>
                <wp:positionH relativeFrom="column">
                  <wp:posOffset>1433195</wp:posOffset>
                </wp:positionH>
                <wp:positionV relativeFrom="paragraph">
                  <wp:posOffset>22860</wp:posOffset>
                </wp:positionV>
                <wp:extent cx="2430780" cy="0"/>
                <wp:effectExtent l="13970" t="13335" r="12700" b="5715"/>
                <wp:wrapNone/>
                <wp:docPr id="125"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B456" id="Line 7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1.8pt" to="30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"/>
            </w:pict>
          </mc:Fallback>
        </mc:AlternateContent>
      </w:r>
    </w:p>
    <w:p w:rsidR="000F0B34" w:rsidRPr="00DC3709" w:rsidRDefault="00410E31" w:rsidP="000F0B34">
      <w:pPr>
        <w:autoSpaceDE w:val="0"/>
        <w:autoSpaceDN w:val="0"/>
        <w:adjustRightInd w:val="0"/>
        <w:jc w:val="center"/>
        <w:rPr>
          <w:rFonts w:ascii="Trebuchet MS" w:eastAsia="SimSun" w:hAnsi="Trebuchet MS" w:cs="Helvetica-Bold"/>
          <w:i/>
          <w:lang w:val="en-US"/>
        </w:rPr>
      </w:pPr>
      <w:r w:rsidRPr="002E3054">
        <w:rPr>
          <w:rFonts w:ascii="Trebuchet MS" w:hAnsi="Trebuchet MS"/>
          <w:noProof/>
          <w:lang w:eastAsia="en-GB"/>
        </w:rPr>
        <mc:AlternateContent>
          <mc:Choice Requires="wps">
            <w:drawing>
              <wp:anchor distT="45720" distB="45720" distL="114300" distR="114300" simplePos="0" relativeHeight="251656192" behindDoc="0" locked="0" layoutInCell="1" allowOverlap="1" wp14:anchorId="36C7B685" wp14:editId="26B1CC9B">
                <wp:simplePos x="0" y="0"/>
                <wp:positionH relativeFrom="column">
                  <wp:posOffset>-1038225</wp:posOffset>
                </wp:positionH>
                <wp:positionV relativeFrom="page">
                  <wp:posOffset>2295525</wp:posOffset>
                </wp:positionV>
                <wp:extent cx="7249795" cy="32670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795" cy="3267075"/>
                        </a:xfrm>
                        <a:prstGeom prst="rect">
                          <a:avLst/>
                        </a:prstGeom>
                        <a:solidFill>
                          <a:srgbClr val="FFFFFF">
                            <a:alpha val="0"/>
                          </a:srgbClr>
                        </a:solidFill>
                        <a:ln w="9525">
                          <a:noFill/>
                          <a:miter lim="800000"/>
                          <a:headEnd/>
                          <a:tailEnd/>
                        </a:ln>
                      </wps:spPr>
                      <wps:txbx>
                        <w:txbxContent>
                          <w:p w:rsidR="00902D1E" w:rsidRDefault="00902D1E" w:rsidP="00D3425C">
                            <w:r>
                              <w:rPr>
                                <w:noProof/>
                                <w:lang w:eastAsia="en-GB"/>
                              </w:rPr>
                              <w:drawing>
                                <wp:inline distT="0" distB="0" distL="0" distR="0" wp14:anchorId="576297F3" wp14:editId="7C6C2136">
                                  <wp:extent cx="7019925" cy="3065336"/>
                                  <wp:effectExtent l="0" t="0" r="0" b="0"/>
                                  <wp:docPr id="47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7B685" id="_x0000_s1031" type="#_x0000_t202" style="position:absolute;left:0;text-align:left;margin-left:-81.75pt;margin-top:180.75pt;width:570.85pt;height:25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" stroked="f">
                <v:fill opacity="0"/>
                <v:textbox>
                  <w:txbxContent>
                    <w:p w:rsidR="00902D1E" w:rsidRDefault="00902D1E" w:rsidP="00D3425C">
                      <w:r>
                        <w:rPr>
                          <w:noProof/>
                          <w:lang w:eastAsia="en-GB"/>
                        </w:rPr>
                        <w:drawing>
                          <wp:inline distT="0" distB="0" distL="0" distR="0" wp14:anchorId="576297F3" wp14:editId="7C6C2136">
                            <wp:extent cx="7019925" cy="3065336"/>
                            <wp:effectExtent l="0" t="0" r="0" b="0"/>
                            <wp:docPr id="47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anchory="page"/>
              </v:shape>
            </w:pict>
          </mc:Fallback>
        </mc:AlternateContent>
      </w:r>
      <w:r w:rsidR="000F0B34" w:rsidRPr="00DC3709">
        <w:rPr>
          <w:rFonts w:ascii="Trebuchet MS" w:eastAsia="SimSun" w:hAnsi="Trebuchet MS" w:cs="Helvetica-Bold"/>
          <w:bCs/>
          <w:i/>
          <w:lang w:val="en-US"/>
        </w:rPr>
        <w:t>What is the approximate gross annual income (i.e. before tax) of your household?</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E3180F" w:rsidRDefault="00E3180F" w:rsidP="000F0B34">
      <w:pPr>
        <w:ind w:left="720" w:hanging="720"/>
        <w:jc w:val="both"/>
        <w:rPr>
          <w:rFonts w:ascii="Trebuchet MS" w:hAnsi="Trebuchet MS"/>
        </w:rPr>
      </w:pPr>
    </w:p>
    <w:p w:rsidR="00E3180F" w:rsidRDefault="00E3180F" w:rsidP="000F0B34">
      <w:pPr>
        <w:ind w:left="720" w:hanging="720"/>
        <w:jc w:val="both"/>
        <w:rPr>
          <w:rFonts w:ascii="Trebuchet MS" w:hAnsi="Trebuchet MS"/>
        </w:rPr>
      </w:pPr>
    </w:p>
    <w:p w:rsidR="00E3180F" w:rsidRPr="007E7078" w:rsidRDefault="00E3180F"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D3425C" w:rsidRPr="007E7078" w:rsidRDefault="00D3425C" w:rsidP="000F0B34">
      <w:pPr>
        <w:ind w:left="720" w:hanging="720"/>
        <w:jc w:val="both"/>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8414"/>
      </w:tblGrid>
      <w:tr w:rsidR="007C1009" w:rsidTr="002660D0">
        <w:tc>
          <w:tcPr>
            <w:tcW w:w="8414" w:type="dxa"/>
            <w:shd w:val="clear" w:color="auto" w:fill="C6D9F1"/>
          </w:tcPr>
          <w:p w:rsidR="002660D0" w:rsidRPr="000F7706" w:rsidRDefault="002660D0" w:rsidP="002660D0">
            <w:pPr>
              <w:pStyle w:val="Header"/>
              <w:spacing w:line="276" w:lineRule="auto"/>
              <w:jc w:val="both"/>
              <w:rPr>
                <w:rFonts w:ascii="Trebuchet MS" w:hAnsi="Trebuchet MS"/>
                <w:b/>
                <w:i/>
                <w:smallCaps/>
              </w:rPr>
            </w:pPr>
            <w:r>
              <w:rPr>
                <w:rFonts w:ascii="Trebuchet MS" w:hAnsi="Trebuchet MS"/>
                <w:b/>
                <w:i/>
                <w:smallCaps/>
              </w:rPr>
              <w:t>Key Points</w:t>
            </w:r>
          </w:p>
          <w:p w:rsidR="007C1009" w:rsidRPr="00EE4003" w:rsidRDefault="007C1009" w:rsidP="007C1009">
            <w:pPr>
              <w:rPr>
                <w:rFonts w:ascii="Trebuchet MS" w:hAnsi="Trebuchet MS"/>
              </w:rPr>
            </w:pPr>
          </w:p>
          <w:p w:rsidR="007C1009" w:rsidRPr="006C4286" w:rsidRDefault="007C1009" w:rsidP="007C1009">
            <w:pPr>
              <w:spacing w:line="276" w:lineRule="auto"/>
              <w:jc w:val="both"/>
              <w:rPr>
                <w:rFonts w:ascii="Trebuchet MS" w:hAnsi="Trebuchet MS"/>
              </w:rPr>
            </w:pPr>
            <w:r w:rsidRPr="006C4286">
              <w:rPr>
                <w:rFonts w:ascii="Trebuchet MS" w:hAnsi="Trebuchet MS"/>
              </w:rPr>
              <w:t xml:space="preserve">The profile of respondents by gender shows a greater female </w:t>
            </w:r>
            <w:r w:rsidR="006C4286" w:rsidRPr="006C4286">
              <w:rPr>
                <w:rFonts w:ascii="Trebuchet MS" w:hAnsi="Trebuchet MS"/>
              </w:rPr>
              <w:t>(57</w:t>
            </w:r>
            <w:r w:rsidR="00EE4003" w:rsidRPr="006C4286">
              <w:rPr>
                <w:rFonts w:ascii="Trebuchet MS" w:hAnsi="Trebuchet MS"/>
              </w:rPr>
              <w:t xml:space="preserve">%) </w:t>
            </w:r>
            <w:r w:rsidR="006619FC" w:rsidRPr="006C4286">
              <w:rPr>
                <w:rFonts w:ascii="Trebuchet MS" w:hAnsi="Trebuchet MS"/>
              </w:rPr>
              <w:t xml:space="preserve">than male </w:t>
            </w:r>
            <w:r w:rsidRPr="006C4286">
              <w:rPr>
                <w:rFonts w:ascii="Trebuchet MS" w:hAnsi="Trebuchet MS"/>
              </w:rPr>
              <w:t>proportion (</w:t>
            </w:r>
            <w:r w:rsidR="006C4286" w:rsidRPr="006C4286">
              <w:rPr>
                <w:rFonts w:ascii="Trebuchet MS" w:hAnsi="Trebuchet MS"/>
              </w:rPr>
              <w:t>43</w:t>
            </w:r>
            <w:r w:rsidRPr="006C4286">
              <w:rPr>
                <w:rFonts w:ascii="Trebuchet MS" w:hAnsi="Trebuchet MS"/>
              </w:rPr>
              <w:t>%) which is typical of surveys of this nature.</w:t>
            </w:r>
          </w:p>
          <w:p w:rsidR="007C1009" w:rsidRPr="00D3425C" w:rsidRDefault="007C1009" w:rsidP="007C1009">
            <w:pPr>
              <w:spacing w:line="276" w:lineRule="auto"/>
              <w:jc w:val="both"/>
              <w:rPr>
                <w:rFonts w:ascii="Trebuchet MS" w:hAnsi="Trebuchet MS"/>
                <w:highlight w:val="yellow"/>
              </w:rPr>
            </w:pPr>
          </w:p>
          <w:p w:rsidR="007C1009" w:rsidRPr="006C4286" w:rsidRDefault="007C1009" w:rsidP="007C1009">
            <w:pPr>
              <w:spacing w:line="276" w:lineRule="auto"/>
              <w:jc w:val="both"/>
              <w:rPr>
                <w:rFonts w:ascii="Trebuchet MS" w:hAnsi="Trebuchet MS"/>
              </w:rPr>
            </w:pPr>
            <w:r w:rsidRPr="006C4286">
              <w:rPr>
                <w:rFonts w:ascii="Trebuchet MS" w:hAnsi="Trebuchet MS"/>
              </w:rPr>
              <w:t xml:space="preserve">Respondents also represented a broad range of age groups with </w:t>
            </w:r>
            <w:r w:rsidR="006C4286" w:rsidRPr="006C4286">
              <w:rPr>
                <w:rFonts w:ascii="Trebuchet MS" w:hAnsi="Trebuchet MS"/>
              </w:rPr>
              <w:t>55</w:t>
            </w:r>
            <w:r w:rsidRPr="006C4286">
              <w:rPr>
                <w:rFonts w:ascii="Trebuchet MS" w:hAnsi="Trebuchet MS"/>
              </w:rPr>
              <w:t xml:space="preserve">% under the age of 45 and </w:t>
            </w:r>
            <w:r w:rsidR="006C4286" w:rsidRPr="006C4286">
              <w:rPr>
                <w:rFonts w:ascii="Trebuchet MS" w:hAnsi="Trebuchet MS"/>
              </w:rPr>
              <w:t>4</w:t>
            </w:r>
            <w:r w:rsidR="00EE4003" w:rsidRPr="006C4286">
              <w:rPr>
                <w:rFonts w:ascii="Trebuchet MS" w:hAnsi="Trebuchet MS"/>
              </w:rPr>
              <w:t>5</w:t>
            </w:r>
            <w:r w:rsidRPr="006C4286">
              <w:rPr>
                <w:rFonts w:ascii="Trebuchet MS" w:hAnsi="Trebuchet MS"/>
              </w:rPr>
              <w:t>% over the age of 45.</w:t>
            </w:r>
          </w:p>
          <w:p w:rsidR="007C1009" w:rsidRPr="00D3425C" w:rsidRDefault="007C1009" w:rsidP="007C1009">
            <w:pPr>
              <w:spacing w:line="276" w:lineRule="auto"/>
              <w:jc w:val="both"/>
              <w:rPr>
                <w:rFonts w:ascii="Trebuchet MS" w:hAnsi="Trebuchet MS"/>
                <w:highlight w:val="yellow"/>
              </w:rPr>
            </w:pPr>
          </w:p>
          <w:p w:rsidR="006C4286" w:rsidRPr="006C4286" w:rsidRDefault="006C4286" w:rsidP="007C1009">
            <w:pPr>
              <w:spacing w:line="276" w:lineRule="auto"/>
              <w:jc w:val="both"/>
              <w:rPr>
                <w:rFonts w:ascii="Trebuchet MS" w:hAnsi="Trebuchet MS"/>
              </w:rPr>
            </w:pPr>
            <w:r w:rsidRPr="006C4286">
              <w:rPr>
                <w:rFonts w:ascii="Trebuchet MS" w:hAnsi="Trebuchet MS"/>
              </w:rPr>
              <w:t>56% of respondents were single adults or couples with no children and 38% were from family compositions (i.e. lone parents and couples with children)</w:t>
            </w:r>
          </w:p>
          <w:p w:rsidR="006C4286" w:rsidRDefault="006C4286" w:rsidP="007C1009">
            <w:pPr>
              <w:spacing w:line="276" w:lineRule="auto"/>
              <w:jc w:val="both"/>
              <w:rPr>
                <w:rFonts w:ascii="Trebuchet MS" w:hAnsi="Trebuchet MS"/>
                <w:highlight w:val="yellow"/>
              </w:rPr>
            </w:pPr>
          </w:p>
          <w:p w:rsidR="007C1009" w:rsidRPr="006C4286" w:rsidRDefault="007C1009" w:rsidP="007C1009">
            <w:pPr>
              <w:spacing w:line="276" w:lineRule="auto"/>
              <w:jc w:val="both"/>
              <w:rPr>
                <w:rFonts w:ascii="Trebuchet MS" w:hAnsi="Trebuchet MS"/>
              </w:rPr>
            </w:pPr>
            <w:r w:rsidRPr="006C4286">
              <w:rPr>
                <w:rFonts w:ascii="Trebuchet MS" w:hAnsi="Trebuchet MS"/>
              </w:rPr>
              <w:t xml:space="preserve">The majority of respondents were from </w:t>
            </w:r>
            <w:proofErr w:type="spellStart"/>
            <w:r w:rsidR="00533E53" w:rsidRPr="006C4286">
              <w:rPr>
                <w:rFonts w:ascii="Trebuchet MS" w:hAnsi="Trebuchet MS"/>
              </w:rPr>
              <w:t>Barrhead</w:t>
            </w:r>
            <w:proofErr w:type="spellEnd"/>
            <w:r w:rsidRPr="006C4286">
              <w:rPr>
                <w:rFonts w:ascii="Trebuchet MS" w:hAnsi="Trebuchet MS"/>
              </w:rPr>
              <w:t xml:space="preserve"> or the immediate surrounding areas.</w:t>
            </w:r>
          </w:p>
          <w:p w:rsidR="007C1009" w:rsidRPr="00D3425C" w:rsidRDefault="007C1009" w:rsidP="007C1009">
            <w:pPr>
              <w:spacing w:line="276" w:lineRule="auto"/>
              <w:jc w:val="both"/>
              <w:rPr>
                <w:rFonts w:ascii="Trebuchet MS" w:hAnsi="Trebuchet MS"/>
                <w:highlight w:val="yellow"/>
              </w:rPr>
            </w:pPr>
          </w:p>
          <w:p w:rsidR="007C1009" w:rsidRDefault="002206B0" w:rsidP="00E3180F">
            <w:pPr>
              <w:spacing w:line="276" w:lineRule="auto"/>
              <w:jc w:val="both"/>
              <w:rPr>
                <w:rFonts w:ascii="Trebuchet MS" w:hAnsi="Trebuchet MS"/>
              </w:rPr>
            </w:pPr>
            <w:r w:rsidRPr="00E3180F">
              <w:rPr>
                <w:rFonts w:ascii="Trebuchet MS" w:hAnsi="Trebuchet MS"/>
              </w:rPr>
              <w:t>The average gross annual income of respondents is £</w:t>
            </w:r>
            <w:r w:rsidR="00E3180F" w:rsidRPr="00E3180F">
              <w:rPr>
                <w:rFonts w:ascii="Trebuchet MS" w:hAnsi="Trebuchet MS"/>
              </w:rPr>
              <w:t>14,255</w:t>
            </w:r>
            <w:r w:rsidR="00246D75">
              <w:rPr>
                <w:rFonts w:ascii="Trebuchet MS" w:hAnsi="Trebuchet MS"/>
              </w:rPr>
              <w:t>.</w:t>
            </w:r>
          </w:p>
        </w:tc>
      </w:tr>
    </w:tbl>
    <w:p w:rsidR="007C1009" w:rsidRDefault="007C1009" w:rsidP="00CA3740">
      <w:pPr>
        <w:jc w:val="both"/>
        <w:rPr>
          <w:rFonts w:ascii="Trebuchet MS" w:hAnsi="Trebuchet MS"/>
          <w:b/>
          <w:smallCaps/>
          <w:sz w:val="28"/>
          <w:szCs w:val="28"/>
        </w:rPr>
      </w:pPr>
    </w:p>
    <w:p w:rsidR="00EC6025" w:rsidRDefault="00EC6025" w:rsidP="00EC6025">
      <w:pPr>
        <w:ind w:left="720"/>
        <w:jc w:val="both"/>
        <w:rPr>
          <w:rFonts w:ascii="Trebuchet MS" w:hAnsi="Trebuchet MS"/>
          <w:b/>
          <w:i/>
          <w:smallCaps/>
          <w:szCs w:val="28"/>
        </w:rPr>
      </w:pPr>
    </w:p>
    <w:p w:rsidR="00410E31" w:rsidRDefault="00410E31" w:rsidP="00EC6025">
      <w:pPr>
        <w:ind w:left="720"/>
        <w:jc w:val="both"/>
        <w:rPr>
          <w:rFonts w:ascii="Trebuchet MS" w:hAnsi="Trebuchet MS"/>
          <w:b/>
          <w:i/>
          <w:smallCaps/>
          <w:szCs w:val="28"/>
        </w:rPr>
      </w:pPr>
    </w:p>
    <w:p w:rsidR="00EC6025" w:rsidRPr="00EC6025" w:rsidRDefault="002322AD" w:rsidP="00EC6025">
      <w:pPr>
        <w:ind w:left="720"/>
        <w:jc w:val="both"/>
        <w:rPr>
          <w:rFonts w:ascii="Trebuchet MS" w:hAnsi="Trebuchet MS"/>
          <w:b/>
          <w:i/>
          <w:smallCaps/>
          <w:szCs w:val="28"/>
        </w:rPr>
      </w:pPr>
      <w:r>
        <w:rPr>
          <w:rFonts w:ascii="Trebuchet MS" w:hAnsi="Trebuchet MS"/>
          <w:b/>
          <w:i/>
          <w:smallCaps/>
          <w:szCs w:val="28"/>
        </w:rPr>
        <w:lastRenderedPageBreak/>
        <w:t>Reasons for Using</w:t>
      </w:r>
      <w:r w:rsidR="00EC6025">
        <w:rPr>
          <w:rFonts w:ascii="Trebuchet MS" w:hAnsi="Trebuchet MS"/>
          <w:b/>
          <w:i/>
          <w:smallCaps/>
          <w:szCs w:val="28"/>
        </w:rPr>
        <w:t xml:space="preserve"> </w:t>
      </w:r>
      <w:proofErr w:type="spellStart"/>
      <w:r w:rsidR="00533E53">
        <w:rPr>
          <w:rFonts w:ascii="Trebuchet MS" w:hAnsi="Trebuchet MS"/>
          <w:b/>
          <w:i/>
          <w:smallCaps/>
          <w:szCs w:val="28"/>
        </w:rPr>
        <w:t>Barrhead</w:t>
      </w:r>
      <w:proofErr w:type="spellEnd"/>
    </w:p>
    <w:p w:rsidR="007C1009" w:rsidRDefault="007C1009" w:rsidP="00CA3740">
      <w:pPr>
        <w:jc w:val="both"/>
        <w:rPr>
          <w:rFonts w:ascii="Trebuchet MS" w:hAnsi="Trebuchet MS"/>
          <w:b/>
          <w:smallCaps/>
          <w:sz w:val="28"/>
          <w:szCs w:val="28"/>
        </w:rPr>
      </w:pPr>
    </w:p>
    <w:p w:rsidR="000F0B34" w:rsidRPr="007E7078" w:rsidRDefault="00E96A0F" w:rsidP="00641784">
      <w:pPr>
        <w:spacing w:line="276" w:lineRule="auto"/>
        <w:ind w:left="720" w:hanging="720"/>
        <w:jc w:val="both"/>
        <w:rPr>
          <w:rFonts w:ascii="Trebuchet MS" w:hAnsi="Trebuchet MS"/>
        </w:rPr>
      </w:pPr>
      <w:r>
        <w:rPr>
          <w:rFonts w:ascii="Trebuchet MS" w:hAnsi="Trebuchet MS"/>
        </w:rPr>
        <w:t>2.6</w:t>
      </w:r>
      <w:r w:rsidR="000F0B34" w:rsidRPr="007E7078">
        <w:rPr>
          <w:rFonts w:ascii="Trebuchet MS" w:hAnsi="Trebuchet MS"/>
        </w:rPr>
        <w:tab/>
      </w:r>
      <w:r w:rsidR="000F0B34">
        <w:rPr>
          <w:rFonts w:ascii="Trebuchet MS" w:hAnsi="Trebuchet MS"/>
        </w:rPr>
        <w:t xml:space="preserve">Figure </w:t>
      </w:r>
      <w:r>
        <w:rPr>
          <w:rFonts w:ascii="Trebuchet MS" w:hAnsi="Trebuchet MS"/>
        </w:rPr>
        <w:t>2.6</w:t>
      </w:r>
      <w:r w:rsidR="000F0B34">
        <w:rPr>
          <w:rFonts w:ascii="Trebuchet MS" w:hAnsi="Trebuchet MS"/>
        </w:rPr>
        <w:t xml:space="preserve"> illustrates the main reasons why respondents had visited </w:t>
      </w:r>
      <w:proofErr w:type="spellStart"/>
      <w:r w:rsidR="00533E53">
        <w:rPr>
          <w:rFonts w:ascii="Trebuchet MS" w:hAnsi="Trebuchet MS"/>
        </w:rPr>
        <w:t>Barrhead</w:t>
      </w:r>
      <w:proofErr w:type="spellEnd"/>
      <w:r w:rsidR="000F0B34">
        <w:rPr>
          <w:rFonts w:ascii="Trebuchet MS" w:hAnsi="Trebuchet MS"/>
        </w:rPr>
        <w:t xml:space="preserve"> on the day of the interview.</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16768" behindDoc="0" locked="0" layoutInCell="1" allowOverlap="1">
                <wp:simplePos x="0" y="0"/>
                <wp:positionH relativeFrom="column">
                  <wp:posOffset>1433195</wp:posOffset>
                </wp:positionH>
                <wp:positionV relativeFrom="paragraph">
                  <wp:posOffset>131445</wp:posOffset>
                </wp:positionV>
                <wp:extent cx="2430780" cy="0"/>
                <wp:effectExtent l="13970" t="7620" r="12700" b="11430"/>
                <wp:wrapNone/>
                <wp:docPr id="123"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A086" id="Line 732"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10.35pt" to="30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Vs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kmE&#10;JO5ApC2XDD1NMt+dXtsCgiq5M74+cpaveqvId4ukqlosDyywfLtoSEx9RvwuxW+shjv2/RdFIQYf&#10;nQqtOjem85DQBHQOilzuirCzQwQOs3ySPM1B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E96A0F">
        <w:rPr>
          <w:rFonts w:ascii="Trebuchet MS" w:hAnsi="Trebuchet MS"/>
          <w:b/>
        </w:rPr>
        <w:t>2.6</w:t>
      </w:r>
      <w:r>
        <w:rPr>
          <w:rFonts w:ascii="Trebuchet MS" w:hAnsi="Trebuchet MS"/>
          <w:b/>
        </w:rPr>
        <w:t>:</w:t>
      </w:r>
      <w:r w:rsidRPr="007E7078">
        <w:rPr>
          <w:rFonts w:ascii="Trebuchet MS" w:hAnsi="Trebuchet MS"/>
          <w:b/>
        </w:rPr>
        <w:t xml:space="preserve"> </w:t>
      </w:r>
      <w:r>
        <w:rPr>
          <w:rFonts w:ascii="Trebuchet MS" w:hAnsi="Trebuchet MS"/>
          <w:b/>
        </w:rPr>
        <w:t>Key Reason for Visit</w:t>
      </w:r>
      <w:r w:rsidR="00C66C95">
        <w:rPr>
          <w:rStyle w:val="FootnoteReference"/>
          <w:rFonts w:ascii="Trebuchet MS" w:hAnsi="Trebuchet MS"/>
          <w:b/>
        </w:rPr>
        <w:footnoteReference w:id="2"/>
      </w:r>
    </w:p>
    <w:p w:rsidR="000F0B34" w:rsidRPr="007E7078" w:rsidRDefault="00713FE8" w:rsidP="000F0B34">
      <w:pPr>
        <w:ind w:left="720" w:hanging="720"/>
        <w:jc w:val="center"/>
        <w:rPr>
          <w:rFonts w:ascii="Trebuchet MS" w:hAnsi="Trebuchet MS"/>
          <w:b/>
        </w:rPr>
      </w:pPr>
      <w:r w:rsidRPr="002E3054">
        <w:rPr>
          <w:rFonts w:ascii="Trebuchet MS" w:hAnsi="Trebuchet MS"/>
          <w:noProof/>
          <w:lang w:eastAsia="en-GB"/>
        </w:rPr>
        <mc:AlternateContent>
          <mc:Choice Requires="wps">
            <w:drawing>
              <wp:anchor distT="45720" distB="45720" distL="114300" distR="114300" simplePos="0" relativeHeight="251662848" behindDoc="0" locked="0" layoutInCell="1" allowOverlap="1" wp14:anchorId="1048123E" wp14:editId="37F091E4">
                <wp:simplePos x="0" y="0"/>
                <wp:positionH relativeFrom="column">
                  <wp:posOffset>-981075</wp:posOffset>
                </wp:positionH>
                <wp:positionV relativeFrom="page">
                  <wp:posOffset>2455545</wp:posOffset>
                </wp:positionV>
                <wp:extent cx="7249795" cy="3524250"/>
                <wp:effectExtent l="0" t="0" r="0" b="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795" cy="3524250"/>
                        </a:xfrm>
                        <a:prstGeom prst="rect">
                          <a:avLst/>
                        </a:prstGeom>
                        <a:solidFill>
                          <a:srgbClr val="FFFFFF">
                            <a:alpha val="0"/>
                          </a:srgbClr>
                        </a:solidFill>
                        <a:ln w="9525">
                          <a:noFill/>
                          <a:miter lim="800000"/>
                          <a:headEnd/>
                          <a:tailEnd/>
                        </a:ln>
                      </wps:spPr>
                      <wps:txbx>
                        <w:txbxContent>
                          <w:p w:rsidR="00902D1E" w:rsidRDefault="00902D1E" w:rsidP="00713FE8">
                            <w:r>
                              <w:rPr>
                                <w:noProof/>
                                <w:lang w:eastAsia="en-GB"/>
                              </w:rPr>
                              <w:drawing>
                                <wp:inline distT="0" distB="0" distL="0" distR="0" wp14:anchorId="6DB4D697" wp14:editId="4D995C82">
                                  <wp:extent cx="7019925" cy="3065336"/>
                                  <wp:effectExtent l="0" t="0" r="0" b="0"/>
                                  <wp:docPr id="47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123E" id="_x0000_s1032" type="#_x0000_t202" style="position:absolute;left:0;text-align:left;margin-left:-77.25pt;margin-top:193.35pt;width:570.85pt;height:27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" stroked="f">
                <v:fill opacity="0"/>
                <v:textbox>
                  <w:txbxContent>
                    <w:p w:rsidR="00902D1E" w:rsidRDefault="00902D1E" w:rsidP="00713FE8">
                      <w:r>
                        <w:rPr>
                          <w:noProof/>
                          <w:lang w:eastAsia="en-GB"/>
                        </w:rPr>
                        <w:drawing>
                          <wp:inline distT="0" distB="0" distL="0" distR="0" wp14:anchorId="6DB4D697" wp14:editId="4D995C82">
                            <wp:extent cx="7019925" cy="3065336"/>
                            <wp:effectExtent l="0" t="0" r="0" b="0"/>
                            <wp:docPr id="47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anchory="page"/>
              </v:shape>
            </w:pict>
          </mc:Fallback>
        </mc:AlternateContent>
      </w:r>
      <w:r w:rsidR="0075113A">
        <w:rPr>
          <w:rFonts w:ascii="Trebuchet MS" w:hAnsi="Trebuchet MS"/>
          <w:noProof/>
          <w:lang w:eastAsia="en-GB"/>
        </w:rPr>
        <mc:AlternateContent>
          <mc:Choice Requires="wps">
            <w:drawing>
              <wp:anchor distT="0" distB="0" distL="114300" distR="114300" simplePos="0" relativeHeight="251647488" behindDoc="0" locked="0" layoutInCell="1" allowOverlap="1" wp14:anchorId="34667E79" wp14:editId="5B0EB8F4">
                <wp:simplePos x="0" y="0"/>
                <wp:positionH relativeFrom="column">
                  <wp:posOffset>1433195</wp:posOffset>
                </wp:positionH>
                <wp:positionV relativeFrom="paragraph">
                  <wp:posOffset>22860</wp:posOffset>
                </wp:positionV>
                <wp:extent cx="2430780" cy="0"/>
                <wp:effectExtent l="13970" t="13335" r="12700" b="5715"/>
                <wp:wrapNone/>
                <wp:docPr id="122"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352E" id="Line 73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1.8pt" to="30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Mo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ixC&#10;Encg0pZLhp4mE9+dXtsCgiq5M74+cpaveqvId4ukqlosDyywfLtoSEx9RvwuxW+shjv2/RdFIQYf&#10;nQqtOjem85DQBHQOilzuirCzQwQOs3ySPM1B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"/>
            </w:pict>
          </mc:Fallback>
        </mc:AlternateContent>
      </w:r>
    </w:p>
    <w:p w:rsidR="000F0B34" w:rsidRPr="00DC3709" w:rsidRDefault="000F0B34"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val="en-US"/>
        </w:rPr>
        <w:t xml:space="preserve">What are the key reasons for you being in </w:t>
      </w:r>
      <w:r w:rsidR="00533E53">
        <w:rPr>
          <w:rFonts w:ascii="Trebuchet MS" w:hAnsi="Trebuchet MS"/>
          <w:i/>
          <w:noProof/>
          <w:lang w:val="en-US"/>
        </w:rPr>
        <w:t>Barrhead</w:t>
      </w:r>
      <w:r>
        <w:rPr>
          <w:rFonts w:ascii="Trebuchet MS" w:hAnsi="Trebuchet MS"/>
          <w:i/>
          <w:noProof/>
          <w:lang w:val="en-US"/>
        </w:rPr>
        <w:t xml:space="preserve"> today?</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Default="000F0B34" w:rsidP="00641784">
      <w:pPr>
        <w:spacing w:line="276" w:lineRule="auto"/>
        <w:ind w:left="720" w:hanging="720"/>
        <w:jc w:val="both"/>
        <w:rPr>
          <w:rFonts w:ascii="Trebuchet MS" w:hAnsi="Trebuchet MS"/>
        </w:rPr>
      </w:pPr>
      <w:r w:rsidRPr="007E7078">
        <w:rPr>
          <w:rFonts w:ascii="Trebuchet MS" w:hAnsi="Trebuchet MS"/>
        </w:rPr>
        <w:tab/>
      </w:r>
      <w:r>
        <w:rPr>
          <w:rFonts w:ascii="Trebuchet MS" w:hAnsi="Trebuchet MS"/>
        </w:rPr>
        <w:t xml:space="preserve">The majority of respondents were visiting the </w:t>
      </w:r>
      <w:proofErr w:type="spellStart"/>
      <w:r w:rsidR="00533E53">
        <w:rPr>
          <w:rFonts w:ascii="Trebuchet MS" w:hAnsi="Trebuchet MS"/>
        </w:rPr>
        <w:t>Barrhead</w:t>
      </w:r>
      <w:proofErr w:type="spellEnd"/>
      <w:r>
        <w:rPr>
          <w:rFonts w:ascii="Trebuchet MS" w:hAnsi="Trebuchet MS"/>
        </w:rPr>
        <w:t xml:space="preserve"> area to </w:t>
      </w:r>
      <w:r w:rsidR="00B4245B">
        <w:rPr>
          <w:rFonts w:ascii="Trebuchet MS" w:hAnsi="Trebuchet MS"/>
        </w:rPr>
        <w:t>shop (77%)</w:t>
      </w:r>
      <w:r w:rsidR="00E2188A">
        <w:rPr>
          <w:rFonts w:ascii="Trebuchet MS" w:hAnsi="Trebuchet MS"/>
        </w:rPr>
        <w:t xml:space="preserve"> while a significant minority </w:t>
      </w:r>
      <w:r w:rsidR="00B4245B">
        <w:rPr>
          <w:rFonts w:ascii="Trebuchet MS" w:hAnsi="Trebuchet MS"/>
        </w:rPr>
        <w:t xml:space="preserve">(45%) </w:t>
      </w:r>
      <w:r w:rsidR="00E2188A">
        <w:rPr>
          <w:rFonts w:ascii="Trebuchet MS" w:hAnsi="Trebuchet MS"/>
        </w:rPr>
        <w:t xml:space="preserve">were </w:t>
      </w:r>
      <w:r w:rsidR="00B4245B">
        <w:rPr>
          <w:rFonts w:ascii="Trebuchet MS" w:hAnsi="Trebuchet MS"/>
        </w:rPr>
        <w:t>visiting to use the local services.</w:t>
      </w:r>
      <w:r w:rsidR="00E96A0F">
        <w:rPr>
          <w:rFonts w:ascii="Trebuchet MS" w:hAnsi="Trebuchet MS"/>
        </w:rPr>
        <w:t xml:space="preserve"> A small minority (12%) were visiting public buildings in </w:t>
      </w:r>
      <w:proofErr w:type="spellStart"/>
      <w:r w:rsidR="00E96A0F">
        <w:rPr>
          <w:rFonts w:ascii="Trebuchet MS" w:hAnsi="Trebuchet MS"/>
        </w:rPr>
        <w:t>Barrhead</w:t>
      </w:r>
      <w:proofErr w:type="spellEnd"/>
      <w:r w:rsidR="00E96A0F">
        <w:rPr>
          <w:rFonts w:ascii="Trebuchet MS" w:hAnsi="Trebuchet MS"/>
        </w:rPr>
        <w:t xml:space="preserve"> and 16% gave other reasons for their visit.</w:t>
      </w:r>
    </w:p>
    <w:p w:rsidR="00E2188A" w:rsidRDefault="00E2188A" w:rsidP="00641784">
      <w:pPr>
        <w:spacing w:line="276" w:lineRule="auto"/>
        <w:ind w:left="720" w:hanging="720"/>
        <w:jc w:val="both"/>
        <w:rPr>
          <w:rFonts w:ascii="Trebuchet MS" w:hAnsi="Trebuchet MS"/>
        </w:rPr>
      </w:pPr>
    </w:p>
    <w:p w:rsidR="00E2188A" w:rsidRPr="007E7078" w:rsidRDefault="00E2188A" w:rsidP="00641784">
      <w:pPr>
        <w:spacing w:line="276" w:lineRule="auto"/>
        <w:ind w:left="720" w:hanging="720"/>
        <w:jc w:val="both"/>
        <w:rPr>
          <w:rFonts w:ascii="Trebuchet MS" w:hAnsi="Trebuchet MS"/>
        </w:rPr>
      </w:pPr>
      <w:r>
        <w:rPr>
          <w:rFonts w:ascii="Trebuchet MS" w:hAnsi="Trebuchet MS"/>
        </w:rPr>
        <w:tab/>
        <w:t xml:space="preserve">A full listing of the other reasons for visiting </w:t>
      </w:r>
      <w:proofErr w:type="spellStart"/>
      <w:r w:rsidR="00533E53">
        <w:rPr>
          <w:rFonts w:ascii="Trebuchet MS" w:hAnsi="Trebuchet MS"/>
        </w:rPr>
        <w:t>Barrhead</w:t>
      </w:r>
      <w:proofErr w:type="spellEnd"/>
      <w:r>
        <w:rPr>
          <w:rFonts w:ascii="Trebuchet MS" w:hAnsi="Trebuchet MS"/>
        </w:rPr>
        <w:t xml:space="preserve"> can be found in the appendices.</w:t>
      </w:r>
    </w:p>
    <w:p w:rsidR="000F0B34" w:rsidRDefault="000F0B34" w:rsidP="000F0B34">
      <w:pPr>
        <w:ind w:left="720" w:hanging="720"/>
        <w:jc w:val="both"/>
        <w:rPr>
          <w:rFonts w:ascii="Trebuchet MS" w:hAnsi="Trebuchet MS"/>
        </w:rPr>
      </w:pPr>
    </w:p>
    <w:p w:rsidR="00D3425C" w:rsidRDefault="00D3425C" w:rsidP="00641784">
      <w:pPr>
        <w:spacing w:line="276" w:lineRule="auto"/>
        <w:ind w:left="720" w:hanging="720"/>
        <w:jc w:val="both"/>
        <w:rPr>
          <w:rFonts w:ascii="Trebuchet MS" w:hAnsi="Trebuchet MS"/>
        </w:rPr>
      </w:pPr>
    </w:p>
    <w:p w:rsidR="00D3425C" w:rsidRDefault="00D3425C" w:rsidP="00641784">
      <w:pPr>
        <w:spacing w:line="276" w:lineRule="auto"/>
        <w:ind w:left="720" w:hanging="720"/>
        <w:jc w:val="both"/>
        <w:rPr>
          <w:rFonts w:ascii="Trebuchet MS" w:hAnsi="Trebuchet MS"/>
        </w:rPr>
      </w:pPr>
    </w:p>
    <w:p w:rsidR="00D3425C" w:rsidRDefault="00D3425C" w:rsidP="00641784">
      <w:pPr>
        <w:spacing w:line="276" w:lineRule="auto"/>
        <w:ind w:left="720" w:hanging="720"/>
        <w:jc w:val="both"/>
        <w:rPr>
          <w:rFonts w:ascii="Trebuchet MS" w:hAnsi="Trebuchet MS"/>
        </w:rPr>
      </w:pPr>
    </w:p>
    <w:p w:rsidR="00D3425C" w:rsidRDefault="00D3425C" w:rsidP="00641784">
      <w:pPr>
        <w:spacing w:line="276" w:lineRule="auto"/>
        <w:ind w:left="720" w:hanging="720"/>
        <w:jc w:val="both"/>
        <w:rPr>
          <w:rFonts w:ascii="Trebuchet MS" w:hAnsi="Trebuchet MS"/>
        </w:rPr>
      </w:pPr>
    </w:p>
    <w:p w:rsidR="00D3425C" w:rsidRDefault="00D3425C" w:rsidP="00641784">
      <w:pPr>
        <w:spacing w:line="276" w:lineRule="auto"/>
        <w:ind w:left="720" w:hanging="720"/>
        <w:jc w:val="both"/>
        <w:rPr>
          <w:rFonts w:ascii="Trebuchet MS" w:hAnsi="Trebuchet MS"/>
        </w:rPr>
      </w:pPr>
    </w:p>
    <w:p w:rsidR="00E96A0F" w:rsidRDefault="00E96A0F" w:rsidP="00641784">
      <w:pPr>
        <w:spacing w:line="276" w:lineRule="auto"/>
        <w:ind w:left="720" w:hanging="720"/>
        <w:jc w:val="both"/>
        <w:rPr>
          <w:rFonts w:ascii="Trebuchet MS" w:hAnsi="Trebuchet MS"/>
        </w:rPr>
      </w:pPr>
    </w:p>
    <w:p w:rsidR="00E96A0F" w:rsidRDefault="00E96A0F" w:rsidP="00641784">
      <w:pPr>
        <w:spacing w:line="276" w:lineRule="auto"/>
        <w:ind w:left="720" w:hanging="720"/>
        <w:jc w:val="both"/>
        <w:rPr>
          <w:rFonts w:ascii="Trebuchet MS" w:hAnsi="Trebuchet MS"/>
        </w:rPr>
      </w:pPr>
    </w:p>
    <w:p w:rsidR="000F0B34" w:rsidRPr="007E7078" w:rsidRDefault="00E96A0F" w:rsidP="00641784">
      <w:pPr>
        <w:spacing w:line="276" w:lineRule="auto"/>
        <w:ind w:left="720" w:hanging="720"/>
        <w:jc w:val="both"/>
        <w:rPr>
          <w:rFonts w:ascii="Trebuchet MS" w:hAnsi="Trebuchet MS"/>
        </w:rPr>
      </w:pPr>
      <w:r>
        <w:rPr>
          <w:rFonts w:ascii="Trebuchet MS" w:hAnsi="Trebuchet MS"/>
        </w:rPr>
        <w:lastRenderedPageBreak/>
        <w:t>2.7</w:t>
      </w:r>
      <w:r w:rsidR="000F0B34" w:rsidRPr="007E7078">
        <w:rPr>
          <w:rFonts w:ascii="Trebuchet MS" w:hAnsi="Trebuchet MS"/>
        </w:rPr>
        <w:tab/>
      </w:r>
      <w:r w:rsidR="00224162">
        <w:rPr>
          <w:rFonts w:ascii="Trebuchet MS" w:hAnsi="Trebuchet MS"/>
        </w:rPr>
        <w:t xml:space="preserve">Respondents </w:t>
      </w:r>
      <w:r w:rsidR="000F0B34">
        <w:rPr>
          <w:rFonts w:ascii="Trebuchet MS" w:hAnsi="Trebuchet MS"/>
        </w:rPr>
        <w:t xml:space="preserve">were </w:t>
      </w:r>
      <w:r w:rsidR="00224162">
        <w:rPr>
          <w:rFonts w:ascii="Trebuchet MS" w:hAnsi="Trebuchet MS"/>
        </w:rPr>
        <w:t xml:space="preserve">then </w:t>
      </w:r>
      <w:r w:rsidR="000F0B34">
        <w:rPr>
          <w:rFonts w:ascii="Trebuchet MS" w:hAnsi="Trebuchet MS"/>
        </w:rPr>
        <w:t>asked what type of shopping</w:t>
      </w:r>
      <w:r w:rsidR="00224162">
        <w:rPr>
          <w:rFonts w:ascii="Trebuchet MS" w:hAnsi="Trebuchet MS"/>
        </w:rPr>
        <w:t xml:space="preserve"> and services</w:t>
      </w:r>
      <w:r w:rsidR="000F0B34">
        <w:rPr>
          <w:rFonts w:ascii="Trebuchet MS" w:hAnsi="Trebuchet MS"/>
        </w:rPr>
        <w:t xml:space="preserve"> they </w:t>
      </w:r>
      <w:r w:rsidR="00224162">
        <w:rPr>
          <w:rFonts w:ascii="Trebuchet MS" w:hAnsi="Trebuchet MS"/>
        </w:rPr>
        <w:t>were using</w:t>
      </w:r>
      <w:r w:rsidR="000F0B34">
        <w:rPr>
          <w:rFonts w:ascii="Trebuchet MS" w:hAnsi="Trebuchet MS"/>
        </w:rPr>
        <w:t xml:space="preserve"> </w:t>
      </w:r>
      <w:r w:rsidR="00224162">
        <w:rPr>
          <w:rFonts w:ascii="Trebuchet MS" w:hAnsi="Trebuchet MS"/>
        </w:rPr>
        <w:t xml:space="preserve">on their visit to </w:t>
      </w:r>
      <w:proofErr w:type="spellStart"/>
      <w:r w:rsidR="00533E53">
        <w:rPr>
          <w:rFonts w:ascii="Trebuchet MS" w:hAnsi="Trebuchet MS"/>
        </w:rPr>
        <w:t>Barrhead</w:t>
      </w:r>
      <w:proofErr w:type="spellEnd"/>
      <w:r w:rsidR="00C66C95">
        <w:rPr>
          <w:rFonts w:ascii="Trebuchet MS" w:hAnsi="Trebuchet MS"/>
        </w:rPr>
        <w:t xml:space="preserve">. These </w:t>
      </w:r>
      <w:r w:rsidR="000F0B34">
        <w:rPr>
          <w:rFonts w:ascii="Trebuchet MS" w:hAnsi="Trebuchet MS"/>
        </w:rPr>
        <w:t xml:space="preserve">are shown in </w:t>
      </w:r>
      <w:r w:rsidR="00224162">
        <w:rPr>
          <w:rFonts w:ascii="Trebuchet MS" w:hAnsi="Trebuchet MS"/>
        </w:rPr>
        <w:t>Table 2.1</w:t>
      </w:r>
      <w:r w:rsidR="000F0B34">
        <w:rPr>
          <w:rFonts w:ascii="Trebuchet MS" w:hAnsi="Trebuchet MS"/>
        </w:rPr>
        <w:t>.</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17792" behindDoc="0" locked="0" layoutInCell="1" allowOverlap="1">
                <wp:simplePos x="0" y="0"/>
                <wp:positionH relativeFrom="column">
                  <wp:posOffset>1247775</wp:posOffset>
                </wp:positionH>
                <wp:positionV relativeFrom="paragraph">
                  <wp:posOffset>131445</wp:posOffset>
                </wp:positionV>
                <wp:extent cx="2800350" cy="0"/>
                <wp:effectExtent l="9525" t="7620" r="9525" b="11430"/>
                <wp:wrapNone/>
                <wp:docPr id="120"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DE6A" id="Line 73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0.35pt" to="31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ZI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"/>
            </w:pict>
          </mc:Fallback>
        </mc:AlternateContent>
      </w:r>
    </w:p>
    <w:p w:rsidR="000F0B34" w:rsidRPr="007E7078" w:rsidRDefault="00224162" w:rsidP="000F0B34">
      <w:pPr>
        <w:ind w:left="720" w:hanging="720"/>
        <w:jc w:val="center"/>
        <w:rPr>
          <w:rFonts w:ascii="Trebuchet MS" w:hAnsi="Trebuchet MS"/>
          <w:b/>
        </w:rPr>
      </w:pPr>
      <w:r>
        <w:rPr>
          <w:rFonts w:ascii="Trebuchet MS" w:hAnsi="Trebuchet MS"/>
          <w:b/>
        </w:rPr>
        <w:t>Table 2.1</w:t>
      </w:r>
      <w:r w:rsidR="000F0B34">
        <w:rPr>
          <w:rFonts w:ascii="Trebuchet MS" w:hAnsi="Trebuchet MS"/>
          <w:b/>
        </w:rPr>
        <w:t>:</w:t>
      </w:r>
      <w:r w:rsidR="000F0B34" w:rsidRPr="007E7078">
        <w:rPr>
          <w:rFonts w:ascii="Trebuchet MS" w:hAnsi="Trebuchet MS"/>
          <w:b/>
        </w:rPr>
        <w:t xml:space="preserve"> </w:t>
      </w:r>
      <w:r w:rsidR="00C66C95">
        <w:rPr>
          <w:rFonts w:ascii="Trebuchet MS" w:hAnsi="Trebuchet MS"/>
          <w:b/>
        </w:rPr>
        <w:t>Types of Shopping</w:t>
      </w:r>
      <w:r w:rsidR="005E673F">
        <w:rPr>
          <w:rFonts w:ascii="Trebuchet MS" w:hAnsi="Trebuchet MS"/>
          <w:b/>
        </w:rPr>
        <w:t xml:space="preserve"> and Services</w:t>
      </w:r>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18816" behindDoc="0" locked="0" layoutInCell="1" allowOverlap="1">
                <wp:simplePos x="0" y="0"/>
                <wp:positionH relativeFrom="column">
                  <wp:posOffset>1247775</wp:posOffset>
                </wp:positionH>
                <wp:positionV relativeFrom="paragraph">
                  <wp:posOffset>22860</wp:posOffset>
                </wp:positionV>
                <wp:extent cx="2800350" cy="0"/>
                <wp:effectExtent l="9525" t="13335" r="9525" b="5715"/>
                <wp:wrapNone/>
                <wp:docPr id="119"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D268" id="Line 736"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8pt" to="31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oa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"/>
            </w:pict>
          </mc:Fallback>
        </mc:AlternateContent>
      </w:r>
    </w:p>
    <w:p w:rsidR="000F0B34" w:rsidRPr="00DC3709" w:rsidRDefault="00224162"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val="en-US"/>
        </w:rPr>
        <w:t>Which of the following types of shopping and services are you using on this trip to Barrhead</w:t>
      </w:r>
      <w:r w:rsidR="000F0B34">
        <w:rPr>
          <w:rFonts w:ascii="Trebuchet MS" w:hAnsi="Trebuchet MS"/>
          <w:i/>
          <w:noProof/>
          <w:lang w:val="en-US"/>
        </w:rPr>
        <w:t>?</w:t>
      </w:r>
    </w:p>
    <w:p w:rsidR="000F0B34" w:rsidRPr="00F9586C" w:rsidRDefault="000F0B34" w:rsidP="000F0B34">
      <w:pPr>
        <w:ind w:left="720" w:hanging="720"/>
        <w:jc w:val="center"/>
        <w:rPr>
          <w:rFonts w:ascii="Trebuchet MS" w:hAnsi="Trebuchet MS"/>
          <w: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7"/>
      </w:tblGrid>
      <w:tr w:rsidR="00224162" w:rsidRPr="00B44538" w:rsidTr="00224162">
        <w:tc>
          <w:tcPr>
            <w:tcW w:w="6804" w:type="dxa"/>
            <w:shd w:val="clear" w:color="auto" w:fill="8DB3E2"/>
          </w:tcPr>
          <w:p w:rsidR="00224162" w:rsidRPr="00B44538" w:rsidRDefault="00224162" w:rsidP="00FE25C6">
            <w:pPr>
              <w:jc w:val="both"/>
              <w:rPr>
                <w:rFonts w:ascii="Trebuchet MS" w:hAnsi="Trebuchet MS"/>
                <w:b/>
              </w:rPr>
            </w:pPr>
            <w:r>
              <w:rPr>
                <w:rFonts w:ascii="Trebuchet MS" w:hAnsi="Trebuchet MS"/>
                <w:b/>
              </w:rPr>
              <w:t>Shops and Services</w:t>
            </w:r>
          </w:p>
        </w:tc>
        <w:tc>
          <w:tcPr>
            <w:tcW w:w="2127" w:type="dxa"/>
            <w:shd w:val="clear" w:color="auto" w:fill="8DB3E2"/>
            <w:vAlign w:val="center"/>
          </w:tcPr>
          <w:p w:rsidR="00224162" w:rsidRPr="00DD45DE" w:rsidRDefault="00224162" w:rsidP="00FE25C6">
            <w:pPr>
              <w:jc w:val="center"/>
              <w:rPr>
                <w:rFonts w:ascii="Trebuchet MS" w:hAnsi="Trebuchet MS"/>
                <w:b/>
                <w:sz w:val="18"/>
                <w:szCs w:val="18"/>
              </w:rPr>
            </w:pPr>
            <w:r>
              <w:rPr>
                <w:rFonts w:ascii="Trebuchet MS" w:hAnsi="Trebuchet MS"/>
                <w:b/>
                <w:szCs w:val="18"/>
              </w:rPr>
              <w:t>%</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lang w:eastAsia="en-GB"/>
              </w:rPr>
            </w:pPr>
            <w:r w:rsidRPr="00224162">
              <w:rPr>
                <w:rFonts w:ascii="Trebuchet MS" w:hAnsi="Trebuchet MS"/>
                <w:color w:val="000000"/>
                <w:szCs w:val="22"/>
              </w:rPr>
              <w:t>Food and drink shopping</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74%</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Convenience stores / newsagents</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35%</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Pharmacies</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29%</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Bank</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25%</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Post Office</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20%</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Council services</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12%</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Clothing, footwear and accessories</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10%</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Doctor</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9%</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Gifts / cards / flower shops</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6%</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Dentist</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5%</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Hairdresser</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3%</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Vet</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1%</w:t>
            </w:r>
          </w:p>
        </w:tc>
      </w:tr>
      <w:tr w:rsidR="00224162" w:rsidRPr="00B44538" w:rsidTr="00224162">
        <w:tc>
          <w:tcPr>
            <w:tcW w:w="6804" w:type="dxa"/>
            <w:vAlign w:val="bottom"/>
          </w:tcPr>
          <w:p w:rsidR="00224162" w:rsidRPr="00224162" w:rsidRDefault="00224162" w:rsidP="00224162">
            <w:pPr>
              <w:rPr>
                <w:rFonts w:ascii="Trebuchet MS" w:hAnsi="Trebuchet MS"/>
                <w:color w:val="000000"/>
                <w:szCs w:val="22"/>
              </w:rPr>
            </w:pPr>
            <w:r w:rsidRPr="00224162">
              <w:rPr>
                <w:rFonts w:ascii="Trebuchet MS" w:hAnsi="Trebuchet MS"/>
                <w:color w:val="000000"/>
                <w:szCs w:val="22"/>
              </w:rPr>
              <w:t>Other shops such as animal care, car parts, toy shops, electrical (please say what below)</w:t>
            </w:r>
          </w:p>
        </w:tc>
        <w:tc>
          <w:tcPr>
            <w:tcW w:w="2127" w:type="dxa"/>
            <w:vAlign w:val="center"/>
          </w:tcPr>
          <w:p w:rsidR="00224162" w:rsidRPr="00224162" w:rsidRDefault="00224162" w:rsidP="00224162">
            <w:pPr>
              <w:jc w:val="center"/>
              <w:rPr>
                <w:rFonts w:ascii="Trebuchet MS" w:hAnsi="Trebuchet MS"/>
                <w:color w:val="000000"/>
                <w:szCs w:val="22"/>
              </w:rPr>
            </w:pPr>
            <w:r w:rsidRPr="00224162">
              <w:rPr>
                <w:rFonts w:ascii="Trebuchet MS" w:hAnsi="Trebuchet MS"/>
                <w:color w:val="000000"/>
                <w:szCs w:val="22"/>
              </w:rPr>
              <w:t>2%</w:t>
            </w:r>
          </w:p>
        </w:tc>
      </w:tr>
      <w:tr w:rsidR="00224162" w:rsidRPr="00B44538" w:rsidTr="00224162">
        <w:tc>
          <w:tcPr>
            <w:tcW w:w="6804" w:type="dxa"/>
          </w:tcPr>
          <w:p w:rsidR="00224162" w:rsidRPr="00B44538" w:rsidRDefault="00224162" w:rsidP="00FE25C6">
            <w:pPr>
              <w:jc w:val="both"/>
              <w:rPr>
                <w:rFonts w:ascii="Trebuchet MS" w:hAnsi="Trebuchet MS"/>
                <w:b/>
                <w:i/>
              </w:rPr>
            </w:pPr>
            <w:r>
              <w:rPr>
                <w:rFonts w:ascii="Trebuchet MS" w:hAnsi="Trebuchet MS"/>
                <w:b/>
                <w:i/>
              </w:rPr>
              <w:t>Base</w:t>
            </w:r>
          </w:p>
        </w:tc>
        <w:tc>
          <w:tcPr>
            <w:tcW w:w="2127" w:type="dxa"/>
            <w:vAlign w:val="center"/>
          </w:tcPr>
          <w:p w:rsidR="00224162" w:rsidRPr="00B44538" w:rsidRDefault="00224162" w:rsidP="00224162">
            <w:pPr>
              <w:jc w:val="center"/>
              <w:rPr>
                <w:rFonts w:ascii="Trebuchet MS" w:hAnsi="Trebuchet MS"/>
                <w:b/>
                <w:i/>
              </w:rPr>
            </w:pPr>
            <w:r>
              <w:rPr>
                <w:rFonts w:ascii="Trebuchet MS" w:hAnsi="Trebuchet MS"/>
                <w:b/>
                <w:i/>
              </w:rPr>
              <w:t>100</w:t>
            </w:r>
          </w:p>
        </w:tc>
      </w:tr>
    </w:tbl>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641784">
      <w:pPr>
        <w:spacing w:line="276" w:lineRule="auto"/>
        <w:ind w:left="720" w:hanging="720"/>
        <w:jc w:val="both"/>
        <w:rPr>
          <w:rFonts w:ascii="Trebuchet MS" w:hAnsi="Trebuchet MS"/>
        </w:rPr>
      </w:pPr>
      <w:r w:rsidRPr="007E7078">
        <w:rPr>
          <w:rFonts w:ascii="Trebuchet MS" w:hAnsi="Trebuchet MS"/>
        </w:rPr>
        <w:tab/>
      </w:r>
      <w:r w:rsidR="000C7749">
        <w:rPr>
          <w:rFonts w:ascii="Trebuchet MS" w:hAnsi="Trebuchet MS"/>
        </w:rPr>
        <w:t>Food and drink</w:t>
      </w:r>
      <w:r>
        <w:rPr>
          <w:rFonts w:ascii="Trebuchet MS" w:hAnsi="Trebuchet MS"/>
        </w:rPr>
        <w:t xml:space="preserve"> shopping such is clearly the main kind of shopping </w:t>
      </w:r>
      <w:proofErr w:type="spellStart"/>
      <w:r w:rsidR="00533E53">
        <w:rPr>
          <w:rFonts w:ascii="Trebuchet MS" w:hAnsi="Trebuchet MS"/>
        </w:rPr>
        <w:t>Barrhead</w:t>
      </w:r>
      <w:proofErr w:type="spellEnd"/>
      <w:r>
        <w:rPr>
          <w:rFonts w:ascii="Trebuchet MS" w:hAnsi="Trebuchet MS"/>
        </w:rPr>
        <w:t xml:space="preserve"> is used for</w:t>
      </w:r>
      <w:r w:rsidR="00224162">
        <w:rPr>
          <w:rFonts w:ascii="Trebuchet MS" w:hAnsi="Trebuchet MS"/>
        </w:rPr>
        <w:t xml:space="preserve"> (74%)</w:t>
      </w:r>
      <w:r>
        <w:rPr>
          <w:rFonts w:ascii="Trebuchet MS" w:hAnsi="Trebuchet MS"/>
        </w:rPr>
        <w:t xml:space="preserve">, followed by </w:t>
      </w:r>
      <w:r w:rsidR="000C7749">
        <w:rPr>
          <w:rFonts w:ascii="Trebuchet MS" w:hAnsi="Trebuchet MS"/>
        </w:rPr>
        <w:t xml:space="preserve">a </w:t>
      </w:r>
      <w:r>
        <w:rPr>
          <w:rFonts w:ascii="Trebuchet MS" w:hAnsi="Trebuchet MS"/>
        </w:rPr>
        <w:t xml:space="preserve">significant minority using </w:t>
      </w:r>
      <w:r w:rsidR="000C7749">
        <w:rPr>
          <w:rFonts w:ascii="Trebuchet MS" w:hAnsi="Trebuchet MS"/>
        </w:rPr>
        <w:t>convenience stores / newsagents</w:t>
      </w:r>
      <w:r w:rsidR="00224162">
        <w:rPr>
          <w:rFonts w:ascii="Trebuchet MS" w:hAnsi="Trebuchet MS"/>
        </w:rPr>
        <w:t xml:space="preserve"> (35%)</w:t>
      </w:r>
      <w:r w:rsidR="008B493C">
        <w:rPr>
          <w:rFonts w:ascii="Trebuchet MS" w:hAnsi="Trebuchet MS"/>
        </w:rPr>
        <w:t>, pharmacies</w:t>
      </w:r>
      <w:r w:rsidR="000C7749">
        <w:rPr>
          <w:rFonts w:ascii="Trebuchet MS" w:hAnsi="Trebuchet MS"/>
        </w:rPr>
        <w:t xml:space="preserve"> </w:t>
      </w:r>
      <w:r w:rsidR="00224162">
        <w:rPr>
          <w:rFonts w:ascii="Trebuchet MS" w:hAnsi="Trebuchet MS"/>
        </w:rPr>
        <w:t xml:space="preserve">(29%), Banks (25%) </w:t>
      </w:r>
      <w:r w:rsidR="000C7749">
        <w:rPr>
          <w:rFonts w:ascii="Trebuchet MS" w:hAnsi="Trebuchet MS"/>
        </w:rPr>
        <w:t xml:space="preserve">and </w:t>
      </w:r>
      <w:r w:rsidR="00224162">
        <w:rPr>
          <w:rFonts w:ascii="Trebuchet MS" w:hAnsi="Trebuchet MS"/>
        </w:rPr>
        <w:t>the Post Office (20%).</w:t>
      </w:r>
    </w:p>
    <w:p w:rsidR="000F0B34" w:rsidRDefault="000F0B34" w:rsidP="00641784">
      <w:pPr>
        <w:spacing w:line="276" w:lineRule="auto"/>
        <w:ind w:left="720" w:hanging="720"/>
        <w:jc w:val="both"/>
        <w:rPr>
          <w:rFonts w:ascii="Trebuchet MS" w:hAnsi="Trebuchet MS"/>
        </w:rPr>
      </w:pPr>
    </w:p>
    <w:p w:rsidR="000F0B34" w:rsidRDefault="00EF2E76" w:rsidP="00641784">
      <w:pPr>
        <w:spacing w:line="276" w:lineRule="auto"/>
        <w:ind w:left="720"/>
        <w:jc w:val="both"/>
        <w:rPr>
          <w:rFonts w:ascii="Trebuchet MS" w:hAnsi="Trebuchet MS"/>
        </w:rPr>
      </w:pPr>
      <w:r>
        <w:rPr>
          <w:rFonts w:ascii="Trebuchet MS" w:hAnsi="Trebuchet MS"/>
        </w:rPr>
        <w:t>A full listing of the other shops can be found in the appendices.</w:t>
      </w:r>
    </w:p>
    <w:p w:rsidR="000F0B34" w:rsidRDefault="000F0B34"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224162" w:rsidRDefault="00224162" w:rsidP="000F0B34">
      <w:pPr>
        <w:ind w:left="720" w:hanging="720"/>
        <w:jc w:val="both"/>
        <w:rPr>
          <w:rFonts w:ascii="Trebuchet MS" w:hAnsi="Trebuchet MS"/>
        </w:rPr>
      </w:pPr>
    </w:p>
    <w:p w:rsidR="00111AEA" w:rsidRDefault="00111AEA" w:rsidP="00641784">
      <w:pPr>
        <w:spacing w:line="276" w:lineRule="auto"/>
        <w:ind w:left="720" w:hanging="720"/>
        <w:jc w:val="both"/>
        <w:rPr>
          <w:rFonts w:ascii="Trebuchet MS" w:hAnsi="Trebuchet MS"/>
        </w:rPr>
      </w:pPr>
    </w:p>
    <w:p w:rsidR="00111AEA" w:rsidRDefault="00111AEA" w:rsidP="00641784">
      <w:pPr>
        <w:spacing w:line="276" w:lineRule="auto"/>
        <w:ind w:left="720" w:hanging="720"/>
        <w:jc w:val="both"/>
        <w:rPr>
          <w:rFonts w:ascii="Trebuchet MS" w:hAnsi="Trebuchet MS"/>
        </w:rPr>
      </w:pPr>
    </w:p>
    <w:p w:rsidR="00C47700" w:rsidRPr="007E7078" w:rsidRDefault="00C47700" w:rsidP="00C47700">
      <w:pPr>
        <w:spacing w:line="276" w:lineRule="auto"/>
        <w:ind w:left="720" w:hanging="720"/>
        <w:jc w:val="both"/>
        <w:rPr>
          <w:rFonts w:ascii="Trebuchet MS" w:hAnsi="Trebuchet MS"/>
        </w:rPr>
      </w:pPr>
      <w:r>
        <w:rPr>
          <w:rFonts w:ascii="Trebuchet MS" w:hAnsi="Trebuchet MS"/>
        </w:rPr>
        <w:lastRenderedPageBreak/>
        <w:t>2.8</w:t>
      </w:r>
      <w:r w:rsidRPr="007E7078">
        <w:rPr>
          <w:rFonts w:ascii="Trebuchet MS" w:hAnsi="Trebuchet MS"/>
        </w:rPr>
        <w:tab/>
      </w:r>
      <w:r>
        <w:rPr>
          <w:rFonts w:ascii="Trebuchet MS" w:hAnsi="Trebuchet MS"/>
        </w:rPr>
        <w:t>Respondents</w:t>
      </w:r>
      <w:r w:rsidR="002660D0">
        <w:rPr>
          <w:rFonts w:ascii="Trebuchet MS" w:hAnsi="Trebuchet MS"/>
        </w:rPr>
        <w:t>’</w:t>
      </w:r>
      <w:r>
        <w:rPr>
          <w:rFonts w:ascii="Trebuchet MS" w:hAnsi="Trebuchet MS"/>
        </w:rPr>
        <w:t xml:space="preserve"> main reasons for using the shops, facilities and services in </w:t>
      </w:r>
      <w:proofErr w:type="spellStart"/>
      <w:r>
        <w:rPr>
          <w:rFonts w:ascii="Trebuchet MS" w:hAnsi="Trebuchet MS"/>
        </w:rPr>
        <w:t>Barrhead</w:t>
      </w:r>
      <w:proofErr w:type="spellEnd"/>
      <w:r>
        <w:rPr>
          <w:rFonts w:ascii="Trebuchet MS" w:hAnsi="Trebuchet MS"/>
        </w:rPr>
        <w:t xml:space="preserve"> are detailed in Figure 2.7.</w:t>
      </w:r>
    </w:p>
    <w:p w:rsidR="00C47700" w:rsidRPr="007E7078" w:rsidRDefault="00C47700" w:rsidP="00C47700">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95616" behindDoc="0" locked="0" layoutInCell="1" allowOverlap="1" wp14:anchorId="1015581A" wp14:editId="1DE1950B">
                <wp:simplePos x="0" y="0"/>
                <wp:positionH relativeFrom="column">
                  <wp:posOffset>697230</wp:posOffset>
                </wp:positionH>
                <wp:positionV relativeFrom="paragraph">
                  <wp:posOffset>131445</wp:posOffset>
                </wp:positionV>
                <wp:extent cx="3891280" cy="0"/>
                <wp:effectExtent l="11430" t="7620" r="12065" b="11430"/>
                <wp:wrapNone/>
                <wp:docPr id="475"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5B1D0" id="Line 74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35pt" to="36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2e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"/>
            </w:pict>
          </mc:Fallback>
        </mc:AlternateContent>
      </w:r>
    </w:p>
    <w:p w:rsidR="00C47700" w:rsidRPr="007E7078" w:rsidRDefault="00C47700" w:rsidP="00C47700">
      <w:pPr>
        <w:ind w:left="720" w:hanging="720"/>
        <w:jc w:val="center"/>
        <w:rPr>
          <w:rFonts w:ascii="Trebuchet MS" w:hAnsi="Trebuchet MS"/>
          <w:b/>
        </w:rPr>
      </w:pPr>
      <w:r w:rsidRPr="007E7078">
        <w:rPr>
          <w:rFonts w:ascii="Trebuchet MS" w:hAnsi="Trebuchet MS"/>
          <w:b/>
        </w:rPr>
        <w:t xml:space="preserve">Figure </w:t>
      </w:r>
      <w:r w:rsidR="0058713D">
        <w:rPr>
          <w:rFonts w:ascii="Trebuchet MS" w:hAnsi="Trebuchet MS"/>
          <w:b/>
        </w:rPr>
        <w:t>2.7</w:t>
      </w:r>
      <w:r>
        <w:rPr>
          <w:rFonts w:ascii="Trebuchet MS" w:hAnsi="Trebuchet MS"/>
          <w:b/>
        </w:rPr>
        <w:t>:</w:t>
      </w:r>
      <w:r w:rsidRPr="007E7078">
        <w:rPr>
          <w:rFonts w:ascii="Trebuchet MS" w:hAnsi="Trebuchet MS"/>
          <w:b/>
        </w:rPr>
        <w:t xml:space="preserve"> </w:t>
      </w:r>
      <w:r>
        <w:rPr>
          <w:rFonts w:ascii="Trebuchet MS" w:hAnsi="Trebuchet MS"/>
          <w:b/>
        </w:rPr>
        <w:t xml:space="preserve">Reasons for Using Shops, Facilities and Services in </w:t>
      </w:r>
      <w:proofErr w:type="spellStart"/>
      <w:r>
        <w:rPr>
          <w:rFonts w:ascii="Trebuchet MS" w:hAnsi="Trebuchet MS"/>
          <w:b/>
        </w:rPr>
        <w:t>Barrhead</w:t>
      </w:r>
      <w:proofErr w:type="spellEnd"/>
    </w:p>
    <w:p w:rsidR="00C47700" w:rsidRPr="007E7078" w:rsidRDefault="00C47700" w:rsidP="00C47700">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96640" behindDoc="0" locked="0" layoutInCell="1" allowOverlap="1" wp14:anchorId="721F984A" wp14:editId="41225228">
                <wp:simplePos x="0" y="0"/>
                <wp:positionH relativeFrom="column">
                  <wp:posOffset>697230</wp:posOffset>
                </wp:positionH>
                <wp:positionV relativeFrom="paragraph">
                  <wp:posOffset>22860</wp:posOffset>
                </wp:positionV>
                <wp:extent cx="3891280" cy="0"/>
                <wp:effectExtent l="11430" t="13335" r="12065" b="5715"/>
                <wp:wrapNone/>
                <wp:docPr id="476"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70A0" id="Line 74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8pt" to="36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SFgIAACw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"/>
            </w:pict>
          </mc:Fallback>
        </mc:AlternateContent>
      </w:r>
    </w:p>
    <w:p w:rsidR="00C47700" w:rsidRPr="00425583" w:rsidRDefault="0097381E" w:rsidP="00C47700">
      <w:pPr>
        <w:autoSpaceDE w:val="0"/>
        <w:autoSpaceDN w:val="0"/>
        <w:adjustRightInd w:val="0"/>
        <w:jc w:val="center"/>
        <w:rPr>
          <w:rFonts w:ascii="Trebuchet MS" w:eastAsia="SimSun" w:hAnsi="Trebuchet MS" w:cs="Helvetica-Bold"/>
          <w:i/>
          <w:color w:val="FF0000"/>
          <w:lang w:val="en-US"/>
        </w:rPr>
      </w:pPr>
      <w:r w:rsidRPr="002E3054">
        <w:rPr>
          <w:rFonts w:ascii="Trebuchet MS" w:hAnsi="Trebuchet MS"/>
          <w:noProof/>
          <w:lang w:eastAsia="en-GB"/>
        </w:rPr>
        <mc:AlternateContent>
          <mc:Choice Requires="wps">
            <w:drawing>
              <wp:anchor distT="45720" distB="45720" distL="114300" distR="114300" simplePos="0" relativeHeight="251663872" behindDoc="0" locked="0" layoutInCell="1" allowOverlap="1" wp14:anchorId="3CD4C790" wp14:editId="49F8B9D3">
                <wp:simplePos x="0" y="0"/>
                <wp:positionH relativeFrom="column">
                  <wp:posOffset>-1009650</wp:posOffset>
                </wp:positionH>
                <wp:positionV relativeFrom="page">
                  <wp:posOffset>2247265</wp:posOffset>
                </wp:positionV>
                <wp:extent cx="7249795" cy="3524250"/>
                <wp:effectExtent l="0" t="0" r="0" b="0"/>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795" cy="3524250"/>
                        </a:xfrm>
                        <a:prstGeom prst="rect">
                          <a:avLst/>
                        </a:prstGeom>
                        <a:solidFill>
                          <a:srgbClr val="FFFFFF">
                            <a:alpha val="0"/>
                          </a:srgbClr>
                        </a:solidFill>
                        <a:ln w="9525">
                          <a:noFill/>
                          <a:miter lim="800000"/>
                          <a:headEnd/>
                          <a:tailEnd/>
                        </a:ln>
                      </wps:spPr>
                      <wps:txbx>
                        <w:txbxContent>
                          <w:p w:rsidR="00902D1E" w:rsidRDefault="00902D1E" w:rsidP="0097381E">
                            <w:r>
                              <w:rPr>
                                <w:noProof/>
                                <w:lang w:eastAsia="en-GB"/>
                              </w:rPr>
                              <w:drawing>
                                <wp:inline distT="0" distB="0" distL="0" distR="0" wp14:anchorId="5508BA36" wp14:editId="4ADC9CEE">
                                  <wp:extent cx="7019925" cy="3065336"/>
                                  <wp:effectExtent l="0" t="0" r="0" b="0"/>
                                  <wp:docPr id="14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C790" id="_x0000_s1033" type="#_x0000_t202" style="position:absolute;left:0;text-align:left;margin-left:-79.5pt;margin-top:176.95pt;width:570.85pt;height:27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" stroked="f">
                <v:fill opacity="0"/>
                <v:textbox>
                  <w:txbxContent>
                    <w:p w:rsidR="00902D1E" w:rsidRDefault="00902D1E" w:rsidP="0097381E">
                      <w:r>
                        <w:rPr>
                          <w:noProof/>
                          <w:lang w:eastAsia="en-GB"/>
                        </w:rPr>
                        <w:drawing>
                          <wp:inline distT="0" distB="0" distL="0" distR="0" wp14:anchorId="5508BA36" wp14:editId="4ADC9CEE">
                            <wp:extent cx="7019925" cy="3065336"/>
                            <wp:effectExtent l="0" t="0" r="0" b="0"/>
                            <wp:docPr id="14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w10:wrap anchory="page"/>
              </v:shape>
            </w:pict>
          </mc:Fallback>
        </mc:AlternateContent>
      </w:r>
      <w:r w:rsidR="00C47700">
        <w:rPr>
          <w:rFonts w:ascii="Trebuchet MS" w:hAnsi="Trebuchet MS"/>
          <w:i/>
          <w:noProof/>
          <w:lang w:val="en-US"/>
        </w:rPr>
        <w:t>Why do you shop / use the facilities and services in the Barrhead area?</w:t>
      </w:r>
    </w:p>
    <w:p w:rsidR="00C47700" w:rsidRPr="00F9586C" w:rsidRDefault="00C47700" w:rsidP="00C47700">
      <w:pPr>
        <w:ind w:left="720" w:hanging="720"/>
        <w:jc w:val="center"/>
        <w:rPr>
          <w:rFonts w:ascii="Trebuchet MS" w:hAnsi="Trebuchet MS"/>
          <w:i/>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Pr="007E7078" w:rsidRDefault="00C47700" w:rsidP="00C47700">
      <w:pPr>
        <w:ind w:left="720" w:hanging="720"/>
        <w:jc w:val="both"/>
        <w:rPr>
          <w:rFonts w:ascii="Trebuchet MS" w:hAnsi="Trebuchet MS"/>
        </w:rPr>
      </w:pPr>
    </w:p>
    <w:p w:rsidR="00C47700" w:rsidRDefault="00C47700" w:rsidP="00C47700">
      <w:pPr>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r w:rsidRPr="007E7078">
        <w:rPr>
          <w:rFonts w:ascii="Trebuchet MS" w:hAnsi="Trebuchet MS"/>
        </w:rPr>
        <w:tab/>
      </w:r>
      <w:r>
        <w:rPr>
          <w:rFonts w:ascii="Trebuchet MS" w:hAnsi="Trebuchet MS"/>
        </w:rPr>
        <w:t xml:space="preserve">Convenience </w:t>
      </w:r>
      <w:r w:rsidR="00670868">
        <w:rPr>
          <w:rFonts w:ascii="Trebuchet MS" w:hAnsi="Trebuchet MS"/>
        </w:rPr>
        <w:t xml:space="preserve">(81%) </w:t>
      </w:r>
      <w:r>
        <w:rPr>
          <w:rFonts w:ascii="Trebuchet MS" w:hAnsi="Trebuchet MS"/>
        </w:rPr>
        <w:t xml:space="preserve">and a specific shop or service used regularly </w:t>
      </w:r>
      <w:r w:rsidR="00670868">
        <w:rPr>
          <w:rFonts w:ascii="Trebuchet MS" w:hAnsi="Trebuchet MS"/>
        </w:rPr>
        <w:t xml:space="preserve">(54%) </w:t>
      </w:r>
      <w:r>
        <w:rPr>
          <w:rFonts w:ascii="Trebuchet MS" w:hAnsi="Trebuchet MS"/>
        </w:rPr>
        <w:t>are clearly the main reason</w:t>
      </w:r>
      <w:r w:rsidR="0058713D">
        <w:rPr>
          <w:rFonts w:ascii="Trebuchet MS" w:hAnsi="Trebuchet MS"/>
        </w:rPr>
        <w:t>s</w:t>
      </w:r>
      <w:r>
        <w:rPr>
          <w:rFonts w:ascii="Trebuchet MS" w:hAnsi="Trebuchet MS"/>
        </w:rPr>
        <w:t xml:space="preserve"> for respondents to use the </w:t>
      </w:r>
      <w:r w:rsidR="0058713D">
        <w:rPr>
          <w:rFonts w:ascii="Trebuchet MS" w:hAnsi="Trebuchet MS"/>
        </w:rPr>
        <w:t xml:space="preserve">shops, </w:t>
      </w:r>
      <w:r>
        <w:rPr>
          <w:rFonts w:ascii="Trebuchet MS" w:hAnsi="Trebuchet MS"/>
        </w:rPr>
        <w:t>facilities</w:t>
      </w:r>
      <w:r w:rsidR="0058713D">
        <w:rPr>
          <w:rFonts w:ascii="Trebuchet MS" w:hAnsi="Trebuchet MS"/>
        </w:rPr>
        <w:t xml:space="preserve"> and services</w:t>
      </w:r>
      <w:r>
        <w:rPr>
          <w:rFonts w:ascii="Trebuchet MS" w:hAnsi="Trebuchet MS"/>
        </w:rPr>
        <w:t xml:space="preserve"> in </w:t>
      </w:r>
      <w:proofErr w:type="spellStart"/>
      <w:r>
        <w:rPr>
          <w:rFonts w:ascii="Trebuchet MS" w:hAnsi="Trebuchet MS"/>
        </w:rPr>
        <w:t>Barrhead</w:t>
      </w:r>
      <w:proofErr w:type="spellEnd"/>
      <w:r>
        <w:rPr>
          <w:rFonts w:ascii="Trebuchet MS" w:hAnsi="Trebuchet MS"/>
        </w:rPr>
        <w:t>.</w:t>
      </w: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r>
        <w:rPr>
          <w:rFonts w:ascii="Trebuchet MS" w:hAnsi="Trebuchet MS"/>
        </w:rPr>
        <w:tab/>
        <w:t>The small proportion of ‘other’ responses can be found in the appendices.</w:t>
      </w:r>
    </w:p>
    <w:p w:rsidR="00C47700" w:rsidRDefault="00C47700" w:rsidP="00C47700">
      <w:pPr>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C47700" w:rsidRDefault="00C47700" w:rsidP="00C47700">
      <w:pPr>
        <w:spacing w:line="276" w:lineRule="auto"/>
        <w:ind w:left="720" w:hanging="720"/>
        <w:jc w:val="both"/>
        <w:rPr>
          <w:rFonts w:ascii="Trebuchet MS" w:hAnsi="Trebuchet MS"/>
        </w:rPr>
      </w:pPr>
    </w:p>
    <w:p w:rsidR="00111AEA" w:rsidRDefault="00111AEA" w:rsidP="00641784">
      <w:pPr>
        <w:spacing w:line="276" w:lineRule="auto"/>
        <w:ind w:left="720" w:hanging="720"/>
        <w:jc w:val="both"/>
        <w:rPr>
          <w:rFonts w:ascii="Trebuchet MS" w:hAnsi="Trebuchet MS"/>
        </w:rPr>
      </w:pPr>
    </w:p>
    <w:p w:rsidR="000F0B34" w:rsidRPr="007E7078" w:rsidRDefault="0058713D" w:rsidP="00641784">
      <w:pPr>
        <w:spacing w:line="276" w:lineRule="auto"/>
        <w:ind w:left="720" w:hanging="720"/>
        <w:jc w:val="both"/>
        <w:rPr>
          <w:rFonts w:ascii="Trebuchet MS" w:hAnsi="Trebuchet MS"/>
        </w:rPr>
      </w:pPr>
      <w:r>
        <w:rPr>
          <w:rFonts w:ascii="Trebuchet MS" w:hAnsi="Trebuchet MS"/>
        </w:rPr>
        <w:lastRenderedPageBreak/>
        <w:t>2.9</w:t>
      </w:r>
      <w:r w:rsidR="000F0B34" w:rsidRPr="007E7078">
        <w:rPr>
          <w:rFonts w:ascii="Trebuchet MS" w:hAnsi="Trebuchet MS"/>
        </w:rPr>
        <w:tab/>
        <w:t>Respondent</w:t>
      </w:r>
      <w:r w:rsidR="000F0B34">
        <w:rPr>
          <w:rFonts w:ascii="Trebuchet MS" w:hAnsi="Trebuchet MS"/>
        </w:rPr>
        <w:t>s</w:t>
      </w:r>
      <w:r w:rsidR="000F0B34" w:rsidRPr="007E7078">
        <w:rPr>
          <w:rFonts w:ascii="Trebuchet MS" w:hAnsi="Trebuchet MS"/>
        </w:rPr>
        <w:t xml:space="preserve"> </w:t>
      </w:r>
      <w:r w:rsidR="000F0B34">
        <w:rPr>
          <w:rFonts w:ascii="Trebuchet MS" w:hAnsi="Trebuchet MS"/>
        </w:rPr>
        <w:t>were then asked</w:t>
      </w:r>
      <w:r w:rsidR="000F0B34" w:rsidRPr="007E7078">
        <w:rPr>
          <w:rFonts w:ascii="Trebuchet MS" w:hAnsi="Trebuchet MS"/>
        </w:rPr>
        <w:t xml:space="preserve"> to list the three </w:t>
      </w:r>
      <w:r w:rsidR="000F0B34">
        <w:rPr>
          <w:rFonts w:ascii="Trebuchet MS" w:hAnsi="Trebuchet MS"/>
        </w:rPr>
        <w:t>best</w:t>
      </w:r>
      <w:r w:rsidR="000F0B34" w:rsidRPr="007E7078">
        <w:rPr>
          <w:rFonts w:ascii="Trebuchet MS" w:hAnsi="Trebuchet MS"/>
        </w:rPr>
        <w:t xml:space="preserve"> things about </w:t>
      </w:r>
      <w:r w:rsidR="000F0B34">
        <w:rPr>
          <w:rFonts w:ascii="Trebuchet MS" w:hAnsi="Trebuchet MS"/>
        </w:rPr>
        <w:t>shopping or using the facilities</w:t>
      </w:r>
      <w:r>
        <w:rPr>
          <w:rFonts w:ascii="Trebuchet MS" w:hAnsi="Trebuchet MS"/>
        </w:rPr>
        <w:t xml:space="preserve"> and services</w:t>
      </w:r>
      <w:r w:rsidR="000F0B34">
        <w:rPr>
          <w:rFonts w:ascii="Trebuchet MS" w:hAnsi="Trebuchet MS"/>
        </w:rPr>
        <w:t xml:space="preserve"> in </w:t>
      </w:r>
      <w:proofErr w:type="spellStart"/>
      <w:r w:rsidR="00533E53">
        <w:rPr>
          <w:rFonts w:ascii="Trebuchet MS" w:hAnsi="Trebuchet MS"/>
        </w:rPr>
        <w:t>Barrhead</w:t>
      </w:r>
      <w:proofErr w:type="spellEnd"/>
      <w:r w:rsidR="000F0B34">
        <w:rPr>
          <w:rFonts w:ascii="Trebuchet MS" w:hAnsi="Trebuchet MS"/>
        </w:rPr>
        <w:t xml:space="preserve">. </w:t>
      </w:r>
      <w:r w:rsidR="00044FF8">
        <w:rPr>
          <w:rFonts w:ascii="Trebuchet MS" w:hAnsi="Trebuchet MS"/>
        </w:rPr>
        <w:t>These individual comments have been coded by IBP and t</w:t>
      </w:r>
      <w:r w:rsidR="000F0B34" w:rsidRPr="007E7078">
        <w:rPr>
          <w:rFonts w:ascii="Trebuchet MS" w:hAnsi="Trebuchet MS"/>
        </w:rPr>
        <w:t>he results of</w:t>
      </w:r>
      <w:r w:rsidR="000F0B34">
        <w:rPr>
          <w:rFonts w:ascii="Trebuchet MS" w:hAnsi="Trebuchet MS"/>
        </w:rPr>
        <w:t xml:space="preserve"> this are shown </w:t>
      </w:r>
      <w:r w:rsidR="00D8550A">
        <w:rPr>
          <w:rFonts w:ascii="Trebuchet MS" w:hAnsi="Trebuchet MS"/>
        </w:rPr>
        <w:t xml:space="preserve">in Figure </w:t>
      </w:r>
      <w:r w:rsidR="00473B46">
        <w:rPr>
          <w:rFonts w:ascii="Trebuchet MS" w:hAnsi="Trebuchet MS"/>
        </w:rPr>
        <w:t>2</w:t>
      </w:r>
      <w:r>
        <w:rPr>
          <w:rFonts w:ascii="Trebuchet MS" w:hAnsi="Trebuchet MS"/>
        </w:rPr>
        <w:t>.8</w:t>
      </w:r>
      <w:r w:rsidR="000F0B34">
        <w:rPr>
          <w:rFonts w:ascii="Trebuchet MS" w:hAnsi="Trebuchet MS"/>
        </w:rPr>
        <w:t>.</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19840" behindDoc="0" locked="0" layoutInCell="1" allowOverlap="1">
                <wp:simplePos x="0" y="0"/>
                <wp:positionH relativeFrom="column">
                  <wp:posOffset>697230</wp:posOffset>
                </wp:positionH>
                <wp:positionV relativeFrom="paragraph">
                  <wp:posOffset>131445</wp:posOffset>
                </wp:positionV>
                <wp:extent cx="3891280" cy="0"/>
                <wp:effectExtent l="11430" t="7620" r="12065" b="11430"/>
                <wp:wrapNone/>
                <wp:docPr id="102"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96DC" id="Line 747"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35pt" to="36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10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58713D">
        <w:rPr>
          <w:rFonts w:ascii="Trebuchet MS" w:hAnsi="Trebuchet MS"/>
          <w:b/>
        </w:rPr>
        <w:t>2.8</w:t>
      </w:r>
      <w:r>
        <w:rPr>
          <w:rFonts w:ascii="Trebuchet MS" w:hAnsi="Trebuchet MS"/>
          <w:b/>
        </w:rPr>
        <w:t>:</w:t>
      </w:r>
      <w:r w:rsidRPr="007E7078">
        <w:rPr>
          <w:rFonts w:ascii="Trebuchet MS" w:hAnsi="Trebuchet MS"/>
          <w:b/>
        </w:rPr>
        <w:t xml:space="preserve"> </w:t>
      </w:r>
      <w:r>
        <w:rPr>
          <w:rFonts w:ascii="Trebuchet MS" w:hAnsi="Trebuchet MS"/>
          <w:b/>
        </w:rPr>
        <w:t xml:space="preserve">Three Best Things </w:t>
      </w:r>
      <w:proofErr w:type="gramStart"/>
      <w:r>
        <w:rPr>
          <w:rFonts w:ascii="Trebuchet MS" w:hAnsi="Trebuchet MS"/>
          <w:b/>
        </w:rPr>
        <w:t>About</w:t>
      </w:r>
      <w:proofErr w:type="gramEnd"/>
      <w:r>
        <w:rPr>
          <w:rFonts w:ascii="Trebuchet MS" w:hAnsi="Trebuchet MS"/>
          <w:b/>
        </w:rPr>
        <w:t xml:space="preserve"> </w:t>
      </w:r>
      <w:proofErr w:type="spellStart"/>
      <w:r w:rsidR="00533E53">
        <w:rPr>
          <w:rFonts w:ascii="Trebuchet MS" w:hAnsi="Trebuchet MS"/>
          <w:b/>
        </w:rPr>
        <w:t>Barrhead</w:t>
      </w:r>
      <w:proofErr w:type="spellEnd"/>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20864" behindDoc="0" locked="0" layoutInCell="1" allowOverlap="1">
                <wp:simplePos x="0" y="0"/>
                <wp:positionH relativeFrom="column">
                  <wp:posOffset>697230</wp:posOffset>
                </wp:positionH>
                <wp:positionV relativeFrom="paragraph">
                  <wp:posOffset>22860</wp:posOffset>
                </wp:positionV>
                <wp:extent cx="3891280" cy="0"/>
                <wp:effectExtent l="11430" t="13335" r="12065" b="5715"/>
                <wp:wrapNone/>
                <wp:docPr id="101"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E4AC" id="Line 748"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8pt" to="36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pw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"/>
            </w:pict>
          </mc:Fallback>
        </mc:AlternateContent>
      </w:r>
    </w:p>
    <w:p w:rsidR="000F0B34" w:rsidRPr="00DC3709" w:rsidRDefault="000F0B34"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val="en-US"/>
        </w:rPr>
        <w:t xml:space="preserve">What are the three best things about shopping / using the facilities </w:t>
      </w:r>
      <w:r w:rsidR="0058713D">
        <w:rPr>
          <w:rFonts w:ascii="Trebuchet MS" w:hAnsi="Trebuchet MS"/>
          <w:i/>
          <w:noProof/>
          <w:lang w:val="en-US"/>
        </w:rPr>
        <w:t xml:space="preserve">and services </w:t>
      </w:r>
      <w:r>
        <w:rPr>
          <w:rFonts w:ascii="Trebuchet MS" w:hAnsi="Trebuchet MS"/>
          <w:i/>
          <w:noProof/>
          <w:lang w:val="en-US"/>
        </w:rPr>
        <w:t xml:space="preserve">in the </w:t>
      </w:r>
      <w:r w:rsidR="00533E53">
        <w:rPr>
          <w:rFonts w:ascii="Trebuchet MS" w:hAnsi="Trebuchet MS"/>
          <w:i/>
          <w:noProof/>
          <w:lang w:val="en-US"/>
        </w:rPr>
        <w:t>Barrhead</w:t>
      </w:r>
      <w:r>
        <w:rPr>
          <w:rFonts w:ascii="Trebuchet MS" w:hAnsi="Trebuchet MS"/>
          <w:i/>
          <w:noProof/>
          <w:lang w:val="en-US"/>
        </w:rPr>
        <w:t xml:space="preserve"> area?</w:t>
      </w:r>
    </w:p>
    <w:p w:rsidR="000F0B34" w:rsidRPr="00F9586C" w:rsidRDefault="0075113A" w:rsidP="000F0B34">
      <w:pPr>
        <w:ind w:left="720" w:hanging="720"/>
        <w:jc w:val="center"/>
        <w:rPr>
          <w:rFonts w:ascii="Trebuchet MS" w:hAnsi="Trebuchet MS"/>
          <w:i/>
        </w:rPr>
      </w:pPr>
      <w:r>
        <w:rPr>
          <w:rFonts w:ascii="Trebuchet MS" w:hAnsi="Trebuchet MS"/>
          <w:i/>
          <w:noProof/>
          <w:lang w:eastAsia="en-GB"/>
        </w:rPr>
        <mc:AlternateContent>
          <mc:Choice Requires="wps">
            <w:drawing>
              <wp:anchor distT="0" distB="0" distL="114300" distR="114300" simplePos="0" relativeHeight="251621888" behindDoc="1" locked="0" layoutInCell="1" allowOverlap="1">
                <wp:simplePos x="0" y="0"/>
                <wp:positionH relativeFrom="column">
                  <wp:posOffset>-1113155</wp:posOffset>
                </wp:positionH>
                <wp:positionV relativeFrom="paragraph">
                  <wp:posOffset>137160</wp:posOffset>
                </wp:positionV>
                <wp:extent cx="7380605" cy="3695065"/>
                <wp:effectExtent l="1270" t="3810" r="0" b="0"/>
                <wp:wrapNone/>
                <wp:docPr id="100"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3695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0F0B34">
                            <w:r>
                              <w:rPr>
                                <w:noProof/>
                                <w:lang w:eastAsia="en-GB"/>
                              </w:rPr>
                              <w:drawing>
                                <wp:inline distT="0" distB="0" distL="0" distR="0">
                                  <wp:extent cx="7229475" cy="3429000"/>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49" o:spid="_x0000_s1034" type="#_x0000_t202" style="position:absolute;left:0;text-align:left;margin-left:-87.65pt;margin-top:10.8pt;width:581.15pt;height:290.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" stroked="f">
                <v:textbox style="mso-fit-shape-to-text:t">
                  <w:txbxContent>
                    <w:p w:rsidR="00902D1E" w:rsidRDefault="00902D1E" w:rsidP="000F0B34">
                      <w:r>
                        <w:rPr>
                          <w:noProof/>
                          <w:lang w:eastAsia="en-GB"/>
                        </w:rPr>
                        <w:drawing>
                          <wp:inline distT="0" distB="0" distL="0" distR="0">
                            <wp:extent cx="7229475" cy="3429000"/>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mc:Fallback>
        </mc:AlternateContent>
      </w:r>
      <w:r w:rsidR="00620F4A">
        <w:rPr>
          <w:rFonts w:ascii="Trebuchet MS" w:hAnsi="Trebuchet MS"/>
          <w:i/>
        </w:rPr>
        <w:t>Base is only those that gave answer.</w:t>
      </w: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C14238" w:rsidRDefault="00C14238" w:rsidP="000F0B34">
      <w:pPr>
        <w:ind w:left="720" w:hanging="720"/>
        <w:jc w:val="both"/>
        <w:rPr>
          <w:rFonts w:ascii="Trebuchet MS" w:hAnsi="Trebuchet MS"/>
        </w:rPr>
      </w:pPr>
    </w:p>
    <w:p w:rsidR="005A413C" w:rsidRDefault="000F0B34" w:rsidP="00641784">
      <w:pPr>
        <w:spacing w:line="276" w:lineRule="auto"/>
        <w:ind w:left="720" w:hanging="720"/>
        <w:jc w:val="both"/>
        <w:rPr>
          <w:rFonts w:ascii="Trebuchet MS" w:hAnsi="Trebuchet MS"/>
        </w:rPr>
      </w:pPr>
      <w:r w:rsidRPr="007E7078">
        <w:rPr>
          <w:rFonts w:ascii="Trebuchet MS" w:hAnsi="Trebuchet MS"/>
        </w:rPr>
        <w:tab/>
      </w:r>
      <w:r>
        <w:rPr>
          <w:rFonts w:ascii="Trebuchet MS" w:hAnsi="Trebuchet MS"/>
        </w:rPr>
        <w:t xml:space="preserve">The majority of respondents </w:t>
      </w:r>
      <w:r w:rsidR="00474C4C">
        <w:rPr>
          <w:rFonts w:ascii="Trebuchet MS" w:hAnsi="Trebuchet MS"/>
        </w:rPr>
        <w:t xml:space="preserve">cite </w:t>
      </w:r>
      <w:r w:rsidR="0058713D">
        <w:rPr>
          <w:rFonts w:ascii="Trebuchet MS" w:hAnsi="Trebuchet MS"/>
        </w:rPr>
        <w:t>specific shops</w:t>
      </w:r>
      <w:r w:rsidR="00474C4C">
        <w:rPr>
          <w:rFonts w:ascii="Trebuchet MS" w:hAnsi="Trebuchet MS"/>
        </w:rPr>
        <w:t xml:space="preserve"> that they use </w:t>
      </w:r>
      <w:r>
        <w:rPr>
          <w:rFonts w:ascii="Trebuchet MS" w:hAnsi="Trebuchet MS"/>
        </w:rPr>
        <w:t xml:space="preserve">as the best thing about </w:t>
      </w:r>
      <w:proofErr w:type="spellStart"/>
      <w:r w:rsidR="00533E53">
        <w:rPr>
          <w:rFonts w:ascii="Trebuchet MS" w:hAnsi="Trebuchet MS"/>
        </w:rPr>
        <w:t>Barrhead</w:t>
      </w:r>
      <w:proofErr w:type="spellEnd"/>
      <w:r>
        <w:rPr>
          <w:rFonts w:ascii="Trebuchet MS" w:hAnsi="Trebuchet MS"/>
        </w:rPr>
        <w:t xml:space="preserve"> </w:t>
      </w:r>
      <w:r w:rsidR="00D8550A">
        <w:rPr>
          <w:rFonts w:ascii="Trebuchet MS" w:hAnsi="Trebuchet MS"/>
        </w:rPr>
        <w:t>(</w:t>
      </w:r>
      <w:r w:rsidR="0058713D">
        <w:rPr>
          <w:rFonts w:ascii="Trebuchet MS" w:hAnsi="Trebuchet MS"/>
        </w:rPr>
        <w:t>71</w:t>
      </w:r>
      <w:r w:rsidR="00474C4C">
        <w:rPr>
          <w:rFonts w:ascii="Trebuchet MS" w:hAnsi="Trebuchet MS"/>
        </w:rPr>
        <w:t>%</w:t>
      </w:r>
      <w:r w:rsidR="00D8550A">
        <w:rPr>
          <w:rFonts w:ascii="Trebuchet MS" w:hAnsi="Trebuchet MS"/>
        </w:rPr>
        <w:t xml:space="preserve">) </w:t>
      </w:r>
      <w:r w:rsidR="00474C4C">
        <w:rPr>
          <w:rFonts w:ascii="Trebuchet MS" w:hAnsi="Trebuchet MS"/>
        </w:rPr>
        <w:t>while</w:t>
      </w:r>
      <w:r>
        <w:rPr>
          <w:rFonts w:ascii="Trebuchet MS" w:hAnsi="Trebuchet MS"/>
        </w:rPr>
        <w:t xml:space="preserve"> </w:t>
      </w:r>
      <w:r w:rsidR="0058713D">
        <w:rPr>
          <w:rFonts w:ascii="Trebuchet MS" w:hAnsi="Trebuchet MS"/>
        </w:rPr>
        <w:t>53%</w:t>
      </w:r>
      <w:r w:rsidR="00474C4C">
        <w:rPr>
          <w:rFonts w:ascii="Trebuchet MS" w:hAnsi="Trebuchet MS"/>
        </w:rPr>
        <w:t xml:space="preserve"> cite the</w:t>
      </w:r>
      <w:r>
        <w:rPr>
          <w:rFonts w:ascii="Trebuchet MS" w:hAnsi="Trebuchet MS"/>
        </w:rPr>
        <w:t xml:space="preserve"> </w:t>
      </w:r>
      <w:r w:rsidR="00474C4C">
        <w:rPr>
          <w:rFonts w:ascii="Trebuchet MS" w:hAnsi="Trebuchet MS"/>
        </w:rPr>
        <w:t xml:space="preserve">convenience of the local shops and services that they use and </w:t>
      </w:r>
      <w:r w:rsidR="0058713D">
        <w:rPr>
          <w:rFonts w:ascii="Trebuchet MS" w:hAnsi="Trebuchet MS"/>
        </w:rPr>
        <w:t>a further 35% cite specific facilities</w:t>
      </w:r>
      <w:r w:rsidR="00474C4C">
        <w:rPr>
          <w:rFonts w:ascii="Trebuchet MS" w:hAnsi="Trebuchet MS"/>
        </w:rPr>
        <w:t>.</w:t>
      </w:r>
      <w:r w:rsidR="005A413C">
        <w:rPr>
          <w:rFonts w:ascii="Trebuchet MS" w:hAnsi="Trebuchet MS"/>
        </w:rPr>
        <w:t xml:space="preserve"> Other themes included the environment (6%) and the range of shops and services (3%). A range of more specific comments were categorised as ‘other’ (19%) and a selection of these is show</w:t>
      </w:r>
      <w:r w:rsidR="00044FF8">
        <w:rPr>
          <w:rFonts w:ascii="Trebuchet MS" w:hAnsi="Trebuchet MS"/>
        </w:rPr>
        <w:t>n</w:t>
      </w:r>
      <w:r w:rsidR="005A413C">
        <w:rPr>
          <w:rFonts w:ascii="Trebuchet MS" w:hAnsi="Trebuchet MS"/>
        </w:rPr>
        <w:t xml:space="preserve"> below:</w:t>
      </w:r>
    </w:p>
    <w:p w:rsidR="005A413C" w:rsidRDefault="005A413C" w:rsidP="00641784">
      <w:pPr>
        <w:spacing w:line="276" w:lineRule="auto"/>
        <w:ind w:left="720" w:hanging="720"/>
        <w:jc w:val="both"/>
        <w:rPr>
          <w:rFonts w:ascii="Trebuchet MS" w:hAnsi="Trebuchet MS"/>
        </w:rPr>
      </w:pPr>
    </w:p>
    <w:p w:rsidR="005A413C" w:rsidRPr="005A413C" w:rsidRDefault="005A413C" w:rsidP="00641784">
      <w:pPr>
        <w:spacing w:line="276" w:lineRule="auto"/>
        <w:ind w:left="720" w:hanging="720"/>
        <w:jc w:val="both"/>
        <w:rPr>
          <w:rFonts w:ascii="Trebuchet MS" w:hAnsi="Trebuchet MS"/>
          <w:i/>
        </w:rPr>
      </w:pPr>
      <w:r>
        <w:rPr>
          <w:rFonts w:ascii="Trebuchet MS" w:hAnsi="Trebuchet MS"/>
        </w:rPr>
        <w:tab/>
      </w:r>
      <w:r w:rsidRPr="005A413C">
        <w:rPr>
          <w:rFonts w:ascii="Trebuchet MS" w:hAnsi="Trebuchet MS"/>
          <w:i/>
        </w:rPr>
        <w:t>“I know everybody”</w:t>
      </w:r>
    </w:p>
    <w:p w:rsidR="005A413C" w:rsidRPr="005A413C" w:rsidRDefault="005A413C" w:rsidP="00641784">
      <w:pPr>
        <w:spacing w:line="276" w:lineRule="auto"/>
        <w:ind w:left="720" w:hanging="720"/>
        <w:jc w:val="both"/>
        <w:rPr>
          <w:rFonts w:ascii="Trebuchet MS" w:hAnsi="Trebuchet MS"/>
          <w:i/>
        </w:rPr>
      </w:pPr>
    </w:p>
    <w:p w:rsidR="00D8550A" w:rsidRPr="005A413C" w:rsidRDefault="005A413C" w:rsidP="005A413C">
      <w:pPr>
        <w:spacing w:line="276" w:lineRule="auto"/>
        <w:ind w:left="720"/>
        <w:jc w:val="both"/>
        <w:rPr>
          <w:rFonts w:ascii="Trebuchet MS" w:hAnsi="Trebuchet MS"/>
          <w:i/>
        </w:rPr>
      </w:pPr>
      <w:r w:rsidRPr="005A413C">
        <w:rPr>
          <w:rFonts w:ascii="Trebuchet MS" w:hAnsi="Trebuchet MS"/>
          <w:i/>
        </w:rPr>
        <w:t>“There's usually a police presence for safety”</w:t>
      </w:r>
    </w:p>
    <w:p w:rsidR="005A413C" w:rsidRPr="005A413C" w:rsidRDefault="005A413C" w:rsidP="005A413C">
      <w:pPr>
        <w:spacing w:line="276" w:lineRule="auto"/>
        <w:ind w:left="720"/>
        <w:jc w:val="both"/>
        <w:rPr>
          <w:rFonts w:ascii="Trebuchet MS" w:hAnsi="Trebuchet MS"/>
          <w:i/>
        </w:rPr>
      </w:pPr>
    </w:p>
    <w:p w:rsidR="005A413C" w:rsidRPr="005A413C" w:rsidRDefault="005A413C" w:rsidP="005A413C">
      <w:pPr>
        <w:spacing w:line="276" w:lineRule="auto"/>
        <w:ind w:left="720"/>
        <w:jc w:val="both"/>
        <w:rPr>
          <w:rFonts w:ascii="Trebuchet MS" w:hAnsi="Trebuchet MS"/>
          <w:i/>
        </w:rPr>
      </w:pPr>
      <w:r w:rsidRPr="005A413C">
        <w:rPr>
          <w:rFonts w:ascii="Trebuchet MS" w:hAnsi="Trebuchet MS"/>
          <w:i/>
        </w:rPr>
        <w:t>“Plenty of seats”</w:t>
      </w:r>
    </w:p>
    <w:p w:rsidR="00474C4C" w:rsidRDefault="00474C4C" w:rsidP="00641784">
      <w:pPr>
        <w:spacing w:line="276" w:lineRule="auto"/>
        <w:ind w:left="720" w:hanging="720"/>
        <w:jc w:val="both"/>
        <w:rPr>
          <w:rFonts w:ascii="Trebuchet MS" w:hAnsi="Trebuchet MS"/>
        </w:rPr>
      </w:pPr>
    </w:p>
    <w:p w:rsidR="00D8550A" w:rsidRPr="00990678" w:rsidRDefault="00D8550A" w:rsidP="00641784">
      <w:pPr>
        <w:spacing w:line="276" w:lineRule="auto"/>
        <w:ind w:firstLine="720"/>
        <w:rPr>
          <w:rFonts w:ascii="Trebuchet MS" w:hAnsi="Trebuchet MS" w:cs="Arial"/>
          <w:bCs/>
        </w:rPr>
      </w:pPr>
      <w:r>
        <w:rPr>
          <w:rFonts w:ascii="Trebuchet MS" w:hAnsi="Trebuchet MS" w:cs="Arial"/>
          <w:bCs/>
        </w:rPr>
        <w:t>A full listing of verbatim responses can be found in the appendices.</w:t>
      </w:r>
    </w:p>
    <w:p w:rsidR="00D8550A" w:rsidRDefault="00D8550A" w:rsidP="00641784">
      <w:pPr>
        <w:spacing w:line="276" w:lineRule="auto"/>
        <w:ind w:left="720" w:hanging="720"/>
        <w:jc w:val="both"/>
        <w:rPr>
          <w:rFonts w:ascii="Trebuchet MS" w:hAnsi="Trebuchet MS"/>
        </w:rPr>
      </w:pPr>
    </w:p>
    <w:p w:rsidR="000F0B34" w:rsidRPr="007E7078" w:rsidRDefault="00726E93" w:rsidP="00641784">
      <w:pPr>
        <w:spacing w:line="276" w:lineRule="auto"/>
        <w:ind w:left="720" w:hanging="720"/>
        <w:jc w:val="both"/>
        <w:rPr>
          <w:rFonts w:ascii="Trebuchet MS" w:hAnsi="Trebuchet MS"/>
        </w:rPr>
      </w:pPr>
      <w:r>
        <w:rPr>
          <w:rFonts w:ascii="Trebuchet MS" w:hAnsi="Trebuchet MS"/>
        </w:rPr>
        <w:lastRenderedPageBreak/>
        <w:t>2.10</w:t>
      </w:r>
      <w:r w:rsidR="000F0B34" w:rsidRPr="007E7078">
        <w:rPr>
          <w:rFonts w:ascii="Trebuchet MS" w:hAnsi="Trebuchet MS"/>
        </w:rPr>
        <w:tab/>
      </w:r>
      <w:r w:rsidR="000F0B34">
        <w:rPr>
          <w:rFonts w:ascii="Trebuchet MS" w:hAnsi="Trebuchet MS"/>
        </w:rPr>
        <w:t>Conversely, r</w:t>
      </w:r>
      <w:r w:rsidR="000F0B34" w:rsidRPr="007E7078">
        <w:rPr>
          <w:rFonts w:ascii="Trebuchet MS" w:hAnsi="Trebuchet MS"/>
        </w:rPr>
        <w:t>espondent</w:t>
      </w:r>
      <w:r w:rsidR="000F0B34">
        <w:rPr>
          <w:rFonts w:ascii="Trebuchet MS" w:hAnsi="Trebuchet MS"/>
        </w:rPr>
        <w:t>s</w:t>
      </w:r>
      <w:r w:rsidR="000F0B34" w:rsidRPr="007E7078">
        <w:rPr>
          <w:rFonts w:ascii="Trebuchet MS" w:hAnsi="Trebuchet MS"/>
        </w:rPr>
        <w:t xml:space="preserve"> </w:t>
      </w:r>
      <w:r w:rsidR="000F0B34">
        <w:rPr>
          <w:rFonts w:ascii="Trebuchet MS" w:hAnsi="Trebuchet MS"/>
        </w:rPr>
        <w:t>were then asked</w:t>
      </w:r>
      <w:r w:rsidR="000F0B34" w:rsidRPr="007E7078">
        <w:rPr>
          <w:rFonts w:ascii="Trebuchet MS" w:hAnsi="Trebuchet MS"/>
        </w:rPr>
        <w:t xml:space="preserve"> to list the three </w:t>
      </w:r>
      <w:r w:rsidR="000F0B34">
        <w:rPr>
          <w:rFonts w:ascii="Trebuchet MS" w:hAnsi="Trebuchet MS"/>
        </w:rPr>
        <w:t xml:space="preserve">worst </w:t>
      </w:r>
      <w:r w:rsidR="000F0B34" w:rsidRPr="007E7078">
        <w:rPr>
          <w:rFonts w:ascii="Trebuchet MS" w:hAnsi="Trebuchet MS"/>
        </w:rPr>
        <w:t xml:space="preserve">things about </w:t>
      </w:r>
      <w:r w:rsidR="000F0B34">
        <w:rPr>
          <w:rFonts w:ascii="Trebuchet MS" w:hAnsi="Trebuchet MS"/>
        </w:rPr>
        <w:t>shopping or using the facilities</w:t>
      </w:r>
      <w:r>
        <w:rPr>
          <w:rFonts w:ascii="Trebuchet MS" w:hAnsi="Trebuchet MS"/>
        </w:rPr>
        <w:t xml:space="preserve"> and services</w:t>
      </w:r>
      <w:r w:rsidR="000F0B34">
        <w:rPr>
          <w:rFonts w:ascii="Trebuchet MS" w:hAnsi="Trebuchet MS"/>
        </w:rPr>
        <w:t xml:space="preserve"> in </w:t>
      </w:r>
      <w:proofErr w:type="spellStart"/>
      <w:r w:rsidR="00533E53">
        <w:rPr>
          <w:rFonts w:ascii="Trebuchet MS" w:hAnsi="Trebuchet MS"/>
        </w:rPr>
        <w:t>Barrhead</w:t>
      </w:r>
      <w:proofErr w:type="spellEnd"/>
      <w:r w:rsidR="000F0B34">
        <w:rPr>
          <w:rFonts w:ascii="Trebuchet MS" w:hAnsi="Trebuchet MS"/>
        </w:rPr>
        <w:t xml:space="preserve">. </w:t>
      </w:r>
      <w:r w:rsidR="00044FF8">
        <w:rPr>
          <w:rFonts w:ascii="Trebuchet MS" w:hAnsi="Trebuchet MS"/>
        </w:rPr>
        <w:t>Again, these individual comments have been coded by IBP and t</w:t>
      </w:r>
      <w:r w:rsidR="000F0B34" w:rsidRPr="007E7078">
        <w:rPr>
          <w:rFonts w:ascii="Trebuchet MS" w:hAnsi="Trebuchet MS"/>
        </w:rPr>
        <w:t>he results of</w:t>
      </w:r>
      <w:r w:rsidR="000F0B34">
        <w:rPr>
          <w:rFonts w:ascii="Trebuchet MS" w:hAnsi="Trebuchet MS"/>
        </w:rPr>
        <w:t xml:space="preserve"> this are shown </w:t>
      </w:r>
      <w:r w:rsidR="00D8550A">
        <w:rPr>
          <w:rFonts w:ascii="Trebuchet MS" w:hAnsi="Trebuchet MS"/>
        </w:rPr>
        <w:t xml:space="preserve">in Figure </w:t>
      </w:r>
      <w:r w:rsidR="00473B46">
        <w:rPr>
          <w:rFonts w:ascii="Trebuchet MS" w:hAnsi="Trebuchet MS"/>
        </w:rPr>
        <w:t>2.</w:t>
      </w:r>
      <w:r>
        <w:rPr>
          <w:rFonts w:ascii="Trebuchet MS" w:hAnsi="Trebuchet MS"/>
        </w:rPr>
        <w:t>9.</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22912" behindDoc="0" locked="0" layoutInCell="1" allowOverlap="1">
                <wp:simplePos x="0" y="0"/>
                <wp:positionH relativeFrom="column">
                  <wp:posOffset>697230</wp:posOffset>
                </wp:positionH>
                <wp:positionV relativeFrom="paragraph">
                  <wp:posOffset>131445</wp:posOffset>
                </wp:positionV>
                <wp:extent cx="3891280" cy="0"/>
                <wp:effectExtent l="11430" t="7620" r="12065" b="11430"/>
                <wp:wrapNone/>
                <wp:docPr id="99"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212E" id="Line 75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35pt" to="36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M8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726E93">
        <w:rPr>
          <w:rFonts w:ascii="Trebuchet MS" w:hAnsi="Trebuchet MS"/>
          <w:b/>
        </w:rPr>
        <w:t>2.9</w:t>
      </w:r>
      <w:r>
        <w:rPr>
          <w:rFonts w:ascii="Trebuchet MS" w:hAnsi="Trebuchet MS"/>
          <w:b/>
        </w:rPr>
        <w:t>:</w:t>
      </w:r>
      <w:r w:rsidRPr="007E7078">
        <w:rPr>
          <w:rFonts w:ascii="Trebuchet MS" w:hAnsi="Trebuchet MS"/>
          <w:b/>
        </w:rPr>
        <w:t xml:space="preserve"> </w:t>
      </w:r>
      <w:r>
        <w:rPr>
          <w:rFonts w:ascii="Trebuchet MS" w:hAnsi="Trebuchet MS"/>
          <w:b/>
        </w:rPr>
        <w:t xml:space="preserve">Three Worst Things </w:t>
      </w:r>
      <w:proofErr w:type="gramStart"/>
      <w:r>
        <w:rPr>
          <w:rFonts w:ascii="Trebuchet MS" w:hAnsi="Trebuchet MS"/>
          <w:b/>
        </w:rPr>
        <w:t>About</w:t>
      </w:r>
      <w:proofErr w:type="gramEnd"/>
      <w:r>
        <w:rPr>
          <w:rFonts w:ascii="Trebuchet MS" w:hAnsi="Trebuchet MS"/>
          <w:b/>
        </w:rPr>
        <w:t xml:space="preserve"> </w:t>
      </w:r>
      <w:proofErr w:type="spellStart"/>
      <w:r w:rsidR="00533E53">
        <w:rPr>
          <w:rFonts w:ascii="Trebuchet MS" w:hAnsi="Trebuchet MS"/>
          <w:b/>
        </w:rPr>
        <w:t>Barrhead</w:t>
      </w:r>
      <w:proofErr w:type="spellEnd"/>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23936" behindDoc="0" locked="0" layoutInCell="1" allowOverlap="1">
                <wp:simplePos x="0" y="0"/>
                <wp:positionH relativeFrom="column">
                  <wp:posOffset>697230</wp:posOffset>
                </wp:positionH>
                <wp:positionV relativeFrom="paragraph">
                  <wp:posOffset>22860</wp:posOffset>
                </wp:positionV>
                <wp:extent cx="3891280" cy="0"/>
                <wp:effectExtent l="11430" t="13335" r="12065" b="5715"/>
                <wp:wrapNone/>
                <wp:docPr id="98"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0AF49" id="Line 75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8pt" to="36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V4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"/>
            </w:pict>
          </mc:Fallback>
        </mc:AlternateContent>
      </w:r>
    </w:p>
    <w:p w:rsidR="000F0B34" w:rsidRDefault="000F0B34" w:rsidP="000F0B34">
      <w:pPr>
        <w:autoSpaceDE w:val="0"/>
        <w:autoSpaceDN w:val="0"/>
        <w:adjustRightInd w:val="0"/>
        <w:jc w:val="center"/>
        <w:rPr>
          <w:rFonts w:ascii="Trebuchet MS" w:hAnsi="Trebuchet MS"/>
          <w:i/>
          <w:noProof/>
          <w:lang w:val="en-US"/>
        </w:rPr>
      </w:pPr>
      <w:r>
        <w:rPr>
          <w:rFonts w:ascii="Trebuchet MS" w:hAnsi="Trebuchet MS"/>
          <w:i/>
          <w:noProof/>
          <w:lang w:val="en-US"/>
        </w:rPr>
        <w:t>What are the three worst things abou</w:t>
      </w:r>
      <w:r w:rsidR="00D8550A">
        <w:rPr>
          <w:rFonts w:ascii="Trebuchet MS" w:hAnsi="Trebuchet MS"/>
          <w:i/>
          <w:noProof/>
          <w:lang w:val="en-US"/>
        </w:rPr>
        <w:t>t</w:t>
      </w:r>
      <w:r>
        <w:rPr>
          <w:rFonts w:ascii="Trebuchet MS" w:hAnsi="Trebuchet MS"/>
          <w:i/>
          <w:noProof/>
          <w:lang w:val="en-US"/>
        </w:rPr>
        <w:t xml:space="preserve"> shopping / using the facilities</w:t>
      </w:r>
      <w:r w:rsidR="00726E93">
        <w:rPr>
          <w:rFonts w:ascii="Trebuchet MS" w:hAnsi="Trebuchet MS"/>
          <w:i/>
          <w:noProof/>
          <w:lang w:val="en-US"/>
        </w:rPr>
        <w:t xml:space="preserve"> and services</w:t>
      </w:r>
      <w:r>
        <w:rPr>
          <w:rFonts w:ascii="Trebuchet MS" w:hAnsi="Trebuchet MS"/>
          <w:i/>
          <w:noProof/>
          <w:lang w:val="en-US"/>
        </w:rPr>
        <w:t xml:space="preserve"> in the </w:t>
      </w:r>
      <w:r w:rsidR="00533E53">
        <w:rPr>
          <w:rFonts w:ascii="Trebuchet MS" w:hAnsi="Trebuchet MS"/>
          <w:i/>
          <w:noProof/>
          <w:lang w:val="en-US"/>
        </w:rPr>
        <w:t>Barrhead</w:t>
      </w:r>
      <w:r>
        <w:rPr>
          <w:rFonts w:ascii="Trebuchet MS" w:hAnsi="Trebuchet MS"/>
          <w:i/>
          <w:noProof/>
          <w:lang w:val="en-US"/>
        </w:rPr>
        <w:t xml:space="preserve"> area?</w:t>
      </w:r>
    </w:p>
    <w:p w:rsidR="00620F4A" w:rsidRPr="00DC3709" w:rsidRDefault="008961E2"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eastAsia="en-GB"/>
        </w:rPr>
        <mc:AlternateContent>
          <mc:Choice Requires="wps">
            <w:drawing>
              <wp:anchor distT="0" distB="0" distL="114300" distR="114300" simplePos="0" relativeHeight="251677184" behindDoc="1" locked="0" layoutInCell="1" allowOverlap="1" wp14:anchorId="07E742CC" wp14:editId="4DFA3F36">
                <wp:simplePos x="0" y="0"/>
                <wp:positionH relativeFrom="column">
                  <wp:posOffset>-1123950</wp:posOffset>
                </wp:positionH>
                <wp:positionV relativeFrom="paragraph">
                  <wp:posOffset>138430</wp:posOffset>
                </wp:positionV>
                <wp:extent cx="7380605" cy="3695065"/>
                <wp:effectExtent l="0" t="0" r="0" b="3810"/>
                <wp:wrapNone/>
                <wp:docPr id="146"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3695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8961E2">
                            <w:r>
                              <w:rPr>
                                <w:noProof/>
                                <w:lang w:eastAsia="en-GB"/>
                              </w:rPr>
                              <w:drawing>
                                <wp:inline distT="0" distB="0" distL="0" distR="0" wp14:anchorId="3423C814" wp14:editId="5BBF835A">
                                  <wp:extent cx="7229475" cy="3429000"/>
                                  <wp:effectExtent l="0" t="0" r="0" b="0"/>
                                  <wp:docPr id="14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7E742CC" id="_x0000_s1035" type="#_x0000_t202" style="position:absolute;left:0;text-align:left;margin-left:-88.5pt;margin-top:10.9pt;width:581.15pt;height:29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" stroked="f">
                <v:textbox style="mso-fit-shape-to-text:t">
                  <w:txbxContent>
                    <w:p w:rsidR="00902D1E" w:rsidRDefault="00902D1E" w:rsidP="008961E2">
                      <w:r>
                        <w:rPr>
                          <w:noProof/>
                          <w:lang w:eastAsia="en-GB"/>
                        </w:rPr>
                        <w:drawing>
                          <wp:inline distT="0" distB="0" distL="0" distR="0" wp14:anchorId="3423C814" wp14:editId="5BBF835A">
                            <wp:extent cx="7229475" cy="3429000"/>
                            <wp:effectExtent l="0" t="0" r="0" b="0"/>
                            <wp:docPr id="14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v:shape>
            </w:pict>
          </mc:Fallback>
        </mc:AlternateContent>
      </w:r>
      <w:r w:rsidR="00620F4A">
        <w:rPr>
          <w:rFonts w:ascii="Trebuchet MS" w:hAnsi="Trebuchet MS"/>
          <w:i/>
          <w:noProof/>
          <w:lang w:val="en-US"/>
        </w:rPr>
        <w:t>Base is only those that gave an answer.</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44FF8" w:rsidRDefault="000F0B34" w:rsidP="00044FF8">
      <w:pPr>
        <w:spacing w:line="276" w:lineRule="auto"/>
        <w:ind w:left="720" w:hanging="720"/>
        <w:jc w:val="both"/>
        <w:rPr>
          <w:rFonts w:ascii="Trebuchet MS" w:hAnsi="Trebuchet MS"/>
        </w:rPr>
      </w:pPr>
      <w:r w:rsidRPr="007E7078">
        <w:rPr>
          <w:rFonts w:ascii="Trebuchet MS" w:hAnsi="Trebuchet MS"/>
        </w:rPr>
        <w:tab/>
      </w:r>
      <w:r w:rsidR="008961E2">
        <w:rPr>
          <w:rFonts w:ascii="Trebuchet MS" w:hAnsi="Trebuchet MS"/>
        </w:rPr>
        <w:t xml:space="preserve">Most commonly respondents cited issues with the range and type of shops and services (47%) and with undesirable people and feeling of safety (47%) as the worst things about shopping or using the facilities and services in </w:t>
      </w:r>
      <w:proofErr w:type="spellStart"/>
      <w:r w:rsidR="008961E2">
        <w:rPr>
          <w:rFonts w:ascii="Trebuchet MS" w:hAnsi="Trebuchet MS"/>
        </w:rPr>
        <w:t>Barrhead</w:t>
      </w:r>
      <w:proofErr w:type="spellEnd"/>
      <w:r w:rsidR="008961E2">
        <w:rPr>
          <w:rFonts w:ascii="Trebuchet MS" w:hAnsi="Trebuchet MS"/>
        </w:rPr>
        <w:t xml:space="preserve">, followed to a much lesser extent by environmental issues </w:t>
      </w:r>
      <w:r w:rsidR="004C62AF">
        <w:rPr>
          <w:rFonts w:ascii="Trebuchet MS" w:hAnsi="Trebuchet MS"/>
        </w:rPr>
        <w:t xml:space="preserve">such as cleanliness and litter </w:t>
      </w:r>
      <w:r w:rsidR="008961E2">
        <w:rPr>
          <w:rFonts w:ascii="Trebuchet MS" w:hAnsi="Trebuchet MS"/>
        </w:rPr>
        <w:t>(13%).</w:t>
      </w:r>
      <w:r w:rsidR="00044FF8" w:rsidRPr="00044FF8">
        <w:rPr>
          <w:rFonts w:ascii="Trebuchet MS" w:hAnsi="Trebuchet MS"/>
        </w:rPr>
        <w:t xml:space="preserve"> </w:t>
      </w:r>
      <w:r w:rsidR="00044FF8">
        <w:rPr>
          <w:rFonts w:ascii="Trebuchet MS" w:hAnsi="Trebuchet MS"/>
        </w:rPr>
        <w:t>Other themes included traffic and road issues (12%) and parking (11%). A range of more specific comments were categorised as ‘other’ (29%) and a selection of these is shown below:</w:t>
      </w:r>
    </w:p>
    <w:p w:rsidR="00044FF8" w:rsidRDefault="00044FF8" w:rsidP="00044FF8">
      <w:pPr>
        <w:spacing w:line="276" w:lineRule="auto"/>
        <w:ind w:left="720" w:hanging="720"/>
        <w:jc w:val="both"/>
        <w:rPr>
          <w:rFonts w:ascii="Trebuchet MS" w:hAnsi="Trebuchet MS"/>
        </w:rPr>
      </w:pPr>
    </w:p>
    <w:p w:rsidR="00044FF8" w:rsidRDefault="00044FF8" w:rsidP="004C62AF">
      <w:pPr>
        <w:spacing w:line="276" w:lineRule="auto"/>
        <w:ind w:left="720" w:hanging="720"/>
        <w:jc w:val="both"/>
        <w:rPr>
          <w:rFonts w:ascii="Trebuchet MS" w:hAnsi="Trebuchet MS"/>
          <w:i/>
        </w:rPr>
      </w:pPr>
      <w:r>
        <w:rPr>
          <w:rFonts w:ascii="Trebuchet MS" w:hAnsi="Trebuchet MS"/>
        </w:rPr>
        <w:tab/>
      </w:r>
      <w:r w:rsidR="004C62AF">
        <w:rPr>
          <w:rFonts w:ascii="Trebuchet MS" w:hAnsi="Trebuchet MS"/>
        </w:rPr>
        <w:t>“</w:t>
      </w:r>
      <w:r w:rsidR="004C62AF" w:rsidRPr="004C62AF">
        <w:rPr>
          <w:rFonts w:ascii="Trebuchet MS" w:hAnsi="Trebuchet MS"/>
          <w:i/>
        </w:rPr>
        <w:t>It's very busy</w:t>
      </w:r>
      <w:r w:rsidR="004C62AF">
        <w:rPr>
          <w:rFonts w:ascii="Trebuchet MS" w:hAnsi="Trebuchet MS"/>
          <w:i/>
        </w:rPr>
        <w:t>.”</w:t>
      </w:r>
    </w:p>
    <w:p w:rsidR="004C62AF" w:rsidRPr="004C62AF" w:rsidRDefault="004C62AF" w:rsidP="004C62AF">
      <w:pPr>
        <w:spacing w:line="276" w:lineRule="auto"/>
        <w:ind w:left="720" w:hanging="720"/>
        <w:jc w:val="both"/>
        <w:rPr>
          <w:rFonts w:ascii="Trebuchet MS" w:hAnsi="Trebuchet MS"/>
          <w:i/>
        </w:rPr>
      </w:pPr>
    </w:p>
    <w:p w:rsidR="004C62AF" w:rsidRPr="004C62AF" w:rsidRDefault="004C62AF" w:rsidP="004C62AF">
      <w:pPr>
        <w:spacing w:line="276" w:lineRule="auto"/>
        <w:ind w:left="720"/>
        <w:jc w:val="both"/>
        <w:rPr>
          <w:rFonts w:ascii="Trebuchet MS" w:hAnsi="Trebuchet MS"/>
          <w:i/>
        </w:rPr>
      </w:pPr>
      <w:r>
        <w:rPr>
          <w:rFonts w:ascii="Trebuchet MS" w:hAnsi="Trebuchet MS"/>
          <w:i/>
        </w:rPr>
        <w:t>“</w:t>
      </w:r>
      <w:r w:rsidRPr="004C62AF">
        <w:rPr>
          <w:rFonts w:ascii="Trebuchet MS" w:hAnsi="Trebuchet MS"/>
          <w:i/>
        </w:rPr>
        <w:t>The shops need a lick of paint</w:t>
      </w:r>
      <w:r>
        <w:rPr>
          <w:rFonts w:ascii="Trebuchet MS" w:hAnsi="Trebuchet MS"/>
          <w:i/>
        </w:rPr>
        <w:t>.”</w:t>
      </w:r>
    </w:p>
    <w:p w:rsidR="004C62AF" w:rsidRPr="004C62AF" w:rsidRDefault="004C62AF" w:rsidP="004C62AF">
      <w:pPr>
        <w:spacing w:line="276" w:lineRule="auto"/>
        <w:ind w:left="720"/>
        <w:jc w:val="both"/>
        <w:rPr>
          <w:rFonts w:ascii="Trebuchet MS" w:hAnsi="Trebuchet MS"/>
          <w:i/>
        </w:rPr>
      </w:pPr>
    </w:p>
    <w:p w:rsidR="004C62AF" w:rsidRPr="004C62AF" w:rsidRDefault="004C62AF" w:rsidP="004C62AF">
      <w:pPr>
        <w:spacing w:line="276" w:lineRule="auto"/>
        <w:ind w:left="720"/>
        <w:jc w:val="both"/>
        <w:rPr>
          <w:rFonts w:ascii="Trebuchet MS" w:hAnsi="Trebuchet MS"/>
          <w:i/>
        </w:rPr>
      </w:pPr>
      <w:r>
        <w:rPr>
          <w:rFonts w:ascii="Trebuchet MS" w:hAnsi="Trebuchet MS"/>
          <w:i/>
        </w:rPr>
        <w:t>“</w:t>
      </w:r>
      <w:r w:rsidRPr="004C62AF">
        <w:rPr>
          <w:rFonts w:ascii="Trebuchet MS" w:hAnsi="Trebuchet MS"/>
          <w:i/>
        </w:rPr>
        <w:t>Could do with more cover</w:t>
      </w:r>
      <w:r>
        <w:rPr>
          <w:rFonts w:ascii="Trebuchet MS" w:hAnsi="Trebuchet MS"/>
          <w:i/>
        </w:rPr>
        <w:t>.”</w:t>
      </w:r>
    </w:p>
    <w:p w:rsidR="004C62AF" w:rsidRDefault="004C62AF" w:rsidP="004C62AF">
      <w:pPr>
        <w:spacing w:line="276" w:lineRule="auto"/>
        <w:ind w:left="720"/>
        <w:jc w:val="both"/>
        <w:rPr>
          <w:rFonts w:ascii="Trebuchet MS" w:hAnsi="Trebuchet MS"/>
        </w:rPr>
      </w:pPr>
    </w:p>
    <w:p w:rsidR="00044FF8" w:rsidRPr="00990678" w:rsidRDefault="00044FF8" w:rsidP="00044FF8">
      <w:pPr>
        <w:spacing w:line="276" w:lineRule="auto"/>
        <w:ind w:firstLine="720"/>
        <w:rPr>
          <w:rFonts w:ascii="Trebuchet MS" w:hAnsi="Trebuchet MS" w:cs="Arial"/>
          <w:bCs/>
        </w:rPr>
      </w:pPr>
      <w:r>
        <w:rPr>
          <w:rFonts w:ascii="Trebuchet MS" w:hAnsi="Trebuchet MS" w:cs="Arial"/>
          <w:bCs/>
        </w:rPr>
        <w:t>A full listing of verbatim responses can be found in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8414"/>
      </w:tblGrid>
      <w:tr w:rsidR="00BD722F" w:rsidTr="004C62AF">
        <w:tc>
          <w:tcPr>
            <w:tcW w:w="8414" w:type="dxa"/>
            <w:shd w:val="clear" w:color="auto" w:fill="C6D9F1"/>
          </w:tcPr>
          <w:p w:rsidR="00902D1E" w:rsidRDefault="00902D1E" w:rsidP="00902D1E">
            <w:pPr>
              <w:jc w:val="both"/>
              <w:rPr>
                <w:rFonts w:ascii="Trebuchet MS" w:hAnsi="Trebuchet MS"/>
                <w:b/>
                <w:i/>
                <w:smallCaps/>
              </w:rPr>
            </w:pPr>
            <w:r>
              <w:rPr>
                <w:rFonts w:ascii="Trebuchet MS" w:hAnsi="Trebuchet MS"/>
                <w:b/>
                <w:i/>
                <w:smallCaps/>
              </w:rPr>
              <w:lastRenderedPageBreak/>
              <w:t>Key Points</w:t>
            </w:r>
          </w:p>
          <w:p w:rsidR="00BD722F" w:rsidRPr="005E673F" w:rsidRDefault="00BD722F" w:rsidP="00BD722F">
            <w:pPr>
              <w:rPr>
                <w:rFonts w:ascii="Trebuchet MS" w:hAnsi="Trebuchet MS"/>
              </w:rPr>
            </w:pPr>
          </w:p>
          <w:p w:rsidR="0058713D" w:rsidRPr="005E673F" w:rsidRDefault="005E673F" w:rsidP="0058713D">
            <w:pPr>
              <w:spacing w:line="276" w:lineRule="auto"/>
              <w:jc w:val="both"/>
              <w:rPr>
                <w:rFonts w:ascii="Trebuchet MS" w:hAnsi="Trebuchet MS"/>
              </w:rPr>
            </w:pPr>
            <w:r w:rsidRPr="005E673F">
              <w:rPr>
                <w:rFonts w:ascii="Trebuchet MS" w:hAnsi="Trebuchet MS"/>
              </w:rPr>
              <w:t>Shopping (77</w:t>
            </w:r>
            <w:r w:rsidR="0058713D" w:rsidRPr="005E673F">
              <w:rPr>
                <w:rFonts w:ascii="Trebuchet MS" w:hAnsi="Trebuchet MS"/>
              </w:rPr>
              <w:t>%)</w:t>
            </w:r>
            <w:r w:rsidRPr="005E673F">
              <w:rPr>
                <w:rFonts w:ascii="Trebuchet MS" w:hAnsi="Trebuchet MS"/>
              </w:rPr>
              <w:t xml:space="preserve"> and using local services (45%)</w:t>
            </w:r>
            <w:r w:rsidR="0058713D" w:rsidRPr="005E673F">
              <w:rPr>
                <w:rFonts w:ascii="Trebuchet MS" w:hAnsi="Trebuchet MS"/>
              </w:rPr>
              <w:t xml:space="preserve"> </w:t>
            </w:r>
            <w:r w:rsidRPr="005E673F">
              <w:rPr>
                <w:rFonts w:ascii="Trebuchet MS" w:hAnsi="Trebuchet MS"/>
              </w:rPr>
              <w:t>are</w:t>
            </w:r>
            <w:r w:rsidR="0058713D" w:rsidRPr="005E673F">
              <w:rPr>
                <w:rFonts w:ascii="Trebuchet MS" w:hAnsi="Trebuchet MS"/>
              </w:rPr>
              <w:t xml:space="preserve"> the </w:t>
            </w:r>
            <w:r w:rsidRPr="005E673F">
              <w:rPr>
                <w:rFonts w:ascii="Trebuchet MS" w:hAnsi="Trebuchet MS"/>
              </w:rPr>
              <w:t>key</w:t>
            </w:r>
            <w:r w:rsidR="0058713D" w:rsidRPr="005E673F">
              <w:rPr>
                <w:rFonts w:ascii="Trebuchet MS" w:hAnsi="Trebuchet MS"/>
              </w:rPr>
              <w:t xml:space="preserve"> reasons </w:t>
            </w:r>
            <w:r w:rsidRPr="005E673F">
              <w:rPr>
                <w:rFonts w:ascii="Trebuchet MS" w:hAnsi="Trebuchet MS"/>
              </w:rPr>
              <w:t xml:space="preserve">for people visiting </w:t>
            </w:r>
            <w:proofErr w:type="spellStart"/>
            <w:r w:rsidRPr="005E673F">
              <w:rPr>
                <w:rFonts w:ascii="Trebuchet MS" w:hAnsi="Trebuchet MS"/>
              </w:rPr>
              <w:t>Barrhead</w:t>
            </w:r>
            <w:proofErr w:type="spellEnd"/>
            <w:r w:rsidRPr="005E673F">
              <w:rPr>
                <w:rFonts w:ascii="Trebuchet MS" w:hAnsi="Trebuchet MS"/>
              </w:rPr>
              <w:t>.</w:t>
            </w:r>
          </w:p>
          <w:p w:rsidR="0058713D" w:rsidRPr="005E673F" w:rsidRDefault="0058713D" w:rsidP="0058713D">
            <w:pPr>
              <w:spacing w:line="276" w:lineRule="auto"/>
              <w:jc w:val="both"/>
              <w:rPr>
                <w:rFonts w:ascii="Trebuchet MS" w:hAnsi="Trebuchet MS"/>
              </w:rPr>
            </w:pPr>
          </w:p>
          <w:p w:rsidR="0058713D" w:rsidRPr="005E673F" w:rsidRDefault="005E673F" w:rsidP="0058713D">
            <w:pPr>
              <w:spacing w:line="276" w:lineRule="auto"/>
              <w:jc w:val="both"/>
              <w:rPr>
                <w:rFonts w:ascii="Trebuchet MS" w:hAnsi="Trebuchet MS"/>
              </w:rPr>
            </w:pPr>
            <w:r w:rsidRPr="005E673F">
              <w:rPr>
                <w:rFonts w:ascii="Trebuchet MS" w:hAnsi="Trebuchet MS"/>
              </w:rPr>
              <w:t>The main types of shopping and services used were food and drink shopping (74%), followed by convenience stores / newsagents (35%), pharmacies (29%), banks (25%) and the Post Office (20%).</w:t>
            </w:r>
          </w:p>
          <w:p w:rsidR="0058713D" w:rsidRPr="009849CF" w:rsidRDefault="0058713D" w:rsidP="00641784">
            <w:pPr>
              <w:spacing w:line="276" w:lineRule="auto"/>
              <w:jc w:val="both"/>
              <w:rPr>
                <w:rFonts w:ascii="Trebuchet MS" w:hAnsi="Trebuchet MS"/>
                <w:highlight w:val="yellow"/>
              </w:rPr>
            </w:pPr>
          </w:p>
          <w:p w:rsidR="00BD722F" w:rsidRPr="00260DA6" w:rsidRDefault="00BD722F" w:rsidP="00641784">
            <w:pPr>
              <w:spacing w:line="276" w:lineRule="auto"/>
              <w:jc w:val="both"/>
              <w:rPr>
                <w:rFonts w:ascii="Trebuchet MS" w:hAnsi="Trebuchet MS"/>
              </w:rPr>
            </w:pPr>
            <w:r w:rsidRPr="00260DA6">
              <w:rPr>
                <w:rFonts w:ascii="Trebuchet MS" w:hAnsi="Trebuchet MS"/>
              </w:rPr>
              <w:t xml:space="preserve">Respondents mainly use the </w:t>
            </w:r>
            <w:r w:rsidR="006512CC" w:rsidRPr="00260DA6">
              <w:rPr>
                <w:rFonts w:ascii="Trebuchet MS" w:hAnsi="Trebuchet MS"/>
              </w:rPr>
              <w:t xml:space="preserve">shops, </w:t>
            </w:r>
            <w:r w:rsidRPr="00260DA6">
              <w:rPr>
                <w:rFonts w:ascii="Trebuchet MS" w:hAnsi="Trebuchet MS"/>
              </w:rPr>
              <w:t>facilities</w:t>
            </w:r>
            <w:r w:rsidR="006512CC" w:rsidRPr="00260DA6">
              <w:rPr>
                <w:rFonts w:ascii="Trebuchet MS" w:hAnsi="Trebuchet MS"/>
              </w:rPr>
              <w:t xml:space="preserve"> and services</w:t>
            </w:r>
            <w:r w:rsidRPr="00260DA6">
              <w:rPr>
                <w:rFonts w:ascii="Trebuchet MS" w:hAnsi="Trebuchet MS"/>
              </w:rPr>
              <w:t xml:space="preserve"> in </w:t>
            </w:r>
            <w:proofErr w:type="spellStart"/>
            <w:r w:rsidR="00533E53" w:rsidRPr="00260DA6">
              <w:rPr>
                <w:rFonts w:ascii="Trebuchet MS" w:hAnsi="Trebuchet MS"/>
              </w:rPr>
              <w:t>Barrhead</w:t>
            </w:r>
            <w:proofErr w:type="spellEnd"/>
            <w:r w:rsidRPr="00260DA6">
              <w:rPr>
                <w:rFonts w:ascii="Trebuchet MS" w:hAnsi="Trebuchet MS"/>
              </w:rPr>
              <w:t xml:space="preserve"> for convenience </w:t>
            </w:r>
            <w:r w:rsidR="006512CC" w:rsidRPr="00260DA6">
              <w:rPr>
                <w:rFonts w:ascii="Trebuchet MS" w:hAnsi="Trebuchet MS"/>
              </w:rPr>
              <w:t>(81%</w:t>
            </w:r>
            <w:r w:rsidR="00E118EE" w:rsidRPr="00260DA6">
              <w:rPr>
                <w:rFonts w:ascii="Trebuchet MS" w:hAnsi="Trebuchet MS"/>
              </w:rPr>
              <w:t xml:space="preserve">) </w:t>
            </w:r>
            <w:r w:rsidRPr="00260DA6">
              <w:rPr>
                <w:rFonts w:ascii="Trebuchet MS" w:hAnsi="Trebuchet MS"/>
              </w:rPr>
              <w:t>or for a specific shop or service</w:t>
            </w:r>
            <w:r w:rsidR="00E118EE" w:rsidRPr="00260DA6">
              <w:rPr>
                <w:rFonts w:ascii="Trebuchet MS" w:hAnsi="Trebuchet MS"/>
              </w:rPr>
              <w:t xml:space="preserve"> (5</w:t>
            </w:r>
            <w:r w:rsidR="00260DA6" w:rsidRPr="00260DA6">
              <w:rPr>
                <w:rFonts w:ascii="Trebuchet MS" w:hAnsi="Trebuchet MS"/>
              </w:rPr>
              <w:t>4%</w:t>
            </w:r>
            <w:r w:rsidR="00E118EE" w:rsidRPr="00260DA6">
              <w:rPr>
                <w:rFonts w:ascii="Trebuchet MS" w:hAnsi="Trebuchet MS"/>
              </w:rPr>
              <w:t>)</w:t>
            </w:r>
            <w:r w:rsidRPr="00260DA6">
              <w:rPr>
                <w:rFonts w:ascii="Trebuchet MS" w:hAnsi="Trebuchet MS"/>
              </w:rPr>
              <w:t>.</w:t>
            </w:r>
          </w:p>
          <w:p w:rsidR="003A3D3C" w:rsidRPr="009849CF" w:rsidRDefault="003A3D3C" w:rsidP="00CD284D">
            <w:pPr>
              <w:spacing w:line="276" w:lineRule="auto"/>
              <w:jc w:val="both"/>
              <w:rPr>
                <w:rFonts w:ascii="Trebuchet MS" w:hAnsi="Trebuchet MS"/>
                <w:highlight w:val="yellow"/>
              </w:rPr>
            </w:pPr>
          </w:p>
          <w:p w:rsidR="00260DA6" w:rsidRDefault="00AF13DA" w:rsidP="00260DA6">
            <w:pPr>
              <w:spacing w:line="276" w:lineRule="auto"/>
              <w:jc w:val="both"/>
              <w:rPr>
                <w:rFonts w:ascii="Trebuchet MS" w:hAnsi="Trebuchet MS"/>
              </w:rPr>
            </w:pPr>
            <w:r w:rsidRPr="00260DA6">
              <w:rPr>
                <w:rFonts w:ascii="Trebuchet MS" w:hAnsi="Trebuchet MS"/>
              </w:rPr>
              <w:t>The three best things about shopping / using the facilities</w:t>
            </w:r>
            <w:r w:rsidR="00260DA6" w:rsidRPr="00260DA6">
              <w:rPr>
                <w:rFonts w:ascii="Trebuchet MS" w:hAnsi="Trebuchet MS"/>
              </w:rPr>
              <w:t xml:space="preserve"> and services</w:t>
            </w:r>
            <w:r w:rsidRPr="00260DA6">
              <w:rPr>
                <w:rFonts w:ascii="Trebuchet MS" w:hAnsi="Trebuchet MS"/>
              </w:rPr>
              <w:t xml:space="preserve"> in </w:t>
            </w:r>
            <w:proofErr w:type="spellStart"/>
            <w:r w:rsidR="00533E53" w:rsidRPr="00260DA6">
              <w:rPr>
                <w:rFonts w:ascii="Trebuchet MS" w:hAnsi="Trebuchet MS"/>
              </w:rPr>
              <w:t>Barrhead</w:t>
            </w:r>
            <w:proofErr w:type="spellEnd"/>
            <w:r w:rsidRPr="00260DA6">
              <w:rPr>
                <w:rFonts w:ascii="Trebuchet MS" w:hAnsi="Trebuchet MS"/>
              </w:rPr>
              <w:t xml:space="preserve"> as perceived by respondents are </w:t>
            </w:r>
            <w:r w:rsidR="00260DA6" w:rsidRPr="00260DA6">
              <w:rPr>
                <w:rFonts w:ascii="Trebuchet MS" w:hAnsi="Trebuchet MS"/>
              </w:rPr>
              <w:t>specific shops (71%), the convenience of the local shops and services that they use (53%) and specific facilities (35%).</w:t>
            </w:r>
          </w:p>
          <w:p w:rsidR="003A3D3C" w:rsidRPr="009849CF" w:rsidRDefault="003A3D3C" w:rsidP="00641784">
            <w:pPr>
              <w:spacing w:line="276" w:lineRule="auto"/>
              <w:ind w:left="23" w:hanging="23"/>
              <w:jc w:val="both"/>
              <w:rPr>
                <w:rFonts w:ascii="Trebuchet MS" w:hAnsi="Trebuchet MS"/>
                <w:highlight w:val="yellow"/>
              </w:rPr>
            </w:pPr>
          </w:p>
          <w:p w:rsidR="00BD722F" w:rsidRDefault="00AF13DA" w:rsidP="00260DA6">
            <w:pPr>
              <w:spacing w:line="276" w:lineRule="auto"/>
              <w:jc w:val="both"/>
              <w:rPr>
                <w:rFonts w:ascii="Trebuchet MS" w:hAnsi="Trebuchet MS"/>
              </w:rPr>
            </w:pPr>
            <w:r w:rsidRPr="00260DA6">
              <w:rPr>
                <w:rFonts w:ascii="Trebuchet MS" w:hAnsi="Trebuchet MS"/>
              </w:rPr>
              <w:t>Conversely, the three worst things about shopping / using the facilities</w:t>
            </w:r>
            <w:r w:rsidR="00260DA6" w:rsidRPr="00260DA6">
              <w:rPr>
                <w:rFonts w:ascii="Trebuchet MS" w:hAnsi="Trebuchet MS"/>
              </w:rPr>
              <w:t xml:space="preserve"> and services</w:t>
            </w:r>
            <w:r w:rsidRPr="00260DA6">
              <w:rPr>
                <w:rFonts w:ascii="Trebuchet MS" w:hAnsi="Trebuchet MS"/>
              </w:rPr>
              <w:t xml:space="preserve"> in </w:t>
            </w:r>
            <w:proofErr w:type="spellStart"/>
            <w:r w:rsidR="00533E53" w:rsidRPr="00260DA6">
              <w:rPr>
                <w:rFonts w:ascii="Trebuchet MS" w:hAnsi="Trebuchet MS"/>
              </w:rPr>
              <w:t>Barrhead</w:t>
            </w:r>
            <w:proofErr w:type="spellEnd"/>
            <w:r w:rsidRPr="00260DA6">
              <w:rPr>
                <w:rFonts w:ascii="Trebuchet MS" w:hAnsi="Trebuchet MS"/>
              </w:rPr>
              <w:t xml:space="preserve"> as perceived by respondents are </w:t>
            </w:r>
            <w:r w:rsidR="00260DA6" w:rsidRPr="00260DA6">
              <w:rPr>
                <w:rFonts w:ascii="Trebuchet MS" w:hAnsi="Trebuchet MS"/>
              </w:rPr>
              <w:t>the range and type of shops and services (47%), undesirable people and feeling of safety (47%)</w:t>
            </w:r>
            <w:r w:rsidR="00260DA6">
              <w:rPr>
                <w:rFonts w:ascii="Trebuchet MS" w:hAnsi="Trebuchet MS"/>
              </w:rPr>
              <w:t xml:space="preserve"> and this is</w:t>
            </w:r>
            <w:r w:rsidR="00260DA6" w:rsidRPr="00260DA6">
              <w:rPr>
                <w:rFonts w:ascii="Trebuchet MS" w:hAnsi="Trebuchet MS"/>
              </w:rPr>
              <w:t xml:space="preserve"> followed to a much lesser extent by environmental issues (13%).</w:t>
            </w:r>
          </w:p>
        </w:tc>
      </w:tr>
    </w:tbl>
    <w:p w:rsidR="00BD722F" w:rsidRDefault="00BD722F" w:rsidP="00BD722F">
      <w:pPr>
        <w:ind w:left="720" w:hanging="720"/>
        <w:jc w:val="both"/>
        <w:rPr>
          <w:rFonts w:ascii="Trebuchet MS" w:hAnsi="Trebuchet MS"/>
        </w:rPr>
      </w:pPr>
    </w:p>
    <w:p w:rsidR="00E47C9F" w:rsidRDefault="00E47C9F"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4C62AF" w:rsidRDefault="004C62AF"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260DA6" w:rsidRDefault="00260DA6" w:rsidP="000F0B34">
      <w:pPr>
        <w:ind w:left="720" w:hanging="720"/>
        <w:jc w:val="both"/>
        <w:rPr>
          <w:rFonts w:ascii="Trebuchet MS" w:hAnsi="Trebuchet MS"/>
        </w:rPr>
      </w:pPr>
    </w:p>
    <w:p w:rsidR="00E47C9F" w:rsidRDefault="00E47C9F" w:rsidP="000F0B34">
      <w:pPr>
        <w:ind w:left="720" w:hanging="720"/>
        <w:jc w:val="both"/>
        <w:rPr>
          <w:rFonts w:ascii="Trebuchet MS" w:hAnsi="Trebuchet MS"/>
        </w:rPr>
      </w:pPr>
    </w:p>
    <w:p w:rsidR="00EC6025" w:rsidRPr="00EC6025" w:rsidRDefault="00EC6025" w:rsidP="00EC6025">
      <w:pPr>
        <w:ind w:left="720"/>
        <w:jc w:val="both"/>
        <w:rPr>
          <w:rFonts w:ascii="Trebuchet MS" w:hAnsi="Trebuchet MS"/>
          <w:b/>
          <w:i/>
          <w:smallCaps/>
          <w:szCs w:val="28"/>
        </w:rPr>
      </w:pPr>
      <w:r>
        <w:rPr>
          <w:rFonts w:ascii="Trebuchet MS" w:hAnsi="Trebuchet MS"/>
          <w:b/>
          <w:i/>
          <w:smallCaps/>
          <w:szCs w:val="28"/>
        </w:rPr>
        <w:lastRenderedPageBreak/>
        <w:t>Frequency of Visits</w:t>
      </w:r>
    </w:p>
    <w:p w:rsidR="00BD722F" w:rsidRDefault="00BD722F" w:rsidP="000F0B34">
      <w:pPr>
        <w:ind w:left="720" w:hanging="720"/>
        <w:jc w:val="both"/>
        <w:rPr>
          <w:rFonts w:ascii="Trebuchet MS" w:hAnsi="Trebuchet MS"/>
        </w:rPr>
      </w:pPr>
    </w:p>
    <w:p w:rsidR="000F0B34" w:rsidRPr="007E7078" w:rsidRDefault="001B1F34" w:rsidP="00641784">
      <w:pPr>
        <w:spacing w:line="276" w:lineRule="auto"/>
        <w:ind w:left="720" w:hanging="720"/>
        <w:jc w:val="both"/>
        <w:rPr>
          <w:rFonts w:ascii="Trebuchet MS" w:hAnsi="Trebuchet MS"/>
        </w:rPr>
      </w:pPr>
      <w:r>
        <w:rPr>
          <w:rFonts w:ascii="Trebuchet MS" w:hAnsi="Trebuchet MS"/>
        </w:rPr>
        <w:t>2.11</w:t>
      </w:r>
      <w:r w:rsidR="000F0B34" w:rsidRPr="007E7078">
        <w:rPr>
          <w:rFonts w:ascii="Trebuchet MS" w:hAnsi="Trebuchet MS"/>
        </w:rPr>
        <w:tab/>
      </w:r>
      <w:r w:rsidR="000F0B34">
        <w:rPr>
          <w:rFonts w:ascii="Trebuchet MS" w:hAnsi="Trebuchet MS"/>
        </w:rPr>
        <w:t xml:space="preserve">The frequency with which respondents visit the </w:t>
      </w:r>
      <w:proofErr w:type="spellStart"/>
      <w:r w:rsidR="00533E53">
        <w:rPr>
          <w:rFonts w:ascii="Trebuchet MS" w:hAnsi="Trebuchet MS"/>
        </w:rPr>
        <w:t>Barrhead</w:t>
      </w:r>
      <w:proofErr w:type="spellEnd"/>
      <w:r w:rsidR="000F0B34">
        <w:rPr>
          <w:rFonts w:ascii="Trebuchet MS" w:hAnsi="Trebuchet MS"/>
        </w:rPr>
        <w:t xml:space="preserve"> area is shown in Figure </w:t>
      </w:r>
      <w:r w:rsidR="00473B46">
        <w:rPr>
          <w:rFonts w:ascii="Trebuchet MS" w:hAnsi="Trebuchet MS"/>
        </w:rPr>
        <w:t>2.1</w:t>
      </w:r>
      <w:r>
        <w:rPr>
          <w:rFonts w:ascii="Trebuchet MS" w:hAnsi="Trebuchet MS"/>
        </w:rPr>
        <w:t>0</w:t>
      </w:r>
      <w:r w:rsidR="000F0B34">
        <w:rPr>
          <w:rFonts w:ascii="Trebuchet MS" w:hAnsi="Trebuchet MS"/>
        </w:rPr>
        <w:t>.</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24960" behindDoc="0" locked="0" layoutInCell="1" allowOverlap="1">
                <wp:simplePos x="0" y="0"/>
                <wp:positionH relativeFrom="column">
                  <wp:posOffset>1231900</wp:posOffset>
                </wp:positionH>
                <wp:positionV relativeFrom="paragraph">
                  <wp:posOffset>131445</wp:posOffset>
                </wp:positionV>
                <wp:extent cx="2743200" cy="0"/>
                <wp:effectExtent l="12700" t="7620" r="6350" b="11430"/>
                <wp:wrapNone/>
                <wp:docPr id="90"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47F9" id="Line 75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0.35pt" to="3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473B46">
        <w:rPr>
          <w:rFonts w:ascii="Trebuchet MS" w:hAnsi="Trebuchet MS"/>
          <w:b/>
        </w:rPr>
        <w:t>2.1</w:t>
      </w:r>
      <w:r w:rsidR="001B1F34">
        <w:rPr>
          <w:rFonts w:ascii="Trebuchet MS" w:hAnsi="Trebuchet MS"/>
          <w:b/>
        </w:rPr>
        <w:t>0</w:t>
      </w:r>
      <w:r>
        <w:rPr>
          <w:rFonts w:ascii="Trebuchet MS" w:hAnsi="Trebuchet MS"/>
          <w:b/>
        </w:rPr>
        <w:t>:</w:t>
      </w:r>
      <w:r w:rsidRPr="007E7078">
        <w:rPr>
          <w:rFonts w:ascii="Trebuchet MS" w:hAnsi="Trebuchet MS"/>
          <w:b/>
        </w:rPr>
        <w:t xml:space="preserve"> </w:t>
      </w:r>
      <w:r>
        <w:rPr>
          <w:rFonts w:ascii="Trebuchet MS" w:hAnsi="Trebuchet MS"/>
          <w:b/>
        </w:rPr>
        <w:t>Frequency of Visits</w:t>
      </w:r>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35200" behindDoc="0" locked="0" layoutInCell="1" allowOverlap="1" wp14:anchorId="4DC39695" wp14:editId="6374BD0D">
                <wp:simplePos x="0" y="0"/>
                <wp:positionH relativeFrom="column">
                  <wp:posOffset>1231900</wp:posOffset>
                </wp:positionH>
                <wp:positionV relativeFrom="paragraph">
                  <wp:posOffset>22860</wp:posOffset>
                </wp:positionV>
                <wp:extent cx="2743200" cy="0"/>
                <wp:effectExtent l="12700" t="13335" r="6350" b="5715"/>
                <wp:wrapNone/>
                <wp:docPr id="89"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54586" id="Line 75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8pt" to="3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WQ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"/>
            </w:pict>
          </mc:Fallback>
        </mc:AlternateContent>
      </w:r>
    </w:p>
    <w:p w:rsidR="000F0B34" w:rsidRPr="00DC3709" w:rsidRDefault="001B1F34"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eastAsia="en-GB"/>
        </w:rPr>
        <mc:AlternateContent>
          <mc:Choice Requires="wps">
            <w:drawing>
              <wp:anchor distT="0" distB="0" distL="114300" distR="114300" simplePos="0" relativeHeight="251681280" behindDoc="1" locked="0" layoutInCell="1" allowOverlap="1" wp14:anchorId="1189D34C" wp14:editId="6F7BB52B">
                <wp:simplePos x="0" y="0"/>
                <wp:positionH relativeFrom="column">
                  <wp:posOffset>-1104900</wp:posOffset>
                </wp:positionH>
                <wp:positionV relativeFrom="paragraph">
                  <wp:posOffset>234950</wp:posOffset>
                </wp:positionV>
                <wp:extent cx="7380605" cy="3695065"/>
                <wp:effectExtent l="0" t="0" r="0" b="3810"/>
                <wp:wrapNone/>
                <wp:docPr id="14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3695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1B1F34">
                            <w:r>
                              <w:rPr>
                                <w:noProof/>
                                <w:lang w:eastAsia="en-GB"/>
                              </w:rPr>
                              <w:drawing>
                                <wp:inline distT="0" distB="0" distL="0" distR="0" wp14:anchorId="66054C4C" wp14:editId="744CE044">
                                  <wp:extent cx="7229475" cy="3429000"/>
                                  <wp:effectExtent l="0" t="0" r="0" b="0"/>
                                  <wp:docPr id="14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89D34C" id="_x0000_s1036" type="#_x0000_t202" style="position:absolute;left:0;text-align:left;margin-left:-87pt;margin-top:18.5pt;width:581.15pt;height:290.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" stroked="f">
                <v:textbox style="mso-fit-shape-to-text:t">
                  <w:txbxContent>
                    <w:p w:rsidR="00902D1E" w:rsidRDefault="00902D1E" w:rsidP="001B1F34">
                      <w:r>
                        <w:rPr>
                          <w:noProof/>
                          <w:lang w:eastAsia="en-GB"/>
                        </w:rPr>
                        <w:drawing>
                          <wp:inline distT="0" distB="0" distL="0" distR="0" wp14:anchorId="66054C4C" wp14:editId="744CE044">
                            <wp:extent cx="7229475" cy="3429000"/>
                            <wp:effectExtent l="0" t="0" r="0" b="0"/>
                            <wp:docPr id="14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mc:Fallback>
        </mc:AlternateContent>
      </w:r>
      <w:r w:rsidR="000F0B34">
        <w:rPr>
          <w:rFonts w:ascii="Trebuchet MS" w:hAnsi="Trebuchet MS"/>
          <w:i/>
          <w:noProof/>
          <w:lang w:val="en-US"/>
        </w:rPr>
        <w:t xml:space="preserve">How often do you visit the </w:t>
      </w:r>
      <w:r w:rsidR="00533E53">
        <w:rPr>
          <w:rFonts w:ascii="Trebuchet MS" w:hAnsi="Trebuchet MS"/>
          <w:i/>
          <w:noProof/>
          <w:lang w:val="en-US"/>
        </w:rPr>
        <w:t>Barrhead</w:t>
      </w:r>
      <w:r w:rsidR="000F0B34">
        <w:rPr>
          <w:rFonts w:ascii="Trebuchet MS" w:hAnsi="Trebuchet MS"/>
          <w:i/>
          <w:noProof/>
          <w:lang w:val="en-US"/>
        </w:rPr>
        <w:t xml:space="preserve"> area</w:t>
      </w:r>
      <w:r>
        <w:rPr>
          <w:rFonts w:ascii="Trebuchet MS" w:hAnsi="Trebuchet MS"/>
          <w:i/>
          <w:noProof/>
          <w:lang w:val="en-US"/>
        </w:rPr>
        <w:t xml:space="preserve"> to use the shops and services </w:t>
      </w:r>
      <w:r w:rsidR="008A2444">
        <w:rPr>
          <w:rFonts w:ascii="Trebuchet MS" w:hAnsi="Trebuchet MS"/>
          <w:i/>
          <w:noProof/>
          <w:lang w:val="en-US"/>
        </w:rPr>
        <w:t>here</w:t>
      </w:r>
      <w:r w:rsidR="000F0B34">
        <w:rPr>
          <w:rFonts w:ascii="Trebuchet MS" w:hAnsi="Trebuchet MS"/>
          <w:i/>
          <w:noProof/>
          <w:lang w:val="en-US"/>
        </w:rPr>
        <w:t>?</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641784">
      <w:pPr>
        <w:spacing w:line="276" w:lineRule="auto"/>
        <w:ind w:left="720" w:hanging="720"/>
        <w:jc w:val="both"/>
        <w:rPr>
          <w:rFonts w:ascii="Trebuchet MS" w:hAnsi="Trebuchet MS"/>
        </w:rPr>
      </w:pPr>
      <w:r w:rsidRPr="007E7078">
        <w:rPr>
          <w:rFonts w:ascii="Trebuchet MS" w:hAnsi="Trebuchet MS"/>
        </w:rPr>
        <w:tab/>
      </w:r>
      <w:r w:rsidR="00997575">
        <w:rPr>
          <w:rFonts w:ascii="Trebuchet MS" w:hAnsi="Trebuchet MS"/>
        </w:rPr>
        <w:t xml:space="preserve">The </w:t>
      </w:r>
      <w:r w:rsidR="007C2331">
        <w:rPr>
          <w:rFonts w:ascii="Trebuchet MS" w:hAnsi="Trebuchet MS"/>
        </w:rPr>
        <w:t xml:space="preserve">vast majority of respondents (97%) could be described as regular visitors to </w:t>
      </w:r>
      <w:proofErr w:type="spellStart"/>
      <w:r w:rsidR="007C2331">
        <w:rPr>
          <w:rFonts w:ascii="Trebuchet MS" w:hAnsi="Trebuchet MS"/>
        </w:rPr>
        <w:t>Barrhead</w:t>
      </w:r>
      <w:proofErr w:type="spellEnd"/>
      <w:r w:rsidR="007C2331">
        <w:rPr>
          <w:rFonts w:ascii="Trebuchet MS" w:hAnsi="Trebuchet MS"/>
        </w:rPr>
        <w:t xml:space="preserve"> </w:t>
      </w:r>
      <w:r w:rsidR="00997575">
        <w:rPr>
          <w:rFonts w:ascii="Trebuchet MS" w:hAnsi="Trebuchet MS"/>
        </w:rPr>
        <w:t>(</w:t>
      </w:r>
      <w:r>
        <w:rPr>
          <w:rFonts w:ascii="Trebuchet MS" w:hAnsi="Trebuchet MS"/>
        </w:rPr>
        <w:t>i.e. they visit the area weekly or more frequently</w:t>
      </w:r>
      <w:r w:rsidR="00997575">
        <w:rPr>
          <w:rFonts w:ascii="Trebuchet MS" w:hAnsi="Trebuchet MS"/>
        </w:rPr>
        <w:t>)</w:t>
      </w:r>
      <w:r w:rsidR="00081523">
        <w:rPr>
          <w:rFonts w:ascii="Trebuchet MS" w:hAnsi="Trebuchet MS"/>
        </w:rPr>
        <w:t xml:space="preserve"> and it is worth noting that a large minority (45%) </w:t>
      </w:r>
      <w:r w:rsidR="007C2331">
        <w:rPr>
          <w:rFonts w:ascii="Trebuchet MS" w:hAnsi="Trebuchet MS"/>
        </w:rPr>
        <w:t>visit on a daily basis.</w:t>
      </w:r>
    </w:p>
    <w:p w:rsidR="00997575" w:rsidRDefault="00997575" w:rsidP="00641784">
      <w:pPr>
        <w:spacing w:line="276" w:lineRule="auto"/>
        <w:ind w:left="720" w:hanging="720"/>
        <w:jc w:val="both"/>
        <w:rPr>
          <w:rFonts w:ascii="Trebuchet MS" w:hAnsi="Trebuchet MS"/>
        </w:rPr>
      </w:pPr>
    </w:p>
    <w:p w:rsidR="00997575" w:rsidRPr="007E7078" w:rsidRDefault="007C2331" w:rsidP="00641784">
      <w:pPr>
        <w:spacing w:line="276" w:lineRule="auto"/>
        <w:ind w:left="720" w:hanging="720"/>
        <w:jc w:val="both"/>
        <w:rPr>
          <w:rFonts w:ascii="Trebuchet MS" w:hAnsi="Trebuchet MS"/>
        </w:rPr>
      </w:pPr>
      <w:r>
        <w:rPr>
          <w:rFonts w:ascii="Trebuchet MS" w:hAnsi="Trebuchet MS"/>
        </w:rPr>
        <w:tab/>
      </w: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DC200E" w:rsidRDefault="00DC200E" w:rsidP="000F0B34">
      <w:pPr>
        <w:ind w:left="720" w:hanging="720"/>
        <w:jc w:val="both"/>
        <w:rPr>
          <w:rFonts w:ascii="Trebuchet MS" w:hAnsi="Trebuchet MS"/>
        </w:rPr>
      </w:pPr>
    </w:p>
    <w:p w:rsidR="00DC200E" w:rsidRDefault="00DC200E" w:rsidP="000F0B34">
      <w:pPr>
        <w:ind w:left="720" w:hanging="720"/>
        <w:jc w:val="both"/>
        <w:rPr>
          <w:rFonts w:ascii="Trebuchet MS" w:hAnsi="Trebuchet MS"/>
        </w:rPr>
      </w:pPr>
    </w:p>
    <w:p w:rsidR="00DC200E" w:rsidRDefault="00DC200E" w:rsidP="000F0B34">
      <w:pPr>
        <w:ind w:left="720" w:hanging="720"/>
        <w:jc w:val="both"/>
        <w:rPr>
          <w:rFonts w:ascii="Trebuchet MS" w:hAnsi="Trebuchet MS"/>
        </w:rPr>
      </w:pPr>
    </w:p>
    <w:p w:rsidR="00DC200E" w:rsidRDefault="00DC200E"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Pr="007E7078" w:rsidRDefault="00EC6025" w:rsidP="00641784">
      <w:pPr>
        <w:spacing w:line="276" w:lineRule="auto"/>
        <w:ind w:left="720" w:hanging="720"/>
        <w:jc w:val="both"/>
        <w:rPr>
          <w:rFonts w:ascii="Trebuchet MS" w:hAnsi="Trebuchet MS"/>
        </w:rPr>
      </w:pPr>
      <w:r>
        <w:rPr>
          <w:rFonts w:ascii="Trebuchet MS" w:hAnsi="Trebuchet MS"/>
        </w:rPr>
        <w:lastRenderedPageBreak/>
        <w:t>2.1</w:t>
      </w:r>
      <w:r w:rsidR="00DC200E">
        <w:rPr>
          <w:rFonts w:ascii="Trebuchet MS" w:hAnsi="Trebuchet MS"/>
        </w:rPr>
        <w:t>2</w:t>
      </w:r>
      <w:r w:rsidR="000F0B34" w:rsidRPr="007E7078">
        <w:rPr>
          <w:rFonts w:ascii="Trebuchet MS" w:hAnsi="Trebuchet MS"/>
        </w:rPr>
        <w:tab/>
      </w:r>
      <w:r w:rsidR="000F0B34">
        <w:rPr>
          <w:rFonts w:ascii="Trebuchet MS" w:hAnsi="Trebuchet MS"/>
        </w:rPr>
        <w:t xml:space="preserve">Figure </w:t>
      </w:r>
      <w:r w:rsidR="00473B46">
        <w:rPr>
          <w:rFonts w:ascii="Trebuchet MS" w:hAnsi="Trebuchet MS"/>
        </w:rPr>
        <w:t>2.1</w:t>
      </w:r>
      <w:r w:rsidR="00DC200E">
        <w:rPr>
          <w:rFonts w:ascii="Trebuchet MS" w:hAnsi="Trebuchet MS"/>
        </w:rPr>
        <w:t>1</w:t>
      </w:r>
      <w:r w:rsidR="000F0B34">
        <w:rPr>
          <w:rFonts w:ascii="Trebuchet MS" w:hAnsi="Trebuchet MS"/>
        </w:rPr>
        <w:t xml:space="preserve"> illustrates the change in respondents’ frequency of visits to </w:t>
      </w:r>
      <w:proofErr w:type="spellStart"/>
      <w:r w:rsidR="00533E53">
        <w:rPr>
          <w:rFonts w:ascii="Trebuchet MS" w:hAnsi="Trebuchet MS"/>
        </w:rPr>
        <w:t>Barrhead</w:t>
      </w:r>
      <w:proofErr w:type="spellEnd"/>
      <w:r w:rsidR="000F0B34">
        <w:rPr>
          <w:rFonts w:ascii="Trebuchet MS" w:hAnsi="Trebuchet MS"/>
        </w:rPr>
        <w:t xml:space="preserve"> in the last year.</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25984" behindDoc="0" locked="0" layoutInCell="1" allowOverlap="1">
                <wp:simplePos x="0" y="0"/>
                <wp:positionH relativeFrom="column">
                  <wp:posOffset>1042670</wp:posOffset>
                </wp:positionH>
                <wp:positionV relativeFrom="paragraph">
                  <wp:posOffset>131445</wp:posOffset>
                </wp:positionV>
                <wp:extent cx="3222625" cy="0"/>
                <wp:effectExtent l="13970" t="7620" r="11430" b="11430"/>
                <wp:wrapNone/>
                <wp:docPr id="87"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6A78" id="Line 75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10.35pt" to="335.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R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473B46">
        <w:rPr>
          <w:rFonts w:ascii="Trebuchet MS" w:hAnsi="Trebuchet MS"/>
          <w:b/>
        </w:rPr>
        <w:t>2.1</w:t>
      </w:r>
      <w:r w:rsidR="00DC200E">
        <w:rPr>
          <w:rFonts w:ascii="Trebuchet MS" w:hAnsi="Trebuchet MS"/>
          <w:b/>
        </w:rPr>
        <w:t>1</w:t>
      </w:r>
      <w:r>
        <w:rPr>
          <w:rFonts w:ascii="Trebuchet MS" w:hAnsi="Trebuchet MS"/>
          <w:b/>
        </w:rPr>
        <w:t>:</w:t>
      </w:r>
      <w:r w:rsidRPr="007E7078">
        <w:rPr>
          <w:rFonts w:ascii="Trebuchet MS" w:hAnsi="Trebuchet MS"/>
          <w:b/>
        </w:rPr>
        <w:t xml:space="preserve"> </w:t>
      </w:r>
      <w:r>
        <w:rPr>
          <w:rFonts w:ascii="Trebuchet MS" w:hAnsi="Trebuchet MS"/>
          <w:b/>
        </w:rPr>
        <w:t>Change in Frequency of Visits</w:t>
      </w:r>
    </w:p>
    <w:p w:rsidR="000F0B34" w:rsidRPr="007E7078" w:rsidRDefault="00DC200E" w:rsidP="000F0B34">
      <w:pPr>
        <w:ind w:left="720" w:hanging="720"/>
        <w:jc w:val="center"/>
        <w:rPr>
          <w:rFonts w:ascii="Trebuchet MS" w:hAnsi="Trebuchet MS"/>
          <w:b/>
        </w:rPr>
      </w:pPr>
      <w:r>
        <w:rPr>
          <w:rFonts w:ascii="Trebuchet MS" w:hAnsi="Trebuchet MS"/>
          <w:i/>
          <w:noProof/>
          <w:lang w:eastAsia="en-GB"/>
        </w:rPr>
        <mc:AlternateContent>
          <mc:Choice Requires="wps">
            <w:drawing>
              <wp:anchor distT="0" distB="0" distL="114300" distR="114300" simplePos="0" relativeHeight="251684352" behindDoc="1" locked="0" layoutInCell="1" allowOverlap="1" wp14:anchorId="2B7C36E6" wp14:editId="5752D099">
                <wp:simplePos x="0" y="0"/>
                <wp:positionH relativeFrom="column">
                  <wp:posOffset>-1152525</wp:posOffset>
                </wp:positionH>
                <wp:positionV relativeFrom="paragraph">
                  <wp:posOffset>316865</wp:posOffset>
                </wp:positionV>
                <wp:extent cx="7380605" cy="3695065"/>
                <wp:effectExtent l="0" t="0" r="0" b="3810"/>
                <wp:wrapNone/>
                <wp:docPr id="150"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3695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DC200E">
                            <w:r>
                              <w:rPr>
                                <w:noProof/>
                                <w:lang w:eastAsia="en-GB"/>
                              </w:rPr>
                              <w:drawing>
                                <wp:inline distT="0" distB="0" distL="0" distR="0" wp14:anchorId="3482C6A5" wp14:editId="180B6E9A">
                                  <wp:extent cx="7229475" cy="3429000"/>
                                  <wp:effectExtent l="0" t="0" r="0" b="0"/>
                                  <wp:docPr id="15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B7C36E6" id="_x0000_s1037" type="#_x0000_t202" style="position:absolute;left:0;text-align:left;margin-left:-90.75pt;margin-top:24.95pt;width:581.15pt;height:290.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" stroked="f">
                <v:textbox style="mso-fit-shape-to-text:t">
                  <w:txbxContent>
                    <w:p w:rsidR="00902D1E" w:rsidRDefault="00902D1E" w:rsidP="00DC200E">
                      <w:r>
                        <w:rPr>
                          <w:noProof/>
                          <w:lang w:eastAsia="en-GB"/>
                        </w:rPr>
                        <w:drawing>
                          <wp:inline distT="0" distB="0" distL="0" distR="0" wp14:anchorId="3482C6A5" wp14:editId="180B6E9A">
                            <wp:extent cx="7229475" cy="3429000"/>
                            <wp:effectExtent l="0" t="0" r="0" b="0"/>
                            <wp:docPr id="15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shape>
            </w:pict>
          </mc:Fallback>
        </mc:AlternateContent>
      </w:r>
      <w:r w:rsidR="0075113A">
        <w:rPr>
          <w:rFonts w:ascii="Trebuchet MS" w:hAnsi="Trebuchet MS"/>
          <w:noProof/>
          <w:lang w:eastAsia="en-GB"/>
        </w:rPr>
        <mc:AlternateContent>
          <mc:Choice Requires="wps">
            <w:drawing>
              <wp:anchor distT="0" distB="0" distL="114300" distR="114300" simplePos="0" relativeHeight="251633152" behindDoc="0" locked="0" layoutInCell="1" allowOverlap="1" wp14:anchorId="438AEE51" wp14:editId="43E571B1">
                <wp:simplePos x="0" y="0"/>
                <wp:positionH relativeFrom="column">
                  <wp:posOffset>1042670</wp:posOffset>
                </wp:positionH>
                <wp:positionV relativeFrom="paragraph">
                  <wp:posOffset>22860</wp:posOffset>
                </wp:positionV>
                <wp:extent cx="3222625" cy="0"/>
                <wp:effectExtent l="13970" t="13335" r="11430" b="5715"/>
                <wp:wrapNone/>
                <wp:docPr id="85"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5B92" id="Line 76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1.8pt" to="3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"/>
            </w:pict>
          </mc:Fallback>
        </mc:AlternateContent>
      </w:r>
    </w:p>
    <w:p w:rsidR="000F0B34" w:rsidRPr="00DC3709" w:rsidRDefault="000F0B34"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val="en-US"/>
        </w:rPr>
        <w:t>How has this changed over the last year?</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DC200E" w:rsidRDefault="000F0B34" w:rsidP="00641784">
      <w:pPr>
        <w:spacing w:line="276" w:lineRule="auto"/>
        <w:ind w:left="720" w:hanging="720"/>
        <w:jc w:val="both"/>
        <w:rPr>
          <w:rFonts w:ascii="Trebuchet MS" w:hAnsi="Trebuchet MS"/>
        </w:rPr>
      </w:pPr>
      <w:r w:rsidRPr="007E7078">
        <w:rPr>
          <w:rFonts w:ascii="Trebuchet MS" w:hAnsi="Trebuchet MS"/>
        </w:rPr>
        <w:tab/>
      </w:r>
    </w:p>
    <w:p w:rsidR="00DC200E" w:rsidRDefault="00DC200E" w:rsidP="00641784">
      <w:pPr>
        <w:spacing w:line="276" w:lineRule="auto"/>
        <w:ind w:left="720" w:hanging="720"/>
        <w:jc w:val="both"/>
        <w:rPr>
          <w:rFonts w:ascii="Trebuchet MS" w:hAnsi="Trebuchet MS"/>
        </w:rPr>
      </w:pPr>
    </w:p>
    <w:p w:rsidR="000F0B34" w:rsidRDefault="000F0B34" w:rsidP="00DC200E">
      <w:pPr>
        <w:spacing w:line="276" w:lineRule="auto"/>
        <w:ind w:left="720"/>
        <w:jc w:val="both"/>
        <w:rPr>
          <w:rFonts w:ascii="Trebuchet MS" w:hAnsi="Trebuchet MS"/>
        </w:rPr>
      </w:pPr>
      <w:r>
        <w:rPr>
          <w:rFonts w:ascii="Trebuchet MS" w:hAnsi="Trebuchet MS"/>
        </w:rPr>
        <w:t xml:space="preserve">The majority of respondents </w:t>
      </w:r>
      <w:r w:rsidR="00ED5DFA">
        <w:rPr>
          <w:rFonts w:ascii="Trebuchet MS" w:hAnsi="Trebuchet MS"/>
        </w:rPr>
        <w:t>(</w:t>
      </w:r>
      <w:r w:rsidR="002B6F52">
        <w:rPr>
          <w:rFonts w:ascii="Trebuchet MS" w:hAnsi="Trebuchet MS"/>
        </w:rPr>
        <w:t>77%</w:t>
      </w:r>
      <w:r w:rsidR="00ED5DFA">
        <w:rPr>
          <w:rFonts w:ascii="Trebuchet MS" w:hAnsi="Trebuchet MS"/>
        </w:rPr>
        <w:t xml:space="preserve">) said that they </w:t>
      </w:r>
      <w:r>
        <w:rPr>
          <w:rFonts w:ascii="Trebuchet MS" w:hAnsi="Trebuchet MS"/>
        </w:rPr>
        <w:t xml:space="preserve">visit </w:t>
      </w:r>
      <w:proofErr w:type="spellStart"/>
      <w:r w:rsidR="00533E53">
        <w:rPr>
          <w:rFonts w:ascii="Trebuchet MS" w:hAnsi="Trebuchet MS"/>
        </w:rPr>
        <w:t>Barrhead</w:t>
      </w:r>
      <w:proofErr w:type="spellEnd"/>
      <w:r>
        <w:rPr>
          <w:rFonts w:ascii="Trebuchet MS" w:hAnsi="Trebuchet MS"/>
        </w:rPr>
        <w:t xml:space="preserve"> with the same level of frequency</w:t>
      </w:r>
      <w:r w:rsidR="00ED5DFA">
        <w:rPr>
          <w:rFonts w:ascii="Trebuchet MS" w:hAnsi="Trebuchet MS"/>
        </w:rPr>
        <w:t xml:space="preserve"> as the previous year</w:t>
      </w:r>
      <w:r>
        <w:rPr>
          <w:rFonts w:ascii="Trebuchet MS" w:hAnsi="Trebuchet MS"/>
        </w:rPr>
        <w:t xml:space="preserve">. However, </w:t>
      </w:r>
      <w:r w:rsidR="002B6F52">
        <w:rPr>
          <w:rFonts w:ascii="Trebuchet MS" w:hAnsi="Trebuchet MS"/>
        </w:rPr>
        <w:t xml:space="preserve">15% of </w:t>
      </w:r>
      <w:r w:rsidR="00ED5DFA">
        <w:rPr>
          <w:rFonts w:ascii="Trebuchet MS" w:hAnsi="Trebuchet MS"/>
        </w:rPr>
        <w:t xml:space="preserve">respondents are now more likely to visit </w:t>
      </w:r>
      <w:proofErr w:type="spellStart"/>
      <w:r w:rsidR="00533E53">
        <w:rPr>
          <w:rFonts w:ascii="Trebuchet MS" w:hAnsi="Trebuchet MS"/>
        </w:rPr>
        <w:t>Barrhead</w:t>
      </w:r>
      <w:proofErr w:type="spellEnd"/>
      <w:r w:rsidR="00ED5DFA">
        <w:rPr>
          <w:rFonts w:ascii="Trebuchet MS" w:hAnsi="Trebuchet MS"/>
        </w:rPr>
        <w:t xml:space="preserve"> </w:t>
      </w:r>
      <w:r w:rsidR="002B6F52">
        <w:rPr>
          <w:rFonts w:ascii="Trebuchet MS" w:hAnsi="Trebuchet MS"/>
        </w:rPr>
        <w:t>compared to 8% that say the</w:t>
      </w:r>
      <w:r w:rsidR="00461E1E">
        <w:rPr>
          <w:rFonts w:ascii="Trebuchet MS" w:hAnsi="Trebuchet MS"/>
        </w:rPr>
        <w:t>y</w:t>
      </w:r>
      <w:r w:rsidR="002B6F52">
        <w:rPr>
          <w:rFonts w:ascii="Trebuchet MS" w:hAnsi="Trebuchet MS"/>
        </w:rPr>
        <w:t xml:space="preserve"> visit less</w:t>
      </w:r>
      <w:r w:rsidR="00452564">
        <w:rPr>
          <w:rFonts w:ascii="Trebuchet MS" w:hAnsi="Trebuchet MS"/>
        </w:rPr>
        <w:t>.</w:t>
      </w:r>
    </w:p>
    <w:p w:rsidR="000F0B34" w:rsidRDefault="000F0B34" w:rsidP="00641784">
      <w:pPr>
        <w:spacing w:line="276" w:lineRule="auto"/>
        <w:ind w:left="720" w:hanging="720"/>
        <w:jc w:val="both"/>
        <w:rPr>
          <w:rFonts w:ascii="Trebuchet MS" w:hAnsi="Trebuchet MS"/>
        </w:rPr>
      </w:pPr>
    </w:p>
    <w:p w:rsidR="000F0B34" w:rsidRDefault="000F0B34" w:rsidP="00641784">
      <w:pPr>
        <w:spacing w:line="276" w:lineRule="auto"/>
        <w:ind w:left="720" w:hanging="720"/>
        <w:jc w:val="both"/>
        <w:rPr>
          <w:rFonts w:ascii="Trebuchet MS" w:hAnsi="Trebuchet MS"/>
        </w:rPr>
      </w:pPr>
      <w:r>
        <w:rPr>
          <w:rFonts w:ascii="Trebuchet MS" w:hAnsi="Trebuchet MS"/>
        </w:rPr>
        <w:tab/>
        <w:t xml:space="preserve">Respondents who visit </w:t>
      </w:r>
      <w:proofErr w:type="spellStart"/>
      <w:r w:rsidR="00533E53">
        <w:rPr>
          <w:rFonts w:ascii="Trebuchet MS" w:hAnsi="Trebuchet MS"/>
        </w:rPr>
        <w:t>Barrhead</w:t>
      </w:r>
      <w:proofErr w:type="spellEnd"/>
      <w:r>
        <w:rPr>
          <w:rFonts w:ascii="Trebuchet MS" w:hAnsi="Trebuchet MS"/>
        </w:rPr>
        <w:t xml:space="preserve"> more or less than they used to were asked why this has changed. Some illustrative comments </w:t>
      </w:r>
      <w:r w:rsidR="006E1D51">
        <w:rPr>
          <w:rFonts w:ascii="Trebuchet MS" w:hAnsi="Trebuchet MS"/>
        </w:rPr>
        <w:t xml:space="preserve">for those who say they visit </w:t>
      </w:r>
      <w:proofErr w:type="spellStart"/>
      <w:r w:rsidR="00533E53">
        <w:rPr>
          <w:rFonts w:ascii="Trebuchet MS" w:hAnsi="Trebuchet MS"/>
        </w:rPr>
        <w:t>Barrhead</w:t>
      </w:r>
      <w:proofErr w:type="spellEnd"/>
      <w:r w:rsidR="006E1D51">
        <w:rPr>
          <w:rFonts w:ascii="Trebuchet MS" w:hAnsi="Trebuchet MS"/>
        </w:rPr>
        <w:t xml:space="preserve"> </w:t>
      </w:r>
      <w:r w:rsidR="00AC3FEC">
        <w:rPr>
          <w:rFonts w:ascii="Trebuchet MS" w:hAnsi="Trebuchet MS"/>
        </w:rPr>
        <w:t xml:space="preserve">more or </w:t>
      </w:r>
      <w:r w:rsidR="006E1D51">
        <w:rPr>
          <w:rFonts w:ascii="Trebuchet MS" w:hAnsi="Trebuchet MS"/>
        </w:rPr>
        <w:t xml:space="preserve">less frequently </w:t>
      </w:r>
      <w:r>
        <w:rPr>
          <w:rFonts w:ascii="Trebuchet MS" w:hAnsi="Trebuchet MS"/>
        </w:rPr>
        <w:t>are listed below.</w:t>
      </w:r>
    </w:p>
    <w:p w:rsidR="00AC3FEC" w:rsidRDefault="00AC3FEC" w:rsidP="00641784">
      <w:pPr>
        <w:spacing w:line="276" w:lineRule="auto"/>
        <w:ind w:firstLine="720"/>
        <w:rPr>
          <w:rFonts w:ascii="Trebuchet MS" w:hAnsi="Trebuchet MS" w:cs="Arial"/>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AC3FEC" w:rsidRPr="00B44538" w:rsidTr="004A7E23">
        <w:tc>
          <w:tcPr>
            <w:tcW w:w="4465" w:type="dxa"/>
            <w:shd w:val="clear" w:color="auto" w:fill="8DB3E2"/>
          </w:tcPr>
          <w:p w:rsidR="00AC3FEC" w:rsidRPr="00B44538" w:rsidRDefault="00AC3FEC" w:rsidP="00AC3FEC">
            <w:pPr>
              <w:jc w:val="both"/>
              <w:rPr>
                <w:rFonts w:ascii="Trebuchet MS" w:hAnsi="Trebuchet MS"/>
                <w:b/>
              </w:rPr>
            </w:pPr>
            <w:r>
              <w:rPr>
                <w:rFonts w:ascii="Trebuchet MS" w:hAnsi="Trebuchet MS"/>
                <w:b/>
              </w:rPr>
              <w:t>Visit more / a lot more</w:t>
            </w:r>
          </w:p>
        </w:tc>
        <w:tc>
          <w:tcPr>
            <w:tcW w:w="4466" w:type="dxa"/>
            <w:shd w:val="clear" w:color="auto" w:fill="8DB3E2"/>
            <w:vAlign w:val="center"/>
          </w:tcPr>
          <w:p w:rsidR="00AC3FEC" w:rsidRPr="00DD45DE" w:rsidRDefault="00AC3FEC" w:rsidP="00902D1E">
            <w:pPr>
              <w:jc w:val="center"/>
              <w:rPr>
                <w:rFonts w:ascii="Trebuchet MS" w:hAnsi="Trebuchet MS"/>
                <w:b/>
                <w:sz w:val="18"/>
                <w:szCs w:val="18"/>
              </w:rPr>
            </w:pPr>
            <w:r>
              <w:rPr>
                <w:rFonts w:ascii="Trebuchet MS" w:hAnsi="Trebuchet MS"/>
                <w:b/>
                <w:szCs w:val="18"/>
              </w:rPr>
              <w:t>Visit less / a lot less</w:t>
            </w:r>
          </w:p>
        </w:tc>
      </w:tr>
      <w:tr w:rsidR="00AC3FEC" w:rsidRPr="00B44538" w:rsidTr="004A7E23">
        <w:trPr>
          <w:trHeight w:val="2601"/>
        </w:trPr>
        <w:tc>
          <w:tcPr>
            <w:tcW w:w="4465" w:type="dxa"/>
            <w:vAlign w:val="bottom"/>
          </w:tcPr>
          <w:p w:rsidR="00AC3FEC" w:rsidRPr="004A7E23" w:rsidRDefault="004A7E23" w:rsidP="00902D1E">
            <w:pPr>
              <w:rPr>
                <w:rFonts w:ascii="Trebuchet MS" w:hAnsi="Trebuchet MS"/>
                <w:i/>
                <w:color w:val="000000"/>
                <w:szCs w:val="22"/>
                <w:lang w:eastAsia="en-GB"/>
              </w:rPr>
            </w:pPr>
            <w:r>
              <w:rPr>
                <w:rFonts w:ascii="Trebuchet MS" w:hAnsi="Trebuchet MS"/>
                <w:i/>
                <w:color w:val="000000"/>
                <w:szCs w:val="22"/>
                <w:lang w:eastAsia="en-GB"/>
              </w:rPr>
              <w:t>“</w:t>
            </w:r>
            <w:r w:rsidR="00AC3FEC" w:rsidRPr="004A7E23">
              <w:rPr>
                <w:rFonts w:ascii="Trebuchet MS" w:hAnsi="Trebuchet MS"/>
                <w:i/>
                <w:color w:val="000000"/>
                <w:szCs w:val="22"/>
                <w:lang w:eastAsia="en-GB"/>
              </w:rPr>
              <w:t>I retired last year so I come here more often</w:t>
            </w:r>
            <w:r>
              <w:rPr>
                <w:rFonts w:ascii="Trebuchet MS" w:hAnsi="Trebuchet MS"/>
                <w:i/>
                <w:color w:val="000000"/>
                <w:szCs w:val="22"/>
                <w:lang w:eastAsia="en-GB"/>
              </w:rPr>
              <w:t>.”</w:t>
            </w:r>
          </w:p>
          <w:p w:rsidR="00AC3FEC" w:rsidRPr="004A7E23" w:rsidRDefault="00AC3FEC" w:rsidP="00902D1E">
            <w:pPr>
              <w:rPr>
                <w:rFonts w:ascii="Trebuchet MS" w:hAnsi="Trebuchet MS"/>
                <w:i/>
                <w:color w:val="000000"/>
                <w:szCs w:val="22"/>
                <w:lang w:eastAsia="en-GB"/>
              </w:rPr>
            </w:pPr>
          </w:p>
          <w:p w:rsidR="00AC3FEC" w:rsidRPr="004A7E23" w:rsidRDefault="004A7E23" w:rsidP="00902D1E">
            <w:pPr>
              <w:rPr>
                <w:rFonts w:ascii="Trebuchet MS" w:hAnsi="Trebuchet MS"/>
                <w:i/>
                <w:color w:val="000000"/>
                <w:szCs w:val="22"/>
                <w:lang w:eastAsia="en-GB"/>
              </w:rPr>
            </w:pPr>
            <w:r>
              <w:rPr>
                <w:rFonts w:ascii="Trebuchet MS" w:hAnsi="Trebuchet MS"/>
                <w:i/>
                <w:color w:val="000000"/>
                <w:szCs w:val="22"/>
                <w:lang w:eastAsia="en-GB"/>
              </w:rPr>
              <w:t>“</w:t>
            </w:r>
            <w:r w:rsidR="00AC3FEC" w:rsidRPr="004A7E23">
              <w:rPr>
                <w:rFonts w:ascii="Trebuchet MS" w:hAnsi="Trebuchet MS"/>
                <w:i/>
                <w:color w:val="000000"/>
                <w:szCs w:val="22"/>
                <w:lang w:eastAsia="en-GB"/>
              </w:rPr>
              <w:t>I got a job here so I use the shops more</w:t>
            </w:r>
            <w:r>
              <w:rPr>
                <w:rFonts w:ascii="Trebuchet MS" w:hAnsi="Trebuchet MS"/>
                <w:i/>
                <w:color w:val="000000"/>
                <w:szCs w:val="22"/>
                <w:lang w:eastAsia="en-GB"/>
              </w:rPr>
              <w:t>.”</w:t>
            </w:r>
          </w:p>
          <w:p w:rsidR="00AC3FEC" w:rsidRPr="004A7E23" w:rsidRDefault="00AC3FEC" w:rsidP="00902D1E">
            <w:pPr>
              <w:rPr>
                <w:rFonts w:ascii="Trebuchet MS" w:hAnsi="Trebuchet MS"/>
                <w:i/>
                <w:color w:val="000000"/>
                <w:szCs w:val="22"/>
                <w:lang w:eastAsia="en-GB"/>
              </w:rPr>
            </w:pPr>
          </w:p>
          <w:p w:rsidR="00AC3FEC" w:rsidRPr="004A7E23" w:rsidRDefault="004A7E23" w:rsidP="00902D1E">
            <w:pPr>
              <w:rPr>
                <w:rFonts w:ascii="Trebuchet MS" w:hAnsi="Trebuchet MS"/>
                <w:i/>
                <w:color w:val="000000"/>
                <w:szCs w:val="22"/>
                <w:lang w:eastAsia="en-GB"/>
              </w:rPr>
            </w:pPr>
            <w:r>
              <w:rPr>
                <w:rFonts w:ascii="Trebuchet MS" w:hAnsi="Trebuchet MS"/>
                <w:i/>
                <w:color w:val="000000"/>
                <w:szCs w:val="22"/>
                <w:lang w:eastAsia="en-GB"/>
              </w:rPr>
              <w:t>“</w:t>
            </w:r>
            <w:r w:rsidR="00AC3FEC" w:rsidRPr="004A7E23">
              <w:rPr>
                <w:rFonts w:ascii="Trebuchet MS" w:hAnsi="Trebuchet MS"/>
                <w:i/>
                <w:color w:val="000000"/>
                <w:szCs w:val="22"/>
                <w:lang w:eastAsia="en-GB"/>
              </w:rPr>
              <w:t>I have just moved closer</w:t>
            </w:r>
            <w:r>
              <w:rPr>
                <w:rFonts w:ascii="Trebuchet MS" w:hAnsi="Trebuchet MS"/>
                <w:i/>
                <w:color w:val="000000"/>
                <w:szCs w:val="22"/>
                <w:lang w:eastAsia="en-GB"/>
              </w:rPr>
              <w:t>.”</w:t>
            </w:r>
          </w:p>
          <w:p w:rsidR="00AC3FEC" w:rsidRPr="004A7E23" w:rsidRDefault="00AC3FEC" w:rsidP="00902D1E">
            <w:pPr>
              <w:rPr>
                <w:rFonts w:ascii="Trebuchet MS" w:hAnsi="Trebuchet MS"/>
                <w:i/>
                <w:color w:val="000000"/>
                <w:szCs w:val="22"/>
                <w:lang w:eastAsia="en-GB"/>
              </w:rPr>
            </w:pPr>
          </w:p>
          <w:p w:rsidR="004A7E23" w:rsidRPr="004A7E23" w:rsidRDefault="004A7E23" w:rsidP="004A7E23">
            <w:pPr>
              <w:rPr>
                <w:rFonts w:ascii="Trebuchet MS" w:hAnsi="Trebuchet MS" w:cs="Arial"/>
                <w:i/>
                <w:szCs w:val="20"/>
              </w:rPr>
            </w:pPr>
            <w:r>
              <w:rPr>
                <w:rFonts w:ascii="Trebuchet MS" w:hAnsi="Trebuchet MS" w:cs="Arial"/>
                <w:i/>
                <w:szCs w:val="20"/>
              </w:rPr>
              <w:t>“</w:t>
            </w:r>
            <w:r w:rsidRPr="004A7E23">
              <w:rPr>
                <w:rFonts w:ascii="Trebuchet MS" w:hAnsi="Trebuchet MS" w:cs="Arial"/>
                <w:i/>
                <w:szCs w:val="20"/>
              </w:rPr>
              <w:t>Because of Asda and The Foundry</w:t>
            </w:r>
            <w:r>
              <w:rPr>
                <w:rFonts w:ascii="Trebuchet MS" w:hAnsi="Trebuchet MS" w:cs="Arial"/>
                <w:i/>
                <w:szCs w:val="20"/>
              </w:rPr>
              <w:t>.”</w:t>
            </w:r>
          </w:p>
          <w:p w:rsidR="00AC3FEC" w:rsidRPr="008C74F4" w:rsidRDefault="00AC3FEC" w:rsidP="00902D1E">
            <w:pPr>
              <w:rPr>
                <w:rFonts w:ascii="Trebuchet MS" w:hAnsi="Trebuchet MS"/>
                <w:color w:val="000000"/>
                <w:szCs w:val="22"/>
                <w:lang w:eastAsia="en-GB"/>
              </w:rPr>
            </w:pPr>
          </w:p>
        </w:tc>
        <w:tc>
          <w:tcPr>
            <w:tcW w:w="4466" w:type="dxa"/>
          </w:tcPr>
          <w:p w:rsidR="00AC3FEC" w:rsidRDefault="00AC3FEC" w:rsidP="004A7E23">
            <w:pPr>
              <w:spacing w:line="276" w:lineRule="auto"/>
              <w:rPr>
                <w:rFonts w:ascii="Trebuchet MS" w:hAnsi="Trebuchet MS"/>
                <w:i/>
              </w:rPr>
            </w:pPr>
            <w:r>
              <w:rPr>
                <w:rFonts w:ascii="Trebuchet MS" w:hAnsi="Trebuchet MS"/>
                <w:i/>
              </w:rPr>
              <w:t>“</w:t>
            </w:r>
            <w:r w:rsidRPr="002B6F52">
              <w:rPr>
                <w:rFonts w:ascii="Trebuchet MS" w:hAnsi="Trebuchet MS"/>
                <w:i/>
              </w:rPr>
              <w:t>I don't need to come down as much as I used to</w:t>
            </w:r>
            <w:r>
              <w:rPr>
                <w:rFonts w:ascii="Trebuchet MS" w:hAnsi="Trebuchet MS"/>
                <w:i/>
              </w:rPr>
              <w:t>.”</w:t>
            </w:r>
          </w:p>
          <w:p w:rsidR="00AC3FEC" w:rsidRPr="002B6F52" w:rsidRDefault="00AC3FEC" w:rsidP="004A7E23">
            <w:pPr>
              <w:spacing w:line="276" w:lineRule="auto"/>
              <w:rPr>
                <w:rFonts w:ascii="Trebuchet MS" w:hAnsi="Trebuchet MS"/>
                <w:i/>
              </w:rPr>
            </w:pPr>
          </w:p>
          <w:p w:rsidR="00AC3FEC" w:rsidRDefault="00AC3FEC" w:rsidP="004A7E23">
            <w:pPr>
              <w:spacing w:line="276" w:lineRule="auto"/>
              <w:rPr>
                <w:rFonts w:ascii="Trebuchet MS" w:hAnsi="Trebuchet MS"/>
                <w:i/>
              </w:rPr>
            </w:pPr>
            <w:r>
              <w:rPr>
                <w:rFonts w:ascii="Trebuchet MS" w:hAnsi="Trebuchet MS"/>
                <w:i/>
              </w:rPr>
              <w:t>“</w:t>
            </w:r>
            <w:r w:rsidRPr="002B6F52">
              <w:rPr>
                <w:rFonts w:ascii="Trebuchet MS" w:hAnsi="Trebuchet MS"/>
                <w:i/>
              </w:rPr>
              <w:t>I don't walk as well as I used to</w:t>
            </w:r>
            <w:r>
              <w:rPr>
                <w:rFonts w:ascii="Trebuchet MS" w:hAnsi="Trebuchet MS"/>
                <w:i/>
              </w:rPr>
              <w:t>.”</w:t>
            </w:r>
          </w:p>
          <w:p w:rsidR="00AC3FEC" w:rsidRPr="002B6F52" w:rsidRDefault="00AC3FEC" w:rsidP="004A7E23">
            <w:pPr>
              <w:spacing w:line="276" w:lineRule="auto"/>
              <w:rPr>
                <w:rFonts w:ascii="Trebuchet MS" w:hAnsi="Trebuchet MS"/>
                <w:i/>
              </w:rPr>
            </w:pPr>
          </w:p>
          <w:p w:rsidR="00AC3FEC" w:rsidRDefault="00AC3FEC" w:rsidP="004A7E23">
            <w:pPr>
              <w:spacing w:line="276" w:lineRule="auto"/>
              <w:rPr>
                <w:rFonts w:ascii="Trebuchet MS" w:hAnsi="Trebuchet MS"/>
                <w:i/>
              </w:rPr>
            </w:pPr>
            <w:r>
              <w:rPr>
                <w:rFonts w:ascii="Trebuchet MS" w:hAnsi="Trebuchet MS"/>
                <w:i/>
              </w:rPr>
              <w:t>“</w:t>
            </w:r>
            <w:r w:rsidRPr="002B6F52">
              <w:rPr>
                <w:rFonts w:ascii="Trebuchet MS" w:hAnsi="Trebuchet MS"/>
                <w:i/>
              </w:rPr>
              <w:t>Personal commitments</w:t>
            </w:r>
            <w:r>
              <w:rPr>
                <w:rFonts w:ascii="Trebuchet MS" w:hAnsi="Trebuchet MS"/>
                <w:i/>
              </w:rPr>
              <w:t>.”</w:t>
            </w:r>
          </w:p>
          <w:p w:rsidR="00AC3FEC" w:rsidRPr="002B6F52" w:rsidRDefault="00AC3FEC" w:rsidP="004A7E23">
            <w:pPr>
              <w:spacing w:line="276" w:lineRule="auto"/>
              <w:rPr>
                <w:rFonts w:ascii="Trebuchet MS" w:hAnsi="Trebuchet MS"/>
                <w:i/>
              </w:rPr>
            </w:pPr>
          </w:p>
          <w:p w:rsidR="00AC3FEC" w:rsidRPr="004A7E23" w:rsidRDefault="00AC3FEC" w:rsidP="004A7E23">
            <w:pPr>
              <w:spacing w:line="276" w:lineRule="auto"/>
              <w:rPr>
                <w:rFonts w:ascii="Trebuchet MS" w:hAnsi="Trebuchet MS"/>
                <w:i/>
              </w:rPr>
            </w:pPr>
            <w:r>
              <w:rPr>
                <w:rFonts w:ascii="Trebuchet MS" w:hAnsi="Trebuchet MS"/>
                <w:i/>
              </w:rPr>
              <w:t>“</w:t>
            </w:r>
            <w:r w:rsidRPr="002B6F52">
              <w:rPr>
                <w:rFonts w:ascii="Trebuchet MS" w:hAnsi="Trebuchet MS"/>
                <w:i/>
              </w:rPr>
              <w:t>I'm working now</w:t>
            </w:r>
            <w:r>
              <w:rPr>
                <w:rFonts w:ascii="Trebuchet MS" w:hAnsi="Trebuchet MS"/>
                <w:i/>
              </w:rPr>
              <w:t>.”</w:t>
            </w:r>
          </w:p>
        </w:tc>
      </w:tr>
    </w:tbl>
    <w:p w:rsidR="001D6540" w:rsidRDefault="001D6540" w:rsidP="00641784">
      <w:pPr>
        <w:spacing w:line="276" w:lineRule="auto"/>
        <w:ind w:firstLine="720"/>
        <w:rPr>
          <w:rFonts w:ascii="Trebuchet MS" w:hAnsi="Trebuchet MS" w:cs="Arial"/>
          <w:bCs/>
        </w:rPr>
      </w:pPr>
      <w:r>
        <w:rPr>
          <w:rFonts w:ascii="Trebuchet MS" w:hAnsi="Trebuchet MS" w:cs="Arial"/>
          <w:bCs/>
        </w:rPr>
        <w:lastRenderedPageBreak/>
        <w:t>A full listing of verbatim responses can be found in the appendices.</w:t>
      </w:r>
    </w:p>
    <w:p w:rsidR="00AC3FEC" w:rsidRDefault="00AC3FEC" w:rsidP="00641784">
      <w:pPr>
        <w:spacing w:line="276" w:lineRule="auto"/>
        <w:ind w:firstLine="720"/>
        <w:rPr>
          <w:rFonts w:ascii="Trebuchet MS" w:hAnsi="Trebuchet MS" w:cs="Arial"/>
          <w:bCs/>
        </w:rPr>
      </w:pPr>
    </w:p>
    <w:p w:rsidR="000F0B34" w:rsidRPr="007E7078" w:rsidRDefault="00CB1FD6" w:rsidP="000F0B34">
      <w:pPr>
        <w:ind w:left="720" w:hanging="720"/>
        <w:jc w:val="both"/>
        <w:rPr>
          <w:rFonts w:ascii="Trebuchet MS" w:hAnsi="Trebuchet MS"/>
        </w:rPr>
      </w:pPr>
      <w:r>
        <w:rPr>
          <w:rFonts w:ascii="Trebuchet MS" w:hAnsi="Trebuchet MS"/>
        </w:rPr>
        <w:t>2.13</w:t>
      </w:r>
      <w:r w:rsidR="000F0B34" w:rsidRPr="007E7078">
        <w:rPr>
          <w:rFonts w:ascii="Trebuchet MS" w:hAnsi="Trebuchet MS"/>
        </w:rPr>
        <w:tab/>
      </w:r>
      <w:r w:rsidR="004A7E23">
        <w:rPr>
          <w:rFonts w:ascii="Trebuchet MS" w:hAnsi="Trebuchet MS"/>
        </w:rPr>
        <w:t xml:space="preserve">Typical visitor spend when visiting </w:t>
      </w:r>
      <w:proofErr w:type="spellStart"/>
      <w:r w:rsidR="004A7E23">
        <w:rPr>
          <w:rFonts w:ascii="Trebuchet MS" w:hAnsi="Trebuchet MS"/>
        </w:rPr>
        <w:t>Barrhead</w:t>
      </w:r>
      <w:proofErr w:type="spellEnd"/>
      <w:r w:rsidR="004A7E23">
        <w:rPr>
          <w:rFonts w:ascii="Trebuchet MS" w:hAnsi="Trebuchet MS"/>
        </w:rPr>
        <w:t xml:space="preserve"> is shown below in Figure 2.12</w:t>
      </w:r>
      <w:r w:rsidR="000F0B34">
        <w:rPr>
          <w:rFonts w:ascii="Trebuchet MS" w:hAnsi="Trebuchet MS"/>
        </w:rPr>
        <w:t>.</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27008" behindDoc="0" locked="0" layoutInCell="1" allowOverlap="1">
                <wp:simplePos x="0" y="0"/>
                <wp:positionH relativeFrom="column">
                  <wp:posOffset>1321435</wp:posOffset>
                </wp:positionH>
                <wp:positionV relativeFrom="paragraph">
                  <wp:posOffset>131445</wp:posOffset>
                </wp:positionV>
                <wp:extent cx="2609215" cy="0"/>
                <wp:effectExtent l="6985" t="7620" r="12700" b="11430"/>
                <wp:wrapNone/>
                <wp:docPr id="84"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D7E1F" id="Line 762"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10.35pt" to="30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AM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CB1FD6">
        <w:rPr>
          <w:rFonts w:ascii="Trebuchet MS" w:hAnsi="Trebuchet MS"/>
          <w:b/>
        </w:rPr>
        <w:t>2.12</w:t>
      </w:r>
      <w:r>
        <w:rPr>
          <w:rFonts w:ascii="Trebuchet MS" w:hAnsi="Trebuchet MS"/>
          <w:b/>
        </w:rPr>
        <w:t>:</w:t>
      </w:r>
      <w:r w:rsidRPr="007E7078">
        <w:rPr>
          <w:rFonts w:ascii="Trebuchet MS" w:hAnsi="Trebuchet MS"/>
          <w:b/>
        </w:rPr>
        <w:t xml:space="preserve"> </w:t>
      </w:r>
      <w:r>
        <w:rPr>
          <w:rFonts w:ascii="Trebuchet MS" w:hAnsi="Trebuchet MS"/>
          <w:b/>
        </w:rPr>
        <w:t xml:space="preserve">Spend in </w:t>
      </w:r>
      <w:proofErr w:type="spellStart"/>
      <w:r w:rsidR="00533E53">
        <w:rPr>
          <w:rFonts w:ascii="Trebuchet MS" w:hAnsi="Trebuchet MS"/>
          <w:b/>
        </w:rPr>
        <w:t>Barrhead</w:t>
      </w:r>
      <w:proofErr w:type="spellEnd"/>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28032" behindDoc="0" locked="0" layoutInCell="1" allowOverlap="1">
                <wp:simplePos x="0" y="0"/>
                <wp:positionH relativeFrom="column">
                  <wp:posOffset>1321435</wp:posOffset>
                </wp:positionH>
                <wp:positionV relativeFrom="paragraph">
                  <wp:posOffset>22860</wp:posOffset>
                </wp:positionV>
                <wp:extent cx="2609215" cy="0"/>
                <wp:effectExtent l="6985" t="13335" r="12700" b="5715"/>
                <wp:wrapNone/>
                <wp:docPr id="83"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B44BE" id="Line 76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1.8pt" to="3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vFg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"/>
            </w:pict>
          </mc:Fallback>
        </mc:AlternateContent>
      </w:r>
    </w:p>
    <w:p w:rsidR="000F0B34" w:rsidRDefault="000F0B34" w:rsidP="000F0B34">
      <w:pPr>
        <w:autoSpaceDE w:val="0"/>
        <w:autoSpaceDN w:val="0"/>
        <w:adjustRightInd w:val="0"/>
        <w:jc w:val="center"/>
        <w:rPr>
          <w:rFonts w:ascii="Trebuchet MS" w:hAnsi="Trebuchet MS"/>
          <w:i/>
          <w:noProof/>
          <w:lang w:val="en-US"/>
        </w:rPr>
      </w:pPr>
      <w:r>
        <w:rPr>
          <w:rFonts w:ascii="Trebuchet MS" w:hAnsi="Trebuchet MS"/>
          <w:i/>
          <w:noProof/>
          <w:lang w:val="en-US"/>
        </w:rPr>
        <w:t xml:space="preserve">On average, approximately how much do you spend per visit to </w:t>
      </w:r>
      <w:r w:rsidR="00533E53">
        <w:rPr>
          <w:rFonts w:ascii="Trebuchet MS" w:hAnsi="Trebuchet MS"/>
          <w:i/>
          <w:noProof/>
          <w:lang w:val="en-US"/>
        </w:rPr>
        <w:t>Barrhead</w:t>
      </w:r>
      <w:r w:rsidR="00EF74BE">
        <w:rPr>
          <w:rFonts w:ascii="Trebuchet MS" w:hAnsi="Trebuchet MS"/>
          <w:i/>
          <w:noProof/>
          <w:lang w:val="en-US"/>
        </w:rPr>
        <w:t xml:space="preserve"> to use its shops and services</w:t>
      </w:r>
      <w:r>
        <w:rPr>
          <w:rFonts w:ascii="Trebuchet MS" w:hAnsi="Trebuchet MS"/>
          <w:i/>
          <w:noProof/>
          <w:lang w:val="en-US"/>
        </w:rPr>
        <w:t>?</w:t>
      </w:r>
    </w:p>
    <w:p w:rsidR="00620F4A" w:rsidRPr="00DC3709" w:rsidRDefault="00CA739A"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eastAsia="en-GB"/>
        </w:rPr>
        <mc:AlternateContent>
          <mc:Choice Requires="wps">
            <w:drawing>
              <wp:anchor distT="0" distB="0" distL="114300" distR="114300" simplePos="0" relativeHeight="251686400" behindDoc="1" locked="0" layoutInCell="1" allowOverlap="1" wp14:anchorId="14ECE062" wp14:editId="5E68C4CD">
                <wp:simplePos x="0" y="0"/>
                <wp:positionH relativeFrom="column">
                  <wp:posOffset>-1123950</wp:posOffset>
                </wp:positionH>
                <wp:positionV relativeFrom="paragraph">
                  <wp:posOffset>239395</wp:posOffset>
                </wp:positionV>
                <wp:extent cx="7380605" cy="3695065"/>
                <wp:effectExtent l="0" t="0" r="0" b="3810"/>
                <wp:wrapNone/>
                <wp:docPr id="152"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3695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CA739A">
                            <w:r>
                              <w:rPr>
                                <w:noProof/>
                                <w:lang w:eastAsia="en-GB"/>
                              </w:rPr>
                              <w:drawing>
                                <wp:inline distT="0" distB="0" distL="0" distR="0" wp14:anchorId="1F6B69F6" wp14:editId="76CCC02E">
                                  <wp:extent cx="7229475" cy="3429000"/>
                                  <wp:effectExtent l="0" t="0" r="0" b="0"/>
                                  <wp:docPr id="153"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ECE062" id="_x0000_s1038" type="#_x0000_t202" style="position:absolute;left:0;text-align:left;margin-left:-88.5pt;margin-top:18.85pt;width:581.15pt;height:290.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" stroked="f">
                <v:textbox style="mso-fit-shape-to-text:t">
                  <w:txbxContent>
                    <w:p w:rsidR="00902D1E" w:rsidRDefault="00902D1E" w:rsidP="00CA739A">
                      <w:r>
                        <w:rPr>
                          <w:noProof/>
                          <w:lang w:eastAsia="en-GB"/>
                        </w:rPr>
                        <w:drawing>
                          <wp:inline distT="0" distB="0" distL="0" distR="0" wp14:anchorId="1F6B69F6" wp14:editId="76CCC02E">
                            <wp:extent cx="7229475" cy="3429000"/>
                            <wp:effectExtent l="0" t="0" r="0" b="0"/>
                            <wp:docPr id="153"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mc:Fallback>
        </mc:AlternateContent>
      </w:r>
      <w:r w:rsidR="00620F4A">
        <w:rPr>
          <w:rFonts w:ascii="Trebuchet MS" w:hAnsi="Trebuchet MS"/>
          <w:i/>
          <w:noProof/>
          <w:lang w:val="en-US"/>
        </w:rPr>
        <w:t>Don’t know responses excluded from base.</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CA739A" w:rsidRDefault="000F0B34" w:rsidP="00641784">
      <w:pPr>
        <w:spacing w:line="276" w:lineRule="auto"/>
        <w:ind w:left="720" w:hanging="720"/>
        <w:jc w:val="both"/>
        <w:rPr>
          <w:rFonts w:ascii="Trebuchet MS" w:hAnsi="Trebuchet MS"/>
        </w:rPr>
      </w:pPr>
      <w:r w:rsidRPr="007E7078">
        <w:rPr>
          <w:rFonts w:ascii="Trebuchet MS" w:hAnsi="Trebuchet MS"/>
        </w:rPr>
        <w:tab/>
      </w:r>
    </w:p>
    <w:p w:rsidR="000F0B34" w:rsidRDefault="00620F4A" w:rsidP="00CA739A">
      <w:pPr>
        <w:spacing w:line="276" w:lineRule="auto"/>
        <w:ind w:left="720"/>
        <w:jc w:val="both"/>
        <w:rPr>
          <w:rFonts w:ascii="Trebuchet MS" w:hAnsi="Trebuchet MS"/>
        </w:rPr>
      </w:pPr>
      <w:r>
        <w:rPr>
          <w:rFonts w:ascii="Trebuchet MS" w:hAnsi="Trebuchet MS"/>
        </w:rPr>
        <w:t>Taking the mid-</w:t>
      </w:r>
      <w:r w:rsidR="000F0B34">
        <w:rPr>
          <w:rFonts w:ascii="Trebuchet MS" w:hAnsi="Trebuchet MS"/>
        </w:rPr>
        <w:t xml:space="preserve">point values from the bands above we can calculate that the average spend per visit is </w:t>
      </w:r>
      <w:r w:rsidR="00D25E03">
        <w:rPr>
          <w:rFonts w:ascii="Trebuchet MS" w:hAnsi="Trebuchet MS"/>
        </w:rPr>
        <w:t>£</w:t>
      </w:r>
      <w:r w:rsidR="00CB1FD6">
        <w:rPr>
          <w:rFonts w:ascii="Trebuchet MS" w:hAnsi="Trebuchet MS"/>
        </w:rPr>
        <w:t>31.59.</w:t>
      </w:r>
      <w:r w:rsidR="004A7E23">
        <w:rPr>
          <w:rStyle w:val="FootnoteReference"/>
          <w:rFonts w:ascii="Trebuchet MS" w:hAnsi="Trebuchet MS"/>
        </w:rPr>
        <w:footnoteReference w:id="3"/>
      </w:r>
    </w:p>
    <w:p w:rsidR="000F0B34" w:rsidRDefault="000F0B34" w:rsidP="00641784">
      <w:pPr>
        <w:spacing w:line="276" w:lineRule="auto"/>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CB1FD6" w:rsidRDefault="00CB1FD6" w:rsidP="000F0B34">
      <w:pPr>
        <w:ind w:left="720" w:hanging="720"/>
        <w:jc w:val="both"/>
        <w:rPr>
          <w:rFonts w:ascii="Trebuchet MS" w:hAnsi="Trebuchet MS"/>
        </w:rPr>
      </w:pPr>
    </w:p>
    <w:p w:rsidR="00CB1FD6" w:rsidRDefault="00CB1FD6" w:rsidP="000F0B34">
      <w:pPr>
        <w:ind w:left="720" w:hanging="720"/>
        <w:jc w:val="both"/>
        <w:rPr>
          <w:rFonts w:ascii="Trebuchet MS" w:hAnsi="Trebuchet MS"/>
        </w:rPr>
      </w:pPr>
    </w:p>
    <w:p w:rsidR="00CB1FD6" w:rsidRDefault="00CB1FD6" w:rsidP="000F0B34">
      <w:pPr>
        <w:ind w:left="720" w:hanging="720"/>
        <w:jc w:val="both"/>
        <w:rPr>
          <w:rFonts w:ascii="Trebuchet MS" w:hAnsi="Trebuchet MS"/>
        </w:rPr>
      </w:pPr>
    </w:p>
    <w:p w:rsidR="000F0B34" w:rsidRPr="007E7078" w:rsidRDefault="00FB6912" w:rsidP="00641784">
      <w:pPr>
        <w:spacing w:line="276" w:lineRule="auto"/>
        <w:ind w:left="720" w:hanging="720"/>
        <w:jc w:val="both"/>
        <w:rPr>
          <w:rFonts w:ascii="Trebuchet MS" w:hAnsi="Trebuchet MS"/>
        </w:rPr>
      </w:pPr>
      <w:r>
        <w:rPr>
          <w:rFonts w:ascii="Trebuchet MS" w:hAnsi="Trebuchet MS"/>
        </w:rPr>
        <w:lastRenderedPageBreak/>
        <w:t>2.14</w:t>
      </w:r>
      <w:r w:rsidR="000F0B34" w:rsidRPr="007E7078">
        <w:rPr>
          <w:rFonts w:ascii="Trebuchet MS" w:hAnsi="Trebuchet MS"/>
        </w:rPr>
        <w:tab/>
      </w:r>
      <w:r w:rsidR="000F0B34">
        <w:rPr>
          <w:rFonts w:ascii="Trebuchet MS" w:hAnsi="Trebuchet MS"/>
        </w:rPr>
        <w:t xml:space="preserve">Respondents were then asked what things could be done to encourage </w:t>
      </w:r>
      <w:r w:rsidR="006D0638">
        <w:rPr>
          <w:rFonts w:ascii="Trebuchet MS" w:hAnsi="Trebuchet MS"/>
        </w:rPr>
        <w:t>them</w:t>
      </w:r>
      <w:r w:rsidR="000F0B34">
        <w:rPr>
          <w:rFonts w:ascii="Trebuchet MS" w:hAnsi="Trebuchet MS"/>
        </w:rPr>
        <w:t xml:space="preserve"> to use the </w:t>
      </w:r>
      <w:proofErr w:type="spellStart"/>
      <w:r w:rsidR="00533E53">
        <w:rPr>
          <w:rFonts w:ascii="Trebuchet MS" w:hAnsi="Trebuchet MS"/>
        </w:rPr>
        <w:t>Barrhead</w:t>
      </w:r>
      <w:proofErr w:type="spellEnd"/>
      <w:r w:rsidR="000F0B34">
        <w:rPr>
          <w:rFonts w:ascii="Trebuchet MS" w:hAnsi="Trebuchet MS"/>
        </w:rPr>
        <w:t xml:space="preserve"> area more often. These results are illustrated in </w:t>
      </w:r>
      <w:r w:rsidR="008C74F4">
        <w:rPr>
          <w:rFonts w:ascii="Trebuchet MS" w:hAnsi="Trebuchet MS"/>
        </w:rPr>
        <w:t>Table 2.2</w:t>
      </w:r>
      <w:r w:rsidR="000F0B34">
        <w:rPr>
          <w:rFonts w:ascii="Trebuchet MS" w:hAnsi="Trebuchet MS"/>
        </w:rPr>
        <w:t>.</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29056" behindDoc="0" locked="0" layoutInCell="1" allowOverlap="1">
                <wp:simplePos x="0" y="0"/>
                <wp:positionH relativeFrom="column">
                  <wp:posOffset>908685</wp:posOffset>
                </wp:positionH>
                <wp:positionV relativeFrom="paragraph">
                  <wp:posOffset>131445</wp:posOffset>
                </wp:positionV>
                <wp:extent cx="3468370" cy="0"/>
                <wp:effectExtent l="13335" t="7620" r="13970" b="11430"/>
                <wp:wrapNone/>
                <wp:docPr id="81"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80BF8" id="Line 76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0.35pt" to="344.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PB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"/>
            </w:pict>
          </mc:Fallback>
        </mc:AlternateContent>
      </w:r>
    </w:p>
    <w:p w:rsidR="000F0B34" w:rsidRPr="007E7078" w:rsidRDefault="008C74F4" w:rsidP="000F0B34">
      <w:pPr>
        <w:ind w:left="720" w:hanging="720"/>
        <w:jc w:val="center"/>
        <w:rPr>
          <w:rFonts w:ascii="Trebuchet MS" w:hAnsi="Trebuchet MS"/>
          <w:b/>
        </w:rPr>
      </w:pPr>
      <w:r>
        <w:rPr>
          <w:rFonts w:ascii="Trebuchet MS" w:hAnsi="Trebuchet MS"/>
          <w:b/>
        </w:rPr>
        <w:t>Table 2.2</w:t>
      </w:r>
      <w:r w:rsidR="000F0B34">
        <w:rPr>
          <w:rFonts w:ascii="Trebuchet MS" w:hAnsi="Trebuchet MS"/>
          <w:b/>
        </w:rPr>
        <w:t>:</w:t>
      </w:r>
      <w:r w:rsidR="000F0B34" w:rsidRPr="007E7078">
        <w:rPr>
          <w:rFonts w:ascii="Trebuchet MS" w:hAnsi="Trebuchet MS"/>
          <w:b/>
        </w:rPr>
        <w:t xml:space="preserve"> </w:t>
      </w:r>
      <w:r w:rsidR="000F0B34">
        <w:rPr>
          <w:rFonts w:ascii="Trebuchet MS" w:hAnsi="Trebuchet MS"/>
          <w:b/>
        </w:rPr>
        <w:t>Encouraging More Frequent Visits</w:t>
      </w:r>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30080" behindDoc="0" locked="0" layoutInCell="1" allowOverlap="1">
                <wp:simplePos x="0" y="0"/>
                <wp:positionH relativeFrom="column">
                  <wp:posOffset>908685</wp:posOffset>
                </wp:positionH>
                <wp:positionV relativeFrom="paragraph">
                  <wp:posOffset>22860</wp:posOffset>
                </wp:positionV>
                <wp:extent cx="3468370" cy="0"/>
                <wp:effectExtent l="13335" t="13335" r="13970" b="5715"/>
                <wp:wrapNone/>
                <wp:docPr id="80"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0F5B" id="Line 76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8pt" to="34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mFQ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"/>
            </w:pict>
          </mc:Fallback>
        </mc:AlternateContent>
      </w:r>
    </w:p>
    <w:p w:rsidR="000F0B34" w:rsidRDefault="000F0B34" w:rsidP="000F0B34">
      <w:pPr>
        <w:autoSpaceDE w:val="0"/>
        <w:autoSpaceDN w:val="0"/>
        <w:adjustRightInd w:val="0"/>
        <w:jc w:val="center"/>
        <w:rPr>
          <w:rFonts w:ascii="Trebuchet MS" w:hAnsi="Trebuchet MS"/>
          <w:i/>
          <w:noProof/>
          <w:lang w:val="en-US"/>
        </w:rPr>
      </w:pPr>
      <w:r>
        <w:rPr>
          <w:rFonts w:ascii="Trebuchet MS" w:hAnsi="Trebuchet MS"/>
          <w:i/>
          <w:noProof/>
          <w:lang w:val="en-US"/>
        </w:rPr>
        <w:t xml:space="preserve">Which of the following </w:t>
      </w:r>
      <w:r w:rsidR="008C74F4">
        <w:rPr>
          <w:rFonts w:ascii="Trebuchet MS" w:hAnsi="Trebuchet MS"/>
          <w:i/>
          <w:noProof/>
          <w:lang w:val="en-US"/>
        </w:rPr>
        <w:t xml:space="preserve">do you think </w:t>
      </w:r>
      <w:r>
        <w:rPr>
          <w:rFonts w:ascii="Trebuchet MS" w:hAnsi="Trebuchet MS"/>
          <w:i/>
          <w:noProof/>
          <w:lang w:val="en-US"/>
        </w:rPr>
        <w:t xml:space="preserve">would encourage you to </w:t>
      </w:r>
      <w:r w:rsidR="006D0638">
        <w:rPr>
          <w:rFonts w:ascii="Trebuchet MS" w:hAnsi="Trebuchet MS"/>
          <w:i/>
          <w:noProof/>
          <w:lang w:val="en-US"/>
        </w:rPr>
        <w:t xml:space="preserve">visit </w:t>
      </w:r>
      <w:r w:rsidR="00533E53">
        <w:rPr>
          <w:rFonts w:ascii="Trebuchet MS" w:hAnsi="Trebuchet MS"/>
          <w:i/>
          <w:noProof/>
          <w:lang w:val="en-US"/>
        </w:rPr>
        <w:t>Barrhead</w:t>
      </w:r>
      <w:r w:rsidR="006D0638">
        <w:rPr>
          <w:rFonts w:ascii="Trebuchet MS" w:hAnsi="Trebuchet MS"/>
          <w:i/>
          <w:noProof/>
          <w:lang w:val="en-US"/>
        </w:rPr>
        <w:t xml:space="preserve"> more frequently to use its shops and services</w:t>
      </w:r>
      <w:r>
        <w:rPr>
          <w:rFonts w:ascii="Trebuchet MS" w:hAnsi="Trebuchet MS"/>
          <w:i/>
          <w:noProof/>
          <w:lang w:val="en-US"/>
        </w:rPr>
        <w:t>?</w:t>
      </w:r>
    </w:p>
    <w:p w:rsidR="008C74F4" w:rsidRPr="00DC3709" w:rsidRDefault="008C74F4" w:rsidP="000F0B34">
      <w:pPr>
        <w:autoSpaceDE w:val="0"/>
        <w:autoSpaceDN w:val="0"/>
        <w:adjustRightInd w:val="0"/>
        <w:jc w:val="center"/>
        <w:rPr>
          <w:rFonts w:ascii="Trebuchet MS" w:eastAsia="SimSun" w:hAnsi="Trebuchet MS" w:cs="Helvetica-Bold"/>
          <w:i/>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7"/>
      </w:tblGrid>
      <w:tr w:rsidR="008C74F4" w:rsidRPr="00B44538" w:rsidTr="00FE25C6">
        <w:tc>
          <w:tcPr>
            <w:tcW w:w="6804" w:type="dxa"/>
            <w:shd w:val="clear" w:color="auto" w:fill="8DB3E2"/>
          </w:tcPr>
          <w:p w:rsidR="008C74F4" w:rsidRPr="00B44538" w:rsidRDefault="008C74F4" w:rsidP="00FE25C6">
            <w:pPr>
              <w:jc w:val="both"/>
              <w:rPr>
                <w:rFonts w:ascii="Trebuchet MS" w:hAnsi="Trebuchet MS"/>
                <w:b/>
              </w:rPr>
            </w:pPr>
            <w:r>
              <w:rPr>
                <w:rFonts w:ascii="Trebuchet MS" w:hAnsi="Trebuchet MS"/>
                <w:b/>
              </w:rPr>
              <w:t>Encouraging factors</w:t>
            </w:r>
          </w:p>
        </w:tc>
        <w:tc>
          <w:tcPr>
            <w:tcW w:w="2127" w:type="dxa"/>
            <w:shd w:val="clear" w:color="auto" w:fill="8DB3E2"/>
            <w:vAlign w:val="center"/>
          </w:tcPr>
          <w:p w:rsidR="008C74F4" w:rsidRPr="00DD45DE" w:rsidRDefault="008C74F4" w:rsidP="00FE25C6">
            <w:pPr>
              <w:jc w:val="center"/>
              <w:rPr>
                <w:rFonts w:ascii="Trebuchet MS" w:hAnsi="Trebuchet MS"/>
                <w:b/>
                <w:sz w:val="18"/>
                <w:szCs w:val="18"/>
              </w:rPr>
            </w:pPr>
            <w:r>
              <w:rPr>
                <w:rFonts w:ascii="Trebuchet MS" w:hAnsi="Trebuchet MS"/>
                <w:b/>
                <w:szCs w:val="18"/>
              </w:rPr>
              <w:t>%</w:t>
            </w:r>
          </w:p>
        </w:tc>
      </w:tr>
      <w:tr w:rsidR="008C74F4" w:rsidRPr="00B44538" w:rsidTr="008C74F4">
        <w:tc>
          <w:tcPr>
            <w:tcW w:w="6804" w:type="dxa"/>
            <w:vAlign w:val="bottom"/>
          </w:tcPr>
          <w:p w:rsidR="008C74F4" w:rsidRPr="008C74F4" w:rsidRDefault="008C74F4" w:rsidP="008C74F4">
            <w:pPr>
              <w:rPr>
                <w:rFonts w:ascii="Trebuchet MS" w:hAnsi="Trebuchet MS"/>
                <w:color w:val="000000"/>
                <w:szCs w:val="22"/>
                <w:lang w:eastAsia="en-GB"/>
              </w:rPr>
            </w:pPr>
            <w:r w:rsidRPr="008C74F4">
              <w:rPr>
                <w:rFonts w:ascii="Trebuchet MS" w:hAnsi="Trebuchet MS"/>
                <w:color w:val="000000"/>
                <w:szCs w:val="22"/>
              </w:rPr>
              <w:t>A wider mix of shops and services</w:t>
            </w:r>
          </w:p>
        </w:tc>
        <w:tc>
          <w:tcPr>
            <w:tcW w:w="2127" w:type="dxa"/>
            <w:vAlign w:val="center"/>
          </w:tcPr>
          <w:p w:rsidR="008C74F4" w:rsidRPr="008C74F4" w:rsidRDefault="008C74F4" w:rsidP="008C74F4">
            <w:pPr>
              <w:jc w:val="center"/>
              <w:rPr>
                <w:rFonts w:ascii="Trebuchet MS" w:hAnsi="Trebuchet MS"/>
                <w:color w:val="000000"/>
                <w:szCs w:val="22"/>
              </w:rPr>
            </w:pPr>
            <w:r w:rsidRPr="008C74F4">
              <w:rPr>
                <w:rFonts w:ascii="Trebuchet MS" w:hAnsi="Trebuchet MS"/>
                <w:color w:val="000000"/>
                <w:szCs w:val="22"/>
              </w:rPr>
              <w:t>50%</w:t>
            </w:r>
          </w:p>
        </w:tc>
      </w:tr>
      <w:tr w:rsidR="008C74F4" w:rsidRPr="00B44538" w:rsidTr="008C74F4">
        <w:tc>
          <w:tcPr>
            <w:tcW w:w="6804" w:type="dxa"/>
            <w:vAlign w:val="bottom"/>
          </w:tcPr>
          <w:p w:rsidR="008C74F4" w:rsidRPr="008C74F4" w:rsidRDefault="008C74F4" w:rsidP="008C74F4">
            <w:pPr>
              <w:rPr>
                <w:rFonts w:ascii="Trebuchet MS" w:hAnsi="Trebuchet MS"/>
                <w:color w:val="000000"/>
                <w:szCs w:val="22"/>
              </w:rPr>
            </w:pPr>
            <w:r w:rsidRPr="008C74F4">
              <w:rPr>
                <w:rFonts w:ascii="Trebuchet MS" w:hAnsi="Trebuchet MS"/>
                <w:color w:val="000000"/>
                <w:szCs w:val="22"/>
              </w:rPr>
              <w:t xml:space="preserve">More events (such as fairs, market days etc.) </w:t>
            </w:r>
          </w:p>
        </w:tc>
        <w:tc>
          <w:tcPr>
            <w:tcW w:w="2127" w:type="dxa"/>
            <w:vAlign w:val="center"/>
          </w:tcPr>
          <w:p w:rsidR="008C74F4" w:rsidRPr="008C74F4" w:rsidRDefault="008C74F4" w:rsidP="008C74F4">
            <w:pPr>
              <w:jc w:val="center"/>
              <w:rPr>
                <w:rFonts w:ascii="Trebuchet MS" w:hAnsi="Trebuchet MS"/>
                <w:color w:val="000000"/>
                <w:szCs w:val="22"/>
              </w:rPr>
            </w:pPr>
            <w:r w:rsidRPr="008C74F4">
              <w:rPr>
                <w:rFonts w:ascii="Trebuchet MS" w:hAnsi="Trebuchet MS"/>
                <w:color w:val="000000"/>
                <w:szCs w:val="22"/>
              </w:rPr>
              <w:t>41%</w:t>
            </w:r>
          </w:p>
        </w:tc>
      </w:tr>
      <w:tr w:rsidR="008C74F4" w:rsidRPr="00B44538" w:rsidTr="008C74F4">
        <w:tc>
          <w:tcPr>
            <w:tcW w:w="6804" w:type="dxa"/>
            <w:vAlign w:val="bottom"/>
          </w:tcPr>
          <w:p w:rsidR="008C74F4" w:rsidRPr="008C74F4" w:rsidRDefault="008C74F4" w:rsidP="008C74F4">
            <w:pPr>
              <w:rPr>
                <w:rFonts w:ascii="Trebuchet MS" w:hAnsi="Trebuchet MS"/>
                <w:color w:val="000000"/>
                <w:szCs w:val="22"/>
              </w:rPr>
            </w:pPr>
            <w:r w:rsidRPr="008C74F4">
              <w:rPr>
                <w:rFonts w:ascii="Trebuchet MS" w:hAnsi="Trebuchet MS"/>
                <w:color w:val="000000"/>
                <w:szCs w:val="22"/>
              </w:rPr>
              <w:t xml:space="preserve">A safer and more secure environment </w:t>
            </w:r>
          </w:p>
        </w:tc>
        <w:tc>
          <w:tcPr>
            <w:tcW w:w="2127" w:type="dxa"/>
            <w:vAlign w:val="center"/>
          </w:tcPr>
          <w:p w:rsidR="008C74F4" w:rsidRPr="008C74F4" w:rsidRDefault="008C74F4" w:rsidP="008C74F4">
            <w:pPr>
              <w:jc w:val="center"/>
              <w:rPr>
                <w:rFonts w:ascii="Trebuchet MS" w:hAnsi="Trebuchet MS"/>
                <w:color w:val="000000"/>
                <w:szCs w:val="22"/>
              </w:rPr>
            </w:pPr>
            <w:r w:rsidRPr="008C74F4">
              <w:rPr>
                <w:rFonts w:ascii="Trebuchet MS" w:hAnsi="Trebuchet MS"/>
                <w:color w:val="000000"/>
                <w:szCs w:val="22"/>
              </w:rPr>
              <w:t>32%</w:t>
            </w:r>
          </w:p>
        </w:tc>
      </w:tr>
      <w:tr w:rsidR="008C74F4" w:rsidRPr="00B44538" w:rsidTr="008C74F4">
        <w:tc>
          <w:tcPr>
            <w:tcW w:w="6804" w:type="dxa"/>
            <w:vAlign w:val="bottom"/>
          </w:tcPr>
          <w:p w:rsidR="008C74F4" w:rsidRPr="008C74F4" w:rsidRDefault="008C74F4" w:rsidP="008C74F4">
            <w:pPr>
              <w:rPr>
                <w:rFonts w:ascii="Trebuchet MS" w:hAnsi="Trebuchet MS"/>
                <w:color w:val="000000"/>
                <w:szCs w:val="22"/>
              </w:rPr>
            </w:pPr>
            <w:r w:rsidRPr="008C74F4">
              <w:rPr>
                <w:rFonts w:ascii="Trebuchet MS" w:hAnsi="Trebuchet MS"/>
                <w:color w:val="000000"/>
                <w:szCs w:val="22"/>
              </w:rPr>
              <w:t xml:space="preserve">If there was more to do in addition to shopping in </w:t>
            </w:r>
            <w:proofErr w:type="spellStart"/>
            <w:r w:rsidRPr="008C74F4">
              <w:rPr>
                <w:rFonts w:ascii="Trebuchet MS" w:hAnsi="Trebuchet MS"/>
                <w:color w:val="000000"/>
                <w:szCs w:val="22"/>
              </w:rPr>
              <w:t>Barrhead</w:t>
            </w:r>
            <w:proofErr w:type="spellEnd"/>
          </w:p>
        </w:tc>
        <w:tc>
          <w:tcPr>
            <w:tcW w:w="2127" w:type="dxa"/>
            <w:vAlign w:val="center"/>
          </w:tcPr>
          <w:p w:rsidR="008C74F4" w:rsidRPr="008C74F4" w:rsidRDefault="008C74F4" w:rsidP="008C74F4">
            <w:pPr>
              <w:jc w:val="center"/>
              <w:rPr>
                <w:rFonts w:ascii="Trebuchet MS" w:hAnsi="Trebuchet MS"/>
                <w:color w:val="000000"/>
                <w:szCs w:val="22"/>
              </w:rPr>
            </w:pPr>
            <w:r w:rsidRPr="008C74F4">
              <w:rPr>
                <w:rFonts w:ascii="Trebuchet MS" w:hAnsi="Trebuchet MS"/>
                <w:color w:val="000000"/>
                <w:szCs w:val="22"/>
              </w:rPr>
              <w:t>18%</w:t>
            </w:r>
          </w:p>
        </w:tc>
      </w:tr>
      <w:tr w:rsidR="008C74F4" w:rsidRPr="00B44538" w:rsidTr="008C74F4">
        <w:tc>
          <w:tcPr>
            <w:tcW w:w="6804" w:type="dxa"/>
            <w:vAlign w:val="bottom"/>
          </w:tcPr>
          <w:p w:rsidR="008C74F4" w:rsidRPr="008C74F4" w:rsidRDefault="008C74F4" w:rsidP="008C74F4">
            <w:pPr>
              <w:rPr>
                <w:rFonts w:ascii="Trebuchet MS" w:hAnsi="Trebuchet MS"/>
                <w:color w:val="000000"/>
                <w:szCs w:val="22"/>
              </w:rPr>
            </w:pPr>
            <w:r w:rsidRPr="008C74F4">
              <w:rPr>
                <w:rFonts w:ascii="Trebuchet MS" w:hAnsi="Trebuchet MS"/>
                <w:color w:val="000000"/>
                <w:szCs w:val="22"/>
              </w:rPr>
              <w:t xml:space="preserve">An improvement to the look and cleanliness of </w:t>
            </w:r>
            <w:proofErr w:type="spellStart"/>
            <w:r w:rsidRPr="008C74F4">
              <w:rPr>
                <w:rFonts w:ascii="Trebuchet MS" w:hAnsi="Trebuchet MS"/>
                <w:color w:val="000000"/>
                <w:szCs w:val="22"/>
              </w:rPr>
              <w:t>Barrhead</w:t>
            </w:r>
            <w:proofErr w:type="spellEnd"/>
          </w:p>
        </w:tc>
        <w:tc>
          <w:tcPr>
            <w:tcW w:w="2127" w:type="dxa"/>
            <w:vAlign w:val="center"/>
          </w:tcPr>
          <w:p w:rsidR="008C74F4" w:rsidRPr="008C74F4" w:rsidRDefault="008C74F4" w:rsidP="008C74F4">
            <w:pPr>
              <w:jc w:val="center"/>
              <w:rPr>
                <w:rFonts w:ascii="Trebuchet MS" w:hAnsi="Trebuchet MS"/>
                <w:color w:val="000000"/>
                <w:szCs w:val="22"/>
              </w:rPr>
            </w:pPr>
            <w:r w:rsidRPr="008C74F4">
              <w:rPr>
                <w:rFonts w:ascii="Trebuchet MS" w:hAnsi="Trebuchet MS"/>
                <w:color w:val="000000"/>
                <w:szCs w:val="22"/>
              </w:rPr>
              <w:t>16%</w:t>
            </w:r>
          </w:p>
        </w:tc>
      </w:tr>
      <w:tr w:rsidR="008C74F4" w:rsidRPr="00B44538" w:rsidTr="008C74F4">
        <w:tc>
          <w:tcPr>
            <w:tcW w:w="6804" w:type="dxa"/>
            <w:vAlign w:val="bottom"/>
          </w:tcPr>
          <w:p w:rsidR="008C74F4" w:rsidRPr="008C74F4" w:rsidRDefault="008C74F4" w:rsidP="008C74F4">
            <w:pPr>
              <w:rPr>
                <w:rFonts w:ascii="Trebuchet MS" w:hAnsi="Trebuchet MS"/>
                <w:color w:val="000000"/>
                <w:szCs w:val="22"/>
              </w:rPr>
            </w:pPr>
            <w:r w:rsidRPr="008C74F4">
              <w:rPr>
                <w:rFonts w:ascii="Trebuchet MS" w:hAnsi="Trebuchet MS"/>
                <w:color w:val="000000"/>
                <w:szCs w:val="22"/>
              </w:rPr>
              <w:t>Better accessibility / parking</w:t>
            </w:r>
          </w:p>
        </w:tc>
        <w:tc>
          <w:tcPr>
            <w:tcW w:w="2127" w:type="dxa"/>
            <w:vAlign w:val="center"/>
          </w:tcPr>
          <w:p w:rsidR="008C74F4" w:rsidRPr="008C74F4" w:rsidRDefault="008C74F4" w:rsidP="008C74F4">
            <w:pPr>
              <w:jc w:val="center"/>
              <w:rPr>
                <w:rFonts w:ascii="Trebuchet MS" w:hAnsi="Trebuchet MS"/>
                <w:color w:val="000000"/>
                <w:szCs w:val="22"/>
              </w:rPr>
            </w:pPr>
            <w:r w:rsidRPr="008C74F4">
              <w:rPr>
                <w:rFonts w:ascii="Trebuchet MS" w:hAnsi="Trebuchet MS"/>
                <w:color w:val="000000"/>
                <w:szCs w:val="22"/>
              </w:rPr>
              <w:t>14%</w:t>
            </w:r>
          </w:p>
        </w:tc>
      </w:tr>
      <w:tr w:rsidR="008C74F4" w:rsidRPr="00B44538" w:rsidTr="008C74F4">
        <w:tc>
          <w:tcPr>
            <w:tcW w:w="6804" w:type="dxa"/>
            <w:vAlign w:val="bottom"/>
          </w:tcPr>
          <w:p w:rsidR="008C74F4" w:rsidRPr="008C74F4" w:rsidRDefault="008C74F4" w:rsidP="008C74F4">
            <w:pPr>
              <w:rPr>
                <w:rFonts w:ascii="Trebuchet MS" w:hAnsi="Trebuchet MS"/>
                <w:color w:val="000000"/>
                <w:szCs w:val="22"/>
              </w:rPr>
            </w:pPr>
            <w:r w:rsidRPr="008C74F4">
              <w:rPr>
                <w:rFonts w:ascii="Trebuchet MS" w:hAnsi="Trebuchet MS"/>
                <w:color w:val="000000"/>
                <w:szCs w:val="22"/>
              </w:rPr>
              <w:t xml:space="preserve">Increased marketing and promotion of </w:t>
            </w:r>
            <w:proofErr w:type="spellStart"/>
            <w:r w:rsidRPr="008C74F4">
              <w:rPr>
                <w:rFonts w:ascii="Trebuchet MS" w:hAnsi="Trebuchet MS"/>
                <w:color w:val="000000"/>
                <w:szCs w:val="22"/>
              </w:rPr>
              <w:t>Barrhead</w:t>
            </w:r>
            <w:proofErr w:type="spellEnd"/>
            <w:r w:rsidRPr="008C74F4">
              <w:rPr>
                <w:rFonts w:ascii="Trebuchet MS" w:hAnsi="Trebuchet MS"/>
                <w:color w:val="000000"/>
                <w:szCs w:val="22"/>
              </w:rPr>
              <w:t xml:space="preserve"> </w:t>
            </w:r>
          </w:p>
        </w:tc>
        <w:tc>
          <w:tcPr>
            <w:tcW w:w="2127" w:type="dxa"/>
            <w:vAlign w:val="center"/>
          </w:tcPr>
          <w:p w:rsidR="008C74F4" w:rsidRPr="008C74F4" w:rsidRDefault="008C74F4" w:rsidP="008C74F4">
            <w:pPr>
              <w:jc w:val="center"/>
              <w:rPr>
                <w:rFonts w:ascii="Trebuchet MS" w:hAnsi="Trebuchet MS"/>
                <w:color w:val="000000"/>
                <w:szCs w:val="22"/>
              </w:rPr>
            </w:pPr>
            <w:r w:rsidRPr="008C74F4">
              <w:rPr>
                <w:rFonts w:ascii="Trebuchet MS" w:hAnsi="Trebuchet MS"/>
                <w:color w:val="000000"/>
                <w:szCs w:val="22"/>
              </w:rPr>
              <w:t>2%</w:t>
            </w:r>
          </w:p>
        </w:tc>
      </w:tr>
      <w:tr w:rsidR="008C74F4" w:rsidRPr="00B44538" w:rsidTr="008C74F4">
        <w:tc>
          <w:tcPr>
            <w:tcW w:w="6804" w:type="dxa"/>
            <w:vAlign w:val="bottom"/>
          </w:tcPr>
          <w:p w:rsidR="008C74F4" w:rsidRPr="008C74F4" w:rsidRDefault="008C74F4" w:rsidP="008C74F4">
            <w:pPr>
              <w:rPr>
                <w:rFonts w:ascii="Trebuchet MS" w:hAnsi="Trebuchet MS"/>
                <w:color w:val="000000"/>
                <w:szCs w:val="22"/>
              </w:rPr>
            </w:pPr>
            <w:r w:rsidRPr="008C74F4">
              <w:rPr>
                <w:rFonts w:ascii="Trebuchet MS" w:hAnsi="Trebuchet MS"/>
                <w:color w:val="000000"/>
                <w:szCs w:val="22"/>
              </w:rPr>
              <w:t>Something else</w:t>
            </w:r>
          </w:p>
        </w:tc>
        <w:tc>
          <w:tcPr>
            <w:tcW w:w="2127" w:type="dxa"/>
            <w:vAlign w:val="center"/>
          </w:tcPr>
          <w:p w:rsidR="008C74F4" w:rsidRPr="008C74F4" w:rsidRDefault="008C74F4" w:rsidP="008C74F4">
            <w:pPr>
              <w:jc w:val="center"/>
              <w:rPr>
                <w:rFonts w:ascii="Trebuchet MS" w:hAnsi="Trebuchet MS"/>
                <w:color w:val="000000"/>
                <w:szCs w:val="22"/>
              </w:rPr>
            </w:pPr>
            <w:r w:rsidRPr="008C74F4">
              <w:rPr>
                <w:rFonts w:ascii="Trebuchet MS" w:hAnsi="Trebuchet MS"/>
                <w:color w:val="000000"/>
                <w:szCs w:val="22"/>
              </w:rPr>
              <w:t>3%</w:t>
            </w:r>
          </w:p>
        </w:tc>
      </w:tr>
      <w:tr w:rsidR="008C74F4" w:rsidRPr="00B44538" w:rsidTr="008C74F4">
        <w:tc>
          <w:tcPr>
            <w:tcW w:w="6804" w:type="dxa"/>
            <w:vAlign w:val="bottom"/>
          </w:tcPr>
          <w:p w:rsidR="008C74F4" w:rsidRPr="008C74F4" w:rsidRDefault="008C74F4" w:rsidP="008C74F4">
            <w:pPr>
              <w:rPr>
                <w:rFonts w:ascii="Trebuchet MS" w:hAnsi="Trebuchet MS"/>
                <w:color w:val="000000"/>
                <w:szCs w:val="22"/>
              </w:rPr>
            </w:pPr>
            <w:r w:rsidRPr="008C74F4">
              <w:rPr>
                <w:rFonts w:ascii="Trebuchet MS" w:hAnsi="Trebuchet MS"/>
                <w:color w:val="000000"/>
                <w:szCs w:val="22"/>
              </w:rPr>
              <w:t>None of the above</w:t>
            </w:r>
          </w:p>
        </w:tc>
        <w:tc>
          <w:tcPr>
            <w:tcW w:w="2127" w:type="dxa"/>
            <w:vAlign w:val="center"/>
          </w:tcPr>
          <w:p w:rsidR="008C74F4" w:rsidRPr="008C74F4" w:rsidRDefault="008C74F4" w:rsidP="008C74F4">
            <w:pPr>
              <w:jc w:val="center"/>
              <w:rPr>
                <w:rFonts w:ascii="Trebuchet MS" w:hAnsi="Trebuchet MS"/>
                <w:color w:val="000000"/>
                <w:szCs w:val="22"/>
              </w:rPr>
            </w:pPr>
            <w:r w:rsidRPr="008C74F4">
              <w:rPr>
                <w:rFonts w:ascii="Trebuchet MS" w:hAnsi="Trebuchet MS"/>
                <w:color w:val="000000"/>
                <w:szCs w:val="22"/>
              </w:rPr>
              <w:t>18%</w:t>
            </w:r>
          </w:p>
        </w:tc>
      </w:tr>
      <w:tr w:rsidR="008C74F4" w:rsidRPr="00B44538" w:rsidTr="00FE25C6">
        <w:tc>
          <w:tcPr>
            <w:tcW w:w="6804" w:type="dxa"/>
          </w:tcPr>
          <w:p w:rsidR="008C74F4" w:rsidRPr="00B44538" w:rsidRDefault="008C74F4" w:rsidP="00FE25C6">
            <w:pPr>
              <w:jc w:val="both"/>
              <w:rPr>
                <w:rFonts w:ascii="Trebuchet MS" w:hAnsi="Trebuchet MS"/>
                <w:b/>
                <w:i/>
              </w:rPr>
            </w:pPr>
            <w:r>
              <w:rPr>
                <w:rFonts w:ascii="Trebuchet MS" w:hAnsi="Trebuchet MS"/>
                <w:b/>
                <w:i/>
              </w:rPr>
              <w:t>Base</w:t>
            </w:r>
          </w:p>
        </w:tc>
        <w:tc>
          <w:tcPr>
            <w:tcW w:w="2127" w:type="dxa"/>
            <w:vAlign w:val="center"/>
          </w:tcPr>
          <w:p w:rsidR="008C74F4" w:rsidRPr="00B44538" w:rsidRDefault="008C74F4" w:rsidP="00FE25C6">
            <w:pPr>
              <w:jc w:val="center"/>
              <w:rPr>
                <w:rFonts w:ascii="Trebuchet MS" w:hAnsi="Trebuchet MS"/>
                <w:b/>
                <w:i/>
              </w:rPr>
            </w:pPr>
            <w:r>
              <w:rPr>
                <w:rFonts w:ascii="Trebuchet MS" w:hAnsi="Trebuchet MS"/>
                <w:b/>
                <w:i/>
              </w:rPr>
              <w:t>100</w:t>
            </w:r>
          </w:p>
        </w:tc>
      </w:tr>
    </w:tbl>
    <w:p w:rsidR="000F0B34" w:rsidRPr="00F9586C" w:rsidRDefault="000F0B34" w:rsidP="000F0B34">
      <w:pPr>
        <w:ind w:left="720" w:hanging="720"/>
        <w:jc w:val="center"/>
        <w:rPr>
          <w:rFonts w:ascii="Trebuchet MS" w:hAnsi="Trebuchet MS"/>
          <w:i/>
        </w:rPr>
      </w:pPr>
    </w:p>
    <w:p w:rsidR="000F0B34" w:rsidRDefault="009849CF" w:rsidP="00641784">
      <w:pPr>
        <w:spacing w:line="276" w:lineRule="auto"/>
        <w:ind w:left="720"/>
        <w:jc w:val="both"/>
        <w:rPr>
          <w:rFonts w:ascii="Trebuchet MS" w:hAnsi="Trebuchet MS"/>
        </w:rPr>
      </w:pPr>
      <w:r>
        <w:rPr>
          <w:rFonts w:ascii="Trebuchet MS" w:hAnsi="Trebuchet MS"/>
        </w:rPr>
        <w:t xml:space="preserve">50% of respondents </w:t>
      </w:r>
      <w:r w:rsidR="000F0B34">
        <w:rPr>
          <w:rFonts w:ascii="Trebuchet MS" w:hAnsi="Trebuchet MS"/>
        </w:rPr>
        <w:t xml:space="preserve">state that </w:t>
      </w:r>
      <w:r w:rsidR="001D6540">
        <w:rPr>
          <w:rFonts w:ascii="Trebuchet MS" w:hAnsi="Trebuchet MS"/>
        </w:rPr>
        <w:t xml:space="preserve">a wider mix of shops and services </w:t>
      </w:r>
      <w:r w:rsidR="000F0B34">
        <w:rPr>
          <w:rFonts w:ascii="Trebuchet MS" w:hAnsi="Trebuchet MS"/>
        </w:rPr>
        <w:t xml:space="preserve">would be the main factor to encourage more use of the </w:t>
      </w:r>
      <w:proofErr w:type="spellStart"/>
      <w:r w:rsidR="00533E53">
        <w:rPr>
          <w:rFonts w:ascii="Trebuchet MS" w:hAnsi="Trebuchet MS"/>
        </w:rPr>
        <w:t>Barrhead</w:t>
      </w:r>
      <w:proofErr w:type="spellEnd"/>
      <w:r w:rsidR="000F0B34">
        <w:rPr>
          <w:rFonts w:ascii="Trebuchet MS" w:hAnsi="Trebuchet MS"/>
        </w:rPr>
        <w:t xml:space="preserve"> area. </w:t>
      </w:r>
      <w:r w:rsidRPr="008C74F4">
        <w:rPr>
          <w:rFonts w:ascii="Trebuchet MS" w:hAnsi="Trebuchet MS"/>
          <w:color w:val="000000"/>
          <w:szCs w:val="22"/>
        </w:rPr>
        <w:t xml:space="preserve">More events </w:t>
      </w:r>
      <w:r>
        <w:rPr>
          <w:rFonts w:ascii="Trebuchet MS" w:hAnsi="Trebuchet MS"/>
          <w:color w:val="000000"/>
          <w:szCs w:val="22"/>
        </w:rPr>
        <w:t>(41%) and a</w:t>
      </w:r>
      <w:r w:rsidRPr="008C74F4">
        <w:rPr>
          <w:rFonts w:ascii="Trebuchet MS" w:hAnsi="Trebuchet MS"/>
          <w:color w:val="000000"/>
          <w:szCs w:val="22"/>
        </w:rPr>
        <w:t xml:space="preserve"> safer and more secure environment</w:t>
      </w:r>
      <w:r>
        <w:rPr>
          <w:rFonts w:ascii="Trebuchet MS" w:hAnsi="Trebuchet MS"/>
          <w:color w:val="000000"/>
          <w:szCs w:val="22"/>
        </w:rPr>
        <w:t xml:space="preserve"> (32%) </w:t>
      </w:r>
      <w:r>
        <w:rPr>
          <w:rFonts w:ascii="Trebuchet MS" w:hAnsi="Trebuchet MS"/>
        </w:rPr>
        <w:t>are also important factors</w:t>
      </w:r>
      <w:r w:rsidR="000F0B34">
        <w:rPr>
          <w:rFonts w:ascii="Trebuchet MS" w:hAnsi="Trebuchet MS"/>
        </w:rPr>
        <w:t>.</w:t>
      </w:r>
      <w:r w:rsidR="001D6540">
        <w:rPr>
          <w:rFonts w:ascii="Trebuchet MS" w:hAnsi="Trebuchet MS"/>
        </w:rPr>
        <w:t xml:space="preserve"> </w:t>
      </w: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Default="00632EC3" w:rsidP="00641784">
      <w:pPr>
        <w:spacing w:line="276" w:lineRule="auto"/>
        <w:ind w:left="720"/>
        <w:jc w:val="both"/>
        <w:rPr>
          <w:rFonts w:ascii="Trebuchet MS" w:hAnsi="Trebuchet MS"/>
        </w:rPr>
      </w:pPr>
    </w:p>
    <w:p w:rsidR="00632EC3" w:rsidRPr="007E7078" w:rsidRDefault="00632EC3" w:rsidP="00641784">
      <w:pPr>
        <w:spacing w:line="276" w:lineRule="auto"/>
        <w:ind w:left="720"/>
        <w:jc w:val="both"/>
        <w:rPr>
          <w:rFonts w:ascii="Trebuchet MS" w:hAnsi="Trebuchet MS"/>
        </w:rPr>
      </w:pPr>
    </w:p>
    <w:p w:rsidR="00AE2485" w:rsidRDefault="00AE2485" w:rsidP="000F0B34">
      <w:pPr>
        <w:ind w:left="720" w:hanging="720"/>
        <w:jc w:val="both"/>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8414"/>
      </w:tblGrid>
      <w:tr w:rsidR="00AE2485" w:rsidTr="004A7E23">
        <w:tc>
          <w:tcPr>
            <w:tcW w:w="8414" w:type="dxa"/>
            <w:shd w:val="clear" w:color="auto" w:fill="C6D9F1"/>
          </w:tcPr>
          <w:p w:rsidR="00902D1E" w:rsidRDefault="00902D1E" w:rsidP="00902D1E">
            <w:pPr>
              <w:jc w:val="both"/>
              <w:rPr>
                <w:rFonts w:ascii="Trebuchet MS" w:hAnsi="Trebuchet MS"/>
                <w:b/>
                <w:i/>
                <w:smallCaps/>
              </w:rPr>
            </w:pPr>
            <w:r>
              <w:rPr>
                <w:rFonts w:ascii="Trebuchet MS" w:hAnsi="Trebuchet MS"/>
                <w:b/>
                <w:i/>
                <w:smallCaps/>
              </w:rPr>
              <w:lastRenderedPageBreak/>
              <w:t>Key Points</w:t>
            </w:r>
          </w:p>
          <w:p w:rsidR="00AE2485" w:rsidRPr="00193A8D" w:rsidRDefault="00AE2485" w:rsidP="00AE2485">
            <w:pPr>
              <w:rPr>
                <w:rFonts w:ascii="Trebuchet MS" w:hAnsi="Trebuchet MS"/>
              </w:rPr>
            </w:pPr>
          </w:p>
          <w:p w:rsidR="00AE2485" w:rsidRPr="00193A8D" w:rsidRDefault="00AE2485" w:rsidP="00AE2485">
            <w:pPr>
              <w:spacing w:line="276" w:lineRule="auto"/>
              <w:jc w:val="both"/>
              <w:rPr>
                <w:rFonts w:ascii="Trebuchet MS" w:hAnsi="Trebuchet MS"/>
              </w:rPr>
            </w:pPr>
            <w:r w:rsidRPr="00193A8D">
              <w:rPr>
                <w:rFonts w:ascii="Trebuchet MS" w:hAnsi="Trebuchet MS"/>
              </w:rPr>
              <w:t xml:space="preserve">The </w:t>
            </w:r>
            <w:r w:rsidR="00193A8D" w:rsidRPr="00193A8D">
              <w:rPr>
                <w:rFonts w:ascii="Trebuchet MS" w:hAnsi="Trebuchet MS"/>
              </w:rPr>
              <w:t xml:space="preserve">vast </w:t>
            </w:r>
            <w:r w:rsidRPr="00193A8D">
              <w:rPr>
                <w:rFonts w:ascii="Trebuchet MS" w:hAnsi="Trebuchet MS"/>
              </w:rPr>
              <w:t>majority of respondents (</w:t>
            </w:r>
            <w:r w:rsidR="00193A8D" w:rsidRPr="00193A8D">
              <w:rPr>
                <w:rFonts w:ascii="Trebuchet MS" w:hAnsi="Trebuchet MS"/>
              </w:rPr>
              <w:t>97%</w:t>
            </w:r>
            <w:r w:rsidRPr="00193A8D">
              <w:rPr>
                <w:rFonts w:ascii="Trebuchet MS" w:hAnsi="Trebuchet MS"/>
              </w:rPr>
              <w:t xml:space="preserve">) visit </w:t>
            </w:r>
            <w:proofErr w:type="spellStart"/>
            <w:r w:rsidR="00533E53" w:rsidRPr="00193A8D">
              <w:rPr>
                <w:rFonts w:ascii="Trebuchet MS" w:hAnsi="Trebuchet MS"/>
              </w:rPr>
              <w:t>Barrhead</w:t>
            </w:r>
            <w:proofErr w:type="spellEnd"/>
            <w:r w:rsidRPr="00193A8D">
              <w:rPr>
                <w:rFonts w:ascii="Trebuchet MS" w:hAnsi="Trebuchet MS"/>
              </w:rPr>
              <w:t xml:space="preserve"> weekly or more often to use its shops and services.</w:t>
            </w:r>
          </w:p>
          <w:p w:rsidR="00AE2485" w:rsidRPr="00632EC3" w:rsidRDefault="00AE2485" w:rsidP="00AE2485">
            <w:pPr>
              <w:spacing w:line="276" w:lineRule="auto"/>
              <w:jc w:val="both"/>
              <w:rPr>
                <w:rFonts w:ascii="Trebuchet MS" w:hAnsi="Trebuchet MS"/>
                <w:highlight w:val="yellow"/>
              </w:rPr>
            </w:pPr>
          </w:p>
          <w:p w:rsidR="00AE2485" w:rsidRPr="00193A8D" w:rsidRDefault="00193A8D" w:rsidP="00AE2485">
            <w:pPr>
              <w:spacing w:line="276" w:lineRule="auto"/>
              <w:jc w:val="both"/>
              <w:rPr>
                <w:rFonts w:ascii="Trebuchet MS" w:hAnsi="Trebuchet MS"/>
              </w:rPr>
            </w:pPr>
            <w:r w:rsidRPr="00193A8D">
              <w:rPr>
                <w:rFonts w:ascii="Trebuchet MS" w:hAnsi="Trebuchet MS"/>
              </w:rPr>
              <w:t>77</w:t>
            </w:r>
            <w:r w:rsidR="00AE2485" w:rsidRPr="00193A8D">
              <w:rPr>
                <w:rFonts w:ascii="Trebuchet MS" w:hAnsi="Trebuchet MS"/>
              </w:rPr>
              <w:t xml:space="preserve">% of respondents say that they visit </w:t>
            </w:r>
            <w:proofErr w:type="spellStart"/>
            <w:r w:rsidR="00533E53" w:rsidRPr="00193A8D">
              <w:rPr>
                <w:rFonts w:ascii="Trebuchet MS" w:hAnsi="Trebuchet MS"/>
              </w:rPr>
              <w:t>Barrhead</w:t>
            </w:r>
            <w:proofErr w:type="spellEnd"/>
            <w:r w:rsidR="00AE2485" w:rsidRPr="00193A8D">
              <w:rPr>
                <w:rFonts w:ascii="Trebuchet MS" w:hAnsi="Trebuchet MS"/>
              </w:rPr>
              <w:t xml:space="preserve"> to use its shops and services just as frequently as they did a year ago</w:t>
            </w:r>
            <w:r w:rsidRPr="00193A8D">
              <w:rPr>
                <w:rFonts w:ascii="Trebuchet MS" w:hAnsi="Trebuchet MS"/>
              </w:rPr>
              <w:t>.</w:t>
            </w:r>
          </w:p>
          <w:p w:rsidR="00AE2485" w:rsidRPr="00632EC3" w:rsidRDefault="00AE2485" w:rsidP="00AE2485">
            <w:pPr>
              <w:spacing w:line="276" w:lineRule="auto"/>
              <w:jc w:val="both"/>
              <w:rPr>
                <w:rFonts w:ascii="Trebuchet MS" w:hAnsi="Trebuchet MS"/>
                <w:highlight w:val="yellow"/>
              </w:rPr>
            </w:pPr>
          </w:p>
          <w:p w:rsidR="00AE2485" w:rsidRPr="00193A8D" w:rsidRDefault="00AE2485" w:rsidP="00AE2485">
            <w:pPr>
              <w:spacing w:line="276" w:lineRule="auto"/>
              <w:jc w:val="both"/>
              <w:rPr>
                <w:rFonts w:ascii="Trebuchet MS" w:hAnsi="Trebuchet MS"/>
              </w:rPr>
            </w:pPr>
            <w:r w:rsidRPr="00193A8D">
              <w:rPr>
                <w:rFonts w:ascii="Trebuchet MS" w:hAnsi="Trebuchet MS"/>
              </w:rPr>
              <w:t xml:space="preserve">Average spend per visit to </w:t>
            </w:r>
            <w:proofErr w:type="spellStart"/>
            <w:r w:rsidR="00533E53" w:rsidRPr="00193A8D">
              <w:rPr>
                <w:rFonts w:ascii="Trebuchet MS" w:hAnsi="Trebuchet MS"/>
              </w:rPr>
              <w:t>Barrhead</w:t>
            </w:r>
            <w:proofErr w:type="spellEnd"/>
            <w:r w:rsidRPr="00193A8D">
              <w:rPr>
                <w:rFonts w:ascii="Trebuchet MS" w:hAnsi="Trebuchet MS"/>
              </w:rPr>
              <w:t xml:space="preserve"> to use it shops and services is </w:t>
            </w:r>
            <w:r w:rsidR="00193A8D" w:rsidRPr="00193A8D">
              <w:rPr>
                <w:rFonts w:ascii="Trebuchet MS" w:hAnsi="Trebuchet MS"/>
              </w:rPr>
              <w:t>£31.59.</w:t>
            </w:r>
          </w:p>
          <w:p w:rsidR="00AE2485" w:rsidRPr="00632EC3" w:rsidRDefault="00AE2485" w:rsidP="00AE2485">
            <w:pPr>
              <w:spacing w:line="276" w:lineRule="auto"/>
              <w:jc w:val="both"/>
              <w:rPr>
                <w:rFonts w:ascii="Trebuchet MS" w:hAnsi="Trebuchet MS"/>
                <w:highlight w:val="yellow"/>
              </w:rPr>
            </w:pPr>
          </w:p>
          <w:p w:rsidR="00AE2485" w:rsidRDefault="00AE2485" w:rsidP="00193A8D">
            <w:pPr>
              <w:spacing w:line="276" w:lineRule="auto"/>
              <w:ind w:left="23" w:hanging="23"/>
              <w:jc w:val="both"/>
              <w:rPr>
                <w:rFonts w:ascii="Trebuchet MS" w:hAnsi="Trebuchet MS"/>
              </w:rPr>
            </w:pPr>
            <w:r w:rsidRPr="00193A8D">
              <w:rPr>
                <w:rFonts w:ascii="Trebuchet MS" w:hAnsi="Trebuchet MS"/>
              </w:rPr>
              <w:t xml:space="preserve">The main factors that would encourage respondents to visit </w:t>
            </w:r>
            <w:proofErr w:type="spellStart"/>
            <w:r w:rsidR="00533E53" w:rsidRPr="00193A8D">
              <w:rPr>
                <w:rFonts w:ascii="Trebuchet MS" w:hAnsi="Trebuchet MS"/>
              </w:rPr>
              <w:t>Barrhead</w:t>
            </w:r>
            <w:proofErr w:type="spellEnd"/>
            <w:r w:rsidRPr="00193A8D">
              <w:rPr>
                <w:rFonts w:ascii="Trebuchet MS" w:hAnsi="Trebuchet MS"/>
              </w:rPr>
              <w:t xml:space="preserve"> more frequently to use its shops and services are </w:t>
            </w:r>
            <w:r w:rsidR="00193A8D" w:rsidRPr="00193A8D">
              <w:rPr>
                <w:rFonts w:ascii="Trebuchet MS" w:hAnsi="Trebuchet MS"/>
              </w:rPr>
              <w:t xml:space="preserve">a wider mix of shops and services (50%), </w:t>
            </w:r>
            <w:r w:rsidR="00193A8D" w:rsidRPr="00193A8D">
              <w:rPr>
                <w:rFonts w:ascii="Trebuchet MS" w:hAnsi="Trebuchet MS"/>
                <w:color w:val="000000"/>
                <w:szCs w:val="22"/>
              </w:rPr>
              <w:t>more events (41%) and a safer and more secure environment (32%)</w:t>
            </w:r>
            <w:r w:rsidR="00193A8D" w:rsidRPr="00193A8D">
              <w:rPr>
                <w:rFonts w:ascii="Trebuchet MS" w:hAnsi="Trebuchet MS"/>
              </w:rPr>
              <w:t>.</w:t>
            </w:r>
          </w:p>
        </w:tc>
      </w:tr>
    </w:tbl>
    <w:p w:rsidR="00EC6025" w:rsidRDefault="00EC6025" w:rsidP="00EC6025">
      <w:pPr>
        <w:ind w:left="720"/>
        <w:jc w:val="both"/>
        <w:rPr>
          <w:rFonts w:ascii="Trebuchet MS" w:hAnsi="Trebuchet MS"/>
          <w:b/>
          <w:i/>
          <w:smallCaps/>
          <w:szCs w:val="28"/>
        </w:rPr>
      </w:pPr>
    </w:p>
    <w:p w:rsidR="00EC6025" w:rsidRPr="00EC6025" w:rsidRDefault="00EC6025" w:rsidP="00EC6025">
      <w:pPr>
        <w:ind w:left="720"/>
        <w:jc w:val="both"/>
        <w:rPr>
          <w:rFonts w:ascii="Trebuchet MS" w:hAnsi="Trebuchet MS"/>
          <w:b/>
          <w:i/>
          <w:smallCaps/>
          <w:szCs w:val="28"/>
        </w:rPr>
      </w:pPr>
      <w:r>
        <w:rPr>
          <w:rFonts w:ascii="Trebuchet MS" w:hAnsi="Trebuchet MS"/>
          <w:b/>
          <w:i/>
          <w:smallCaps/>
          <w:szCs w:val="28"/>
        </w:rPr>
        <w:t>Travel</w:t>
      </w:r>
    </w:p>
    <w:p w:rsidR="00AE2485" w:rsidRDefault="00AE2485" w:rsidP="000F0B34">
      <w:pPr>
        <w:ind w:left="720" w:hanging="720"/>
        <w:jc w:val="both"/>
        <w:rPr>
          <w:rFonts w:ascii="Trebuchet MS" w:hAnsi="Trebuchet MS"/>
        </w:rPr>
      </w:pPr>
    </w:p>
    <w:p w:rsidR="000F0B34" w:rsidRPr="007E7078" w:rsidRDefault="00FB6912" w:rsidP="00135338">
      <w:pPr>
        <w:spacing w:line="276" w:lineRule="auto"/>
        <w:ind w:left="720" w:hanging="720"/>
        <w:jc w:val="both"/>
        <w:rPr>
          <w:rFonts w:ascii="Trebuchet MS" w:hAnsi="Trebuchet MS"/>
        </w:rPr>
      </w:pPr>
      <w:r>
        <w:rPr>
          <w:rFonts w:ascii="Trebuchet MS" w:hAnsi="Trebuchet MS"/>
        </w:rPr>
        <w:t>2.15</w:t>
      </w:r>
      <w:r w:rsidR="000F0B34" w:rsidRPr="007E7078">
        <w:rPr>
          <w:rFonts w:ascii="Trebuchet MS" w:hAnsi="Trebuchet MS"/>
        </w:rPr>
        <w:tab/>
      </w:r>
      <w:r w:rsidR="000F0B34">
        <w:rPr>
          <w:rFonts w:ascii="Trebuchet MS" w:hAnsi="Trebuchet MS"/>
        </w:rPr>
        <w:t>The main m</w:t>
      </w:r>
      <w:r w:rsidR="004A7E23">
        <w:rPr>
          <w:rFonts w:ascii="Trebuchet MS" w:hAnsi="Trebuchet MS"/>
        </w:rPr>
        <w:t>ethods of transport respondents</w:t>
      </w:r>
      <w:r w:rsidR="000F0B34">
        <w:rPr>
          <w:rFonts w:ascii="Trebuchet MS" w:hAnsi="Trebuchet MS"/>
        </w:rPr>
        <w:t xml:space="preserve"> use to get to </w:t>
      </w:r>
      <w:proofErr w:type="spellStart"/>
      <w:r w:rsidR="00533E53">
        <w:rPr>
          <w:rFonts w:ascii="Trebuchet MS" w:hAnsi="Trebuchet MS"/>
        </w:rPr>
        <w:t>Barrhead</w:t>
      </w:r>
      <w:proofErr w:type="spellEnd"/>
      <w:r w:rsidR="000F0B34">
        <w:rPr>
          <w:rFonts w:ascii="Trebuchet MS" w:hAnsi="Trebuchet MS"/>
        </w:rPr>
        <w:t xml:space="preserve"> is shown in Figure </w:t>
      </w:r>
      <w:r w:rsidR="00473B46">
        <w:rPr>
          <w:rFonts w:ascii="Trebuchet MS" w:hAnsi="Trebuchet MS"/>
        </w:rPr>
        <w:t>2.</w:t>
      </w:r>
      <w:r>
        <w:rPr>
          <w:rFonts w:ascii="Trebuchet MS" w:hAnsi="Trebuchet MS"/>
        </w:rPr>
        <w:t>13</w:t>
      </w:r>
      <w:r w:rsidR="000F0B34">
        <w:rPr>
          <w:rFonts w:ascii="Trebuchet MS" w:hAnsi="Trebuchet MS"/>
        </w:rPr>
        <w:t>.</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31104" behindDoc="0" locked="0" layoutInCell="1" allowOverlap="1">
                <wp:simplePos x="0" y="0"/>
                <wp:positionH relativeFrom="column">
                  <wp:posOffset>1028700</wp:posOffset>
                </wp:positionH>
                <wp:positionV relativeFrom="paragraph">
                  <wp:posOffset>131445</wp:posOffset>
                </wp:positionV>
                <wp:extent cx="3209925" cy="0"/>
                <wp:effectExtent l="9525" t="7620" r="9525" b="11430"/>
                <wp:wrapNone/>
                <wp:docPr id="78"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69173" id="Line 76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35pt" to="33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ul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473B46">
        <w:rPr>
          <w:rFonts w:ascii="Trebuchet MS" w:hAnsi="Trebuchet MS"/>
          <w:b/>
        </w:rPr>
        <w:t>2.</w:t>
      </w:r>
      <w:r w:rsidR="00FB6912">
        <w:rPr>
          <w:rFonts w:ascii="Trebuchet MS" w:hAnsi="Trebuchet MS"/>
          <w:b/>
        </w:rPr>
        <w:t>13</w:t>
      </w:r>
      <w:r>
        <w:rPr>
          <w:rFonts w:ascii="Trebuchet MS" w:hAnsi="Trebuchet MS"/>
          <w:b/>
        </w:rPr>
        <w:t>:</w:t>
      </w:r>
      <w:r w:rsidRPr="007E7078">
        <w:rPr>
          <w:rFonts w:ascii="Trebuchet MS" w:hAnsi="Trebuchet MS"/>
          <w:b/>
        </w:rPr>
        <w:t xml:space="preserve"> </w:t>
      </w:r>
      <w:r w:rsidR="008F0D35">
        <w:rPr>
          <w:rFonts w:ascii="Trebuchet MS" w:hAnsi="Trebuchet MS"/>
          <w:b/>
        </w:rPr>
        <w:t>Method of Travel</w:t>
      </w:r>
      <w:r>
        <w:rPr>
          <w:rFonts w:ascii="Trebuchet MS" w:hAnsi="Trebuchet MS"/>
          <w:b/>
        </w:rPr>
        <w:t xml:space="preserve"> to </w:t>
      </w:r>
      <w:proofErr w:type="spellStart"/>
      <w:r w:rsidR="00533E53">
        <w:rPr>
          <w:rFonts w:ascii="Trebuchet MS" w:hAnsi="Trebuchet MS"/>
          <w:b/>
        </w:rPr>
        <w:t>Barrhead</w:t>
      </w:r>
      <w:proofErr w:type="spellEnd"/>
    </w:p>
    <w:p w:rsidR="000F0B34" w:rsidRPr="007E7078" w:rsidRDefault="00D44EBE" w:rsidP="000F0B34">
      <w:pPr>
        <w:ind w:left="720" w:hanging="720"/>
        <w:jc w:val="center"/>
        <w:rPr>
          <w:rFonts w:ascii="Trebuchet MS" w:hAnsi="Trebuchet MS"/>
          <w:b/>
        </w:rPr>
      </w:pPr>
      <w:r>
        <w:rPr>
          <w:rFonts w:ascii="Trebuchet MS" w:hAnsi="Trebuchet MS"/>
          <w:i/>
          <w:noProof/>
          <w:lang w:eastAsia="en-GB"/>
        </w:rPr>
        <mc:AlternateContent>
          <mc:Choice Requires="wps">
            <w:drawing>
              <wp:anchor distT="0" distB="0" distL="114300" distR="114300" simplePos="0" relativeHeight="251687424" behindDoc="1" locked="0" layoutInCell="1" allowOverlap="1" wp14:anchorId="55317C63" wp14:editId="667DCDB6">
                <wp:simplePos x="0" y="0"/>
                <wp:positionH relativeFrom="column">
                  <wp:posOffset>-1085850</wp:posOffset>
                </wp:positionH>
                <wp:positionV relativeFrom="paragraph">
                  <wp:posOffset>279400</wp:posOffset>
                </wp:positionV>
                <wp:extent cx="7380605" cy="3228975"/>
                <wp:effectExtent l="0" t="0" r="0" b="9525"/>
                <wp:wrapNone/>
                <wp:docPr id="154"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D44EBE">
                            <w:r>
                              <w:rPr>
                                <w:noProof/>
                                <w:lang w:eastAsia="en-GB"/>
                              </w:rPr>
                              <w:drawing>
                                <wp:inline distT="0" distB="0" distL="0" distR="0" wp14:anchorId="1AD81120" wp14:editId="6E15BFF4">
                                  <wp:extent cx="7229475" cy="3429000"/>
                                  <wp:effectExtent l="0" t="0" r="0" b="0"/>
                                  <wp:docPr id="155"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17C63" id="_x0000_s1039" type="#_x0000_t202" style="position:absolute;left:0;text-align:left;margin-left:-85.5pt;margin-top:22pt;width:581.15pt;height:254.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vJ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" stroked="f">
                <v:textbox>
                  <w:txbxContent>
                    <w:p w:rsidR="00902D1E" w:rsidRDefault="00902D1E" w:rsidP="00D44EBE">
                      <w:r>
                        <w:rPr>
                          <w:noProof/>
                          <w:lang w:eastAsia="en-GB"/>
                        </w:rPr>
                        <w:drawing>
                          <wp:inline distT="0" distB="0" distL="0" distR="0" wp14:anchorId="1AD81120" wp14:editId="6E15BFF4">
                            <wp:extent cx="7229475" cy="3429000"/>
                            <wp:effectExtent l="0" t="0" r="0" b="0"/>
                            <wp:docPr id="155"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v:shape>
            </w:pict>
          </mc:Fallback>
        </mc:AlternateContent>
      </w:r>
      <w:r w:rsidR="0075113A">
        <w:rPr>
          <w:rFonts w:ascii="Trebuchet MS" w:hAnsi="Trebuchet MS"/>
          <w:noProof/>
          <w:lang w:eastAsia="en-GB"/>
        </w:rPr>
        <mc:AlternateContent>
          <mc:Choice Requires="wps">
            <w:drawing>
              <wp:anchor distT="0" distB="0" distL="114300" distR="114300" simplePos="0" relativeHeight="251632128" behindDoc="0" locked="0" layoutInCell="1" allowOverlap="1" wp14:anchorId="38FBB105" wp14:editId="2AC2E7DB">
                <wp:simplePos x="0" y="0"/>
                <wp:positionH relativeFrom="column">
                  <wp:posOffset>1028700</wp:posOffset>
                </wp:positionH>
                <wp:positionV relativeFrom="paragraph">
                  <wp:posOffset>22860</wp:posOffset>
                </wp:positionV>
                <wp:extent cx="3209925" cy="0"/>
                <wp:effectExtent l="9525" t="13335" r="9525" b="5715"/>
                <wp:wrapNone/>
                <wp:docPr id="76"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8D9B" id="Line 76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8pt" to="33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"/>
            </w:pict>
          </mc:Fallback>
        </mc:AlternateContent>
      </w:r>
    </w:p>
    <w:p w:rsidR="000F0B34" w:rsidRPr="00DC3709" w:rsidRDefault="000F0B34"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val="en-US"/>
        </w:rPr>
        <w:t>How do you</w:t>
      </w:r>
      <w:r w:rsidR="008F0D35">
        <w:rPr>
          <w:rFonts w:ascii="Trebuchet MS" w:hAnsi="Trebuchet MS"/>
          <w:i/>
          <w:noProof/>
          <w:lang w:val="en-US"/>
        </w:rPr>
        <w:t xml:space="preserve"> </w:t>
      </w:r>
      <w:r w:rsidR="00D44EBE">
        <w:rPr>
          <w:rFonts w:ascii="Trebuchet MS" w:hAnsi="Trebuchet MS"/>
          <w:i/>
          <w:noProof/>
          <w:lang w:val="en-US"/>
        </w:rPr>
        <w:t xml:space="preserve">most commonly </w:t>
      </w:r>
      <w:r w:rsidR="008F0D35">
        <w:rPr>
          <w:rFonts w:ascii="Trebuchet MS" w:hAnsi="Trebuchet MS"/>
          <w:i/>
          <w:noProof/>
          <w:lang w:val="en-US"/>
        </w:rPr>
        <w:t>travel</w:t>
      </w:r>
      <w:r>
        <w:rPr>
          <w:rFonts w:ascii="Trebuchet MS" w:hAnsi="Trebuchet MS"/>
          <w:i/>
          <w:noProof/>
          <w:lang w:val="en-US"/>
        </w:rPr>
        <w:t xml:space="preserve"> to </w:t>
      </w:r>
      <w:r w:rsidR="00533E53">
        <w:rPr>
          <w:rFonts w:ascii="Trebuchet MS" w:hAnsi="Trebuchet MS"/>
          <w:i/>
          <w:noProof/>
          <w:lang w:val="en-US"/>
        </w:rPr>
        <w:t>Barrhead</w:t>
      </w:r>
      <w:r w:rsidR="00D44EBE">
        <w:rPr>
          <w:rFonts w:ascii="Trebuchet MS" w:hAnsi="Trebuchet MS"/>
          <w:i/>
          <w:noProof/>
          <w:lang w:val="en-US"/>
        </w:rPr>
        <w:t xml:space="preserve"> for shopping</w:t>
      </w:r>
      <w:r>
        <w:rPr>
          <w:rFonts w:ascii="Trebuchet MS" w:hAnsi="Trebuchet MS"/>
          <w:i/>
          <w:noProof/>
          <w:lang w:val="en-US"/>
        </w:rPr>
        <w:t>?</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193A8D" w:rsidRDefault="00193A8D" w:rsidP="000F0B34">
      <w:pPr>
        <w:ind w:left="720" w:hanging="720"/>
        <w:jc w:val="both"/>
        <w:rPr>
          <w:rFonts w:ascii="Trebuchet MS" w:hAnsi="Trebuchet MS"/>
        </w:rPr>
      </w:pPr>
    </w:p>
    <w:p w:rsidR="00193A8D" w:rsidRDefault="00193A8D" w:rsidP="000F0B34">
      <w:pPr>
        <w:ind w:left="720" w:hanging="720"/>
        <w:jc w:val="both"/>
        <w:rPr>
          <w:rFonts w:ascii="Trebuchet MS" w:hAnsi="Trebuchet MS"/>
        </w:rPr>
      </w:pPr>
    </w:p>
    <w:p w:rsidR="00193A8D" w:rsidRPr="007E7078" w:rsidRDefault="00193A8D"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135338">
      <w:pPr>
        <w:spacing w:line="276" w:lineRule="auto"/>
        <w:ind w:left="720" w:hanging="720"/>
        <w:jc w:val="both"/>
        <w:rPr>
          <w:rFonts w:ascii="Trebuchet MS" w:hAnsi="Trebuchet MS"/>
        </w:rPr>
      </w:pPr>
      <w:r w:rsidRPr="007E7078">
        <w:rPr>
          <w:rFonts w:ascii="Trebuchet MS" w:hAnsi="Trebuchet MS"/>
        </w:rPr>
        <w:tab/>
      </w:r>
      <w:r w:rsidR="00573DA8">
        <w:rPr>
          <w:rFonts w:ascii="Trebuchet MS" w:hAnsi="Trebuchet MS"/>
        </w:rPr>
        <w:t>Most commonly</w:t>
      </w:r>
      <w:r w:rsidR="00717EC1">
        <w:rPr>
          <w:rFonts w:ascii="Trebuchet MS" w:hAnsi="Trebuchet MS"/>
        </w:rPr>
        <w:t xml:space="preserve"> respondents travelled to </w:t>
      </w:r>
      <w:proofErr w:type="spellStart"/>
      <w:r w:rsidR="00533E53">
        <w:rPr>
          <w:rFonts w:ascii="Trebuchet MS" w:hAnsi="Trebuchet MS"/>
        </w:rPr>
        <w:t>Barrhead</w:t>
      </w:r>
      <w:proofErr w:type="spellEnd"/>
      <w:r w:rsidR="00717EC1">
        <w:rPr>
          <w:rFonts w:ascii="Trebuchet MS" w:hAnsi="Trebuchet MS"/>
        </w:rPr>
        <w:t xml:space="preserve"> </w:t>
      </w:r>
      <w:r w:rsidR="00573DA8">
        <w:rPr>
          <w:rFonts w:ascii="Trebuchet MS" w:hAnsi="Trebuchet MS"/>
        </w:rPr>
        <w:t>on foot (39%)</w:t>
      </w:r>
      <w:r w:rsidR="00717EC1">
        <w:rPr>
          <w:rFonts w:ascii="Trebuchet MS" w:hAnsi="Trebuchet MS"/>
        </w:rPr>
        <w:t xml:space="preserve">, </w:t>
      </w:r>
      <w:r w:rsidR="006150F8">
        <w:rPr>
          <w:rFonts w:ascii="Trebuchet MS" w:hAnsi="Trebuchet MS"/>
        </w:rPr>
        <w:t>followed by bus (29%) or by car as a driver (22%)</w:t>
      </w:r>
      <w:r w:rsidR="00907A83">
        <w:rPr>
          <w:rFonts w:ascii="Trebuchet MS" w:hAnsi="Trebuchet MS"/>
        </w:rPr>
        <w:t>.</w:t>
      </w:r>
    </w:p>
    <w:p w:rsidR="000F0B34" w:rsidRDefault="000F0B34" w:rsidP="000F0B34">
      <w:pPr>
        <w:ind w:left="720" w:hanging="720"/>
        <w:jc w:val="both"/>
        <w:rPr>
          <w:rFonts w:ascii="Trebuchet MS" w:hAnsi="Trebuchet MS"/>
        </w:rPr>
      </w:pPr>
    </w:p>
    <w:p w:rsidR="004A7E23" w:rsidRDefault="004A7E23" w:rsidP="000F0B34">
      <w:pPr>
        <w:ind w:left="720" w:hanging="720"/>
        <w:jc w:val="both"/>
        <w:rPr>
          <w:rFonts w:ascii="Trebuchet MS" w:hAnsi="Trebuchet MS"/>
        </w:rPr>
      </w:pPr>
    </w:p>
    <w:p w:rsidR="000F0B34" w:rsidRPr="007E7078" w:rsidRDefault="00FB6912" w:rsidP="00135338">
      <w:pPr>
        <w:spacing w:line="276" w:lineRule="auto"/>
        <w:ind w:left="720" w:hanging="720"/>
        <w:jc w:val="both"/>
        <w:rPr>
          <w:rFonts w:ascii="Trebuchet MS" w:hAnsi="Trebuchet MS"/>
        </w:rPr>
      </w:pPr>
      <w:r>
        <w:rPr>
          <w:rFonts w:ascii="Trebuchet MS" w:hAnsi="Trebuchet MS"/>
        </w:rPr>
        <w:lastRenderedPageBreak/>
        <w:t>2.16</w:t>
      </w:r>
      <w:r w:rsidR="000F0B34" w:rsidRPr="007E7078">
        <w:rPr>
          <w:rFonts w:ascii="Trebuchet MS" w:hAnsi="Trebuchet MS"/>
        </w:rPr>
        <w:tab/>
      </w:r>
      <w:r w:rsidR="000F0B34">
        <w:rPr>
          <w:rFonts w:ascii="Trebuchet MS" w:hAnsi="Trebuchet MS"/>
        </w:rPr>
        <w:t xml:space="preserve">Respondents were asked to rate the accessibility of </w:t>
      </w:r>
      <w:proofErr w:type="spellStart"/>
      <w:r w:rsidR="00533E53">
        <w:rPr>
          <w:rFonts w:ascii="Trebuchet MS" w:hAnsi="Trebuchet MS"/>
        </w:rPr>
        <w:t>Barrhead</w:t>
      </w:r>
      <w:proofErr w:type="spellEnd"/>
      <w:r w:rsidR="000F0B34">
        <w:rPr>
          <w:rFonts w:ascii="Trebuchet MS" w:hAnsi="Trebuchet MS"/>
        </w:rPr>
        <w:t xml:space="preserve"> in relation to their main method of transport on a five point scale from very good to very poor. Figure </w:t>
      </w:r>
      <w:r w:rsidR="00473B46">
        <w:rPr>
          <w:rFonts w:ascii="Trebuchet MS" w:hAnsi="Trebuchet MS"/>
        </w:rPr>
        <w:t>2.</w:t>
      </w:r>
      <w:r>
        <w:rPr>
          <w:rFonts w:ascii="Trebuchet MS" w:hAnsi="Trebuchet MS"/>
        </w:rPr>
        <w:t>14</w:t>
      </w:r>
      <w:r w:rsidR="000F0B34">
        <w:rPr>
          <w:rFonts w:ascii="Trebuchet MS" w:hAnsi="Trebuchet MS"/>
        </w:rPr>
        <w:t xml:space="preserve"> illustrates respondents’ rating good or very good </w:t>
      </w:r>
      <w:r w:rsidR="004A7E23">
        <w:rPr>
          <w:rFonts w:ascii="Trebuchet MS" w:hAnsi="Trebuchet MS"/>
        </w:rPr>
        <w:t>broken down by</w:t>
      </w:r>
      <w:r w:rsidR="000F0B34">
        <w:rPr>
          <w:rFonts w:ascii="Trebuchet MS" w:hAnsi="Trebuchet MS"/>
        </w:rPr>
        <w:t xml:space="preserve"> </w:t>
      </w:r>
      <w:r w:rsidR="002E24C6">
        <w:rPr>
          <w:rFonts w:ascii="Trebuchet MS" w:hAnsi="Trebuchet MS"/>
        </w:rPr>
        <w:t xml:space="preserve">their method of travel to </w:t>
      </w:r>
      <w:proofErr w:type="spellStart"/>
      <w:r w:rsidR="00533E53">
        <w:rPr>
          <w:rFonts w:ascii="Trebuchet MS" w:hAnsi="Trebuchet MS"/>
        </w:rPr>
        <w:t>Barrhead</w:t>
      </w:r>
      <w:proofErr w:type="spellEnd"/>
      <w:r w:rsidR="000F0B34">
        <w:rPr>
          <w:rFonts w:ascii="Trebuchet MS" w:hAnsi="Trebuchet MS"/>
        </w:rPr>
        <w:t>.</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34176" behindDoc="0" locked="0" layoutInCell="1" allowOverlap="1">
                <wp:simplePos x="0" y="0"/>
                <wp:positionH relativeFrom="column">
                  <wp:posOffset>219075</wp:posOffset>
                </wp:positionH>
                <wp:positionV relativeFrom="paragraph">
                  <wp:posOffset>131445</wp:posOffset>
                </wp:positionV>
                <wp:extent cx="4838700" cy="0"/>
                <wp:effectExtent l="9525" t="7620" r="9525" b="11430"/>
                <wp:wrapNone/>
                <wp:docPr id="7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E4264" id="Line 77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0.35pt" to="39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BA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473B46">
        <w:rPr>
          <w:rFonts w:ascii="Trebuchet MS" w:hAnsi="Trebuchet MS"/>
          <w:b/>
        </w:rPr>
        <w:t>2.</w:t>
      </w:r>
      <w:r w:rsidR="00FB6912">
        <w:rPr>
          <w:rFonts w:ascii="Trebuchet MS" w:hAnsi="Trebuchet MS"/>
          <w:b/>
        </w:rPr>
        <w:t>14</w:t>
      </w:r>
      <w:r>
        <w:rPr>
          <w:rFonts w:ascii="Trebuchet MS" w:hAnsi="Trebuchet MS"/>
          <w:b/>
        </w:rPr>
        <w:t>:</w:t>
      </w:r>
      <w:r w:rsidRPr="007E7078">
        <w:rPr>
          <w:rFonts w:ascii="Trebuchet MS" w:hAnsi="Trebuchet MS"/>
          <w:b/>
        </w:rPr>
        <w:t xml:space="preserve"> </w:t>
      </w:r>
      <w:r>
        <w:rPr>
          <w:rFonts w:ascii="Trebuchet MS" w:hAnsi="Trebuchet MS"/>
          <w:b/>
        </w:rPr>
        <w:t xml:space="preserve">Travelling to </w:t>
      </w:r>
      <w:proofErr w:type="spellStart"/>
      <w:r w:rsidR="00533E53">
        <w:rPr>
          <w:rFonts w:ascii="Trebuchet MS" w:hAnsi="Trebuchet MS"/>
          <w:b/>
        </w:rPr>
        <w:t>Barrhead</w:t>
      </w:r>
      <w:proofErr w:type="spellEnd"/>
      <w:r>
        <w:rPr>
          <w:rFonts w:ascii="Trebuchet MS" w:hAnsi="Trebuchet MS"/>
          <w:b/>
        </w:rPr>
        <w:t xml:space="preserve"> – Rating of Methods</w:t>
      </w:r>
      <w:r w:rsidR="002E24C6">
        <w:rPr>
          <w:rFonts w:ascii="Trebuchet MS" w:hAnsi="Trebuchet MS"/>
          <w:b/>
        </w:rPr>
        <w:t xml:space="preserve"> of Travel</w:t>
      </w:r>
      <w:r w:rsidR="00444ECF">
        <w:rPr>
          <w:rStyle w:val="FootnoteReference"/>
          <w:rFonts w:ascii="Trebuchet MS" w:hAnsi="Trebuchet MS"/>
          <w:b/>
        </w:rPr>
        <w:footnoteReference w:id="4"/>
      </w:r>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36224" behindDoc="0" locked="0" layoutInCell="1" allowOverlap="1">
                <wp:simplePos x="0" y="0"/>
                <wp:positionH relativeFrom="column">
                  <wp:posOffset>219075</wp:posOffset>
                </wp:positionH>
                <wp:positionV relativeFrom="paragraph">
                  <wp:posOffset>22860</wp:posOffset>
                </wp:positionV>
                <wp:extent cx="4838700" cy="0"/>
                <wp:effectExtent l="9525" t="13335" r="9525" b="5715"/>
                <wp:wrapNone/>
                <wp:docPr id="7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169E" id="Line 77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8pt" to="39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wn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"/>
            </w:pict>
          </mc:Fallback>
        </mc:AlternateContent>
      </w:r>
    </w:p>
    <w:p w:rsidR="002E24C6" w:rsidRDefault="000F0B34" w:rsidP="000F0B34">
      <w:pPr>
        <w:autoSpaceDE w:val="0"/>
        <w:autoSpaceDN w:val="0"/>
        <w:adjustRightInd w:val="0"/>
        <w:jc w:val="center"/>
        <w:rPr>
          <w:rFonts w:ascii="Trebuchet MS" w:hAnsi="Trebuchet MS"/>
          <w:i/>
          <w:noProof/>
          <w:lang w:val="en-US"/>
        </w:rPr>
      </w:pPr>
      <w:r>
        <w:rPr>
          <w:rFonts w:ascii="Trebuchet MS" w:hAnsi="Trebuchet MS"/>
          <w:i/>
          <w:noProof/>
          <w:lang w:val="en-US"/>
        </w:rPr>
        <w:t>Thinking of yo</w:t>
      </w:r>
      <w:r w:rsidR="002E24C6">
        <w:rPr>
          <w:rFonts w:ascii="Trebuchet MS" w:hAnsi="Trebuchet MS"/>
          <w:i/>
          <w:noProof/>
          <w:lang w:val="en-US"/>
        </w:rPr>
        <w:t>ur chosen method of transport, h</w:t>
      </w:r>
      <w:r>
        <w:rPr>
          <w:rFonts w:ascii="Trebuchet MS" w:hAnsi="Trebuchet MS"/>
          <w:i/>
          <w:noProof/>
          <w:lang w:val="en-US"/>
        </w:rPr>
        <w:t xml:space="preserve">ow would you rate the accessibility of </w:t>
      </w:r>
      <w:r w:rsidR="00533E53">
        <w:rPr>
          <w:rFonts w:ascii="Trebuchet MS" w:hAnsi="Trebuchet MS"/>
          <w:i/>
          <w:noProof/>
          <w:lang w:val="en-US"/>
        </w:rPr>
        <w:t>Barrhead</w:t>
      </w:r>
      <w:r>
        <w:rPr>
          <w:rFonts w:ascii="Trebuchet MS" w:hAnsi="Trebuchet MS"/>
          <w:i/>
          <w:noProof/>
          <w:lang w:val="en-US"/>
        </w:rPr>
        <w:t xml:space="preserve">? </w:t>
      </w:r>
    </w:p>
    <w:p w:rsidR="002E24C6" w:rsidRDefault="000F0B34" w:rsidP="000F0B34">
      <w:pPr>
        <w:autoSpaceDE w:val="0"/>
        <w:autoSpaceDN w:val="0"/>
        <w:adjustRightInd w:val="0"/>
        <w:jc w:val="center"/>
        <w:rPr>
          <w:rFonts w:ascii="Trebuchet MS" w:hAnsi="Trebuchet MS"/>
          <w:i/>
          <w:noProof/>
          <w:lang w:val="en-US"/>
        </w:rPr>
      </w:pPr>
      <w:r>
        <w:rPr>
          <w:rFonts w:ascii="Trebuchet MS" w:hAnsi="Trebuchet MS"/>
          <w:i/>
          <w:noProof/>
          <w:lang w:val="en-US"/>
        </w:rPr>
        <w:t>% stating good or very good</w:t>
      </w:r>
      <w:r w:rsidR="002E24C6">
        <w:rPr>
          <w:rFonts w:ascii="Trebuchet MS" w:hAnsi="Trebuchet MS"/>
          <w:i/>
          <w:noProof/>
          <w:lang w:val="en-US"/>
        </w:rPr>
        <w:t xml:space="preserve">. </w:t>
      </w:r>
    </w:p>
    <w:p w:rsidR="000F0B34" w:rsidRPr="00DC3709" w:rsidRDefault="00CC796C"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eastAsia="en-GB"/>
        </w:rPr>
        <mc:AlternateContent>
          <mc:Choice Requires="wps">
            <w:drawing>
              <wp:anchor distT="0" distB="0" distL="114300" distR="114300" simplePos="0" relativeHeight="251688448" behindDoc="1" locked="0" layoutInCell="1" allowOverlap="1" wp14:anchorId="026BE4FC" wp14:editId="003C513F">
                <wp:simplePos x="0" y="0"/>
                <wp:positionH relativeFrom="column">
                  <wp:posOffset>-1238250</wp:posOffset>
                </wp:positionH>
                <wp:positionV relativeFrom="paragraph">
                  <wp:posOffset>172720</wp:posOffset>
                </wp:positionV>
                <wp:extent cx="7380605" cy="3228975"/>
                <wp:effectExtent l="0" t="0" r="0" b="9525"/>
                <wp:wrapNone/>
                <wp:docPr id="156"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CC796C">
                            <w:r>
                              <w:rPr>
                                <w:noProof/>
                                <w:lang w:eastAsia="en-GB"/>
                              </w:rPr>
                              <w:drawing>
                                <wp:inline distT="0" distB="0" distL="0" distR="0" wp14:anchorId="1491B658" wp14:editId="350D0CAF">
                                  <wp:extent cx="7229475" cy="3429000"/>
                                  <wp:effectExtent l="0" t="0" r="0" b="0"/>
                                  <wp:docPr id="15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BE4FC" id="_x0000_s1040" type="#_x0000_t202" style="position:absolute;left:0;text-align:left;margin-left:-97.5pt;margin-top:13.6pt;width:581.15pt;height:254.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" stroked="f">
                <v:textbox>
                  <w:txbxContent>
                    <w:p w:rsidR="00902D1E" w:rsidRDefault="00902D1E" w:rsidP="00CC796C">
                      <w:r>
                        <w:rPr>
                          <w:noProof/>
                          <w:lang w:eastAsia="en-GB"/>
                        </w:rPr>
                        <w:drawing>
                          <wp:inline distT="0" distB="0" distL="0" distR="0" wp14:anchorId="1491B658" wp14:editId="350D0CAF">
                            <wp:extent cx="7229475" cy="3429000"/>
                            <wp:effectExtent l="0" t="0" r="0" b="0"/>
                            <wp:docPr id="15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sidR="002E24C6">
        <w:rPr>
          <w:rFonts w:ascii="Trebuchet MS" w:hAnsi="Trebuchet MS"/>
          <w:i/>
          <w:noProof/>
          <w:lang w:val="en-US"/>
        </w:rPr>
        <w:t>Don’t know responses excluded from base.</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CC796C" w:rsidRDefault="00CC796C" w:rsidP="00CC796C">
      <w:pPr>
        <w:spacing w:line="276" w:lineRule="auto"/>
        <w:jc w:val="both"/>
        <w:rPr>
          <w:rFonts w:ascii="Trebuchet MS" w:hAnsi="Trebuchet MS"/>
        </w:rPr>
      </w:pPr>
    </w:p>
    <w:p w:rsidR="000F0B34" w:rsidRDefault="000F0B34" w:rsidP="00CC796C">
      <w:pPr>
        <w:spacing w:line="276" w:lineRule="auto"/>
        <w:ind w:left="720"/>
        <w:jc w:val="both"/>
        <w:rPr>
          <w:rFonts w:ascii="Trebuchet MS" w:hAnsi="Trebuchet MS"/>
        </w:rPr>
      </w:pPr>
      <w:r w:rsidRPr="007E7078">
        <w:rPr>
          <w:rFonts w:ascii="Trebuchet MS" w:hAnsi="Trebuchet MS"/>
        </w:rPr>
        <w:t xml:space="preserve">It is apparent that </w:t>
      </w:r>
      <w:r>
        <w:rPr>
          <w:rFonts w:ascii="Trebuchet MS" w:hAnsi="Trebuchet MS"/>
        </w:rPr>
        <w:t xml:space="preserve">accessibility to </w:t>
      </w:r>
      <w:proofErr w:type="spellStart"/>
      <w:r w:rsidR="00533E53">
        <w:rPr>
          <w:rFonts w:ascii="Trebuchet MS" w:hAnsi="Trebuchet MS"/>
        </w:rPr>
        <w:t>Barrhead</w:t>
      </w:r>
      <w:proofErr w:type="spellEnd"/>
      <w:r>
        <w:rPr>
          <w:rFonts w:ascii="Trebuchet MS" w:hAnsi="Trebuchet MS"/>
        </w:rPr>
        <w:t xml:space="preserve"> by car is </w:t>
      </w:r>
      <w:r w:rsidR="00461E1E">
        <w:rPr>
          <w:rFonts w:ascii="Trebuchet MS" w:hAnsi="Trebuchet MS"/>
        </w:rPr>
        <w:t>significantly</w:t>
      </w:r>
      <w:r>
        <w:rPr>
          <w:rFonts w:ascii="Trebuchet MS" w:hAnsi="Trebuchet MS"/>
        </w:rPr>
        <w:t xml:space="preserve"> less likely to be considered good or very good by comparison to other methods of transport.</w:t>
      </w:r>
    </w:p>
    <w:p w:rsidR="00B05518" w:rsidRDefault="00B05518" w:rsidP="00135338">
      <w:pPr>
        <w:spacing w:line="276" w:lineRule="auto"/>
        <w:ind w:left="720" w:hanging="720"/>
        <w:jc w:val="both"/>
        <w:rPr>
          <w:rFonts w:ascii="Trebuchet MS" w:hAnsi="Trebuchet MS"/>
        </w:rPr>
      </w:pPr>
    </w:p>
    <w:p w:rsidR="00B05518" w:rsidRPr="007E7078" w:rsidRDefault="00B05518" w:rsidP="00135338">
      <w:pPr>
        <w:spacing w:line="276" w:lineRule="auto"/>
        <w:ind w:left="720" w:hanging="720"/>
        <w:jc w:val="both"/>
        <w:rPr>
          <w:rFonts w:ascii="Trebuchet MS" w:hAnsi="Trebuchet MS"/>
        </w:rPr>
      </w:pPr>
      <w:r>
        <w:rPr>
          <w:rFonts w:ascii="Trebuchet MS" w:hAnsi="Trebuchet MS"/>
        </w:rPr>
        <w:tab/>
      </w: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383852" w:rsidRDefault="00383852" w:rsidP="000F0B34">
      <w:pPr>
        <w:ind w:left="720" w:hanging="720"/>
        <w:jc w:val="both"/>
        <w:rPr>
          <w:rFonts w:ascii="Trebuchet MS" w:hAnsi="Trebuchet MS"/>
        </w:rPr>
      </w:pPr>
    </w:p>
    <w:p w:rsidR="00383852" w:rsidRDefault="00383852" w:rsidP="000F0B34">
      <w:pPr>
        <w:ind w:left="720" w:hanging="720"/>
        <w:jc w:val="both"/>
        <w:rPr>
          <w:rFonts w:ascii="Trebuchet MS" w:hAnsi="Trebuchet MS"/>
        </w:rPr>
      </w:pPr>
    </w:p>
    <w:p w:rsidR="00383852" w:rsidRDefault="00383852" w:rsidP="000F0B34">
      <w:pPr>
        <w:ind w:left="720" w:hanging="720"/>
        <w:jc w:val="both"/>
        <w:rPr>
          <w:rFonts w:ascii="Trebuchet MS" w:hAnsi="Trebuchet MS"/>
        </w:rPr>
      </w:pPr>
    </w:p>
    <w:p w:rsidR="00CC796C" w:rsidRDefault="00CC796C" w:rsidP="000F0B34">
      <w:pPr>
        <w:ind w:left="720" w:hanging="720"/>
        <w:jc w:val="both"/>
        <w:rPr>
          <w:rFonts w:ascii="Trebuchet MS" w:hAnsi="Trebuchet MS"/>
        </w:rPr>
      </w:pPr>
    </w:p>
    <w:p w:rsidR="00CC796C" w:rsidRDefault="00CC796C"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Pr="007E7078" w:rsidRDefault="00FB6912" w:rsidP="00135338">
      <w:pPr>
        <w:spacing w:line="276" w:lineRule="auto"/>
        <w:ind w:left="720" w:hanging="720"/>
        <w:jc w:val="both"/>
        <w:rPr>
          <w:rFonts w:ascii="Trebuchet MS" w:hAnsi="Trebuchet MS"/>
        </w:rPr>
      </w:pPr>
      <w:r>
        <w:rPr>
          <w:rFonts w:ascii="Trebuchet MS" w:hAnsi="Trebuchet MS"/>
        </w:rPr>
        <w:lastRenderedPageBreak/>
        <w:t>2.17</w:t>
      </w:r>
      <w:r w:rsidR="000F0B34" w:rsidRPr="007E7078">
        <w:rPr>
          <w:rFonts w:ascii="Trebuchet MS" w:hAnsi="Trebuchet MS"/>
        </w:rPr>
        <w:tab/>
      </w:r>
      <w:r w:rsidR="00B05518">
        <w:rPr>
          <w:rFonts w:ascii="Trebuchet MS" w:hAnsi="Trebuchet MS"/>
        </w:rPr>
        <w:t>Respondents that</w:t>
      </w:r>
      <w:r w:rsidR="000F0B34">
        <w:rPr>
          <w:rFonts w:ascii="Trebuchet MS" w:hAnsi="Trebuchet MS"/>
        </w:rPr>
        <w:t xml:space="preserve"> travelled to </w:t>
      </w:r>
      <w:proofErr w:type="spellStart"/>
      <w:r w:rsidR="00533E53">
        <w:rPr>
          <w:rFonts w:ascii="Trebuchet MS" w:hAnsi="Trebuchet MS"/>
        </w:rPr>
        <w:t>Barrhead</w:t>
      </w:r>
      <w:proofErr w:type="spellEnd"/>
      <w:r w:rsidR="000F0B34">
        <w:rPr>
          <w:rFonts w:ascii="Trebuchet MS" w:hAnsi="Trebuchet MS"/>
        </w:rPr>
        <w:t xml:space="preserve"> on the day of the interview by car were asked how easy it was to find a parking space. These results are shown in Figure </w:t>
      </w:r>
      <w:r w:rsidR="00473B46">
        <w:rPr>
          <w:rFonts w:ascii="Trebuchet MS" w:hAnsi="Trebuchet MS"/>
        </w:rPr>
        <w:t>2</w:t>
      </w:r>
      <w:r w:rsidR="00B05518">
        <w:rPr>
          <w:rFonts w:ascii="Trebuchet MS" w:hAnsi="Trebuchet MS"/>
        </w:rPr>
        <w:t>.</w:t>
      </w:r>
      <w:r>
        <w:rPr>
          <w:rFonts w:ascii="Trebuchet MS" w:hAnsi="Trebuchet MS"/>
        </w:rPr>
        <w:t>15.</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37248" behindDoc="0" locked="0" layoutInCell="1" allowOverlap="1">
                <wp:simplePos x="0" y="0"/>
                <wp:positionH relativeFrom="column">
                  <wp:posOffset>384810</wp:posOffset>
                </wp:positionH>
                <wp:positionV relativeFrom="paragraph">
                  <wp:posOffset>131445</wp:posOffset>
                </wp:positionV>
                <wp:extent cx="4538345" cy="0"/>
                <wp:effectExtent l="13335" t="7620" r="10795" b="11430"/>
                <wp:wrapNone/>
                <wp:docPr id="72"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6067" id="Line 77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0.35pt" to="387.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QyFg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473B46">
        <w:rPr>
          <w:rFonts w:ascii="Trebuchet MS" w:hAnsi="Trebuchet MS"/>
          <w:b/>
        </w:rPr>
        <w:t>2</w:t>
      </w:r>
      <w:r w:rsidR="00B05518">
        <w:rPr>
          <w:rFonts w:ascii="Trebuchet MS" w:hAnsi="Trebuchet MS"/>
          <w:b/>
        </w:rPr>
        <w:t>.</w:t>
      </w:r>
      <w:r w:rsidR="00FB6912">
        <w:rPr>
          <w:rFonts w:ascii="Trebuchet MS" w:hAnsi="Trebuchet MS"/>
          <w:b/>
        </w:rPr>
        <w:t>15</w:t>
      </w:r>
      <w:r>
        <w:rPr>
          <w:rFonts w:ascii="Trebuchet MS" w:hAnsi="Trebuchet MS"/>
          <w:b/>
        </w:rPr>
        <w:t>:</w:t>
      </w:r>
      <w:r w:rsidRPr="007E7078">
        <w:rPr>
          <w:rFonts w:ascii="Trebuchet MS" w:hAnsi="Trebuchet MS"/>
          <w:b/>
        </w:rPr>
        <w:t xml:space="preserve"> </w:t>
      </w:r>
      <w:r>
        <w:rPr>
          <w:rFonts w:ascii="Trebuchet MS" w:hAnsi="Trebuchet MS"/>
          <w:b/>
        </w:rPr>
        <w:t xml:space="preserve">Travelling to </w:t>
      </w:r>
      <w:proofErr w:type="spellStart"/>
      <w:r w:rsidR="00533E53">
        <w:rPr>
          <w:rFonts w:ascii="Trebuchet MS" w:hAnsi="Trebuchet MS"/>
          <w:b/>
        </w:rPr>
        <w:t>Barrhead</w:t>
      </w:r>
      <w:proofErr w:type="spellEnd"/>
      <w:r>
        <w:rPr>
          <w:rFonts w:ascii="Trebuchet MS" w:hAnsi="Trebuchet MS"/>
          <w:b/>
        </w:rPr>
        <w:t xml:space="preserve"> – Finding a Parking Space</w:t>
      </w:r>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38272" behindDoc="0" locked="0" layoutInCell="1" allowOverlap="1">
                <wp:simplePos x="0" y="0"/>
                <wp:positionH relativeFrom="column">
                  <wp:posOffset>384810</wp:posOffset>
                </wp:positionH>
                <wp:positionV relativeFrom="paragraph">
                  <wp:posOffset>22860</wp:posOffset>
                </wp:positionV>
                <wp:extent cx="4538345" cy="0"/>
                <wp:effectExtent l="13335" t="13335" r="10795" b="5715"/>
                <wp:wrapNone/>
                <wp:docPr id="71"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5859" id="Line 77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8pt" to="38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"/>
            </w:pict>
          </mc:Fallback>
        </mc:AlternateContent>
      </w:r>
    </w:p>
    <w:p w:rsidR="000F0B34" w:rsidRPr="00DC3709" w:rsidRDefault="00FB6912"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eastAsia="en-GB"/>
        </w:rPr>
        <mc:AlternateContent>
          <mc:Choice Requires="wps">
            <w:drawing>
              <wp:anchor distT="0" distB="0" distL="114300" distR="114300" simplePos="0" relativeHeight="251689472" behindDoc="1" locked="0" layoutInCell="1" allowOverlap="1" wp14:anchorId="3AAD0405" wp14:editId="1A7FFBC0">
                <wp:simplePos x="0" y="0"/>
                <wp:positionH relativeFrom="column">
                  <wp:posOffset>-971550</wp:posOffset>
                </wp:positionH>
                <wp:positionV relativeFrom="paragraph">
                  <wp:posOffset>267335</wp:posOffset>
                </wp:positionV>
                <wp:extent cx="7380605" cy="3228975"/>
                <wp:effectExtent l="0" t="0" r="0" b="9525"/>
                <wp:wrapNone/>
                <wp:docPr id="15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FB6912">
                            <w:r>
                              <w:rPr>
                                <w:noProof/>
                                <w:lang w:eastAsia="en-GB"/>
                              </w:rPr>
                              <w:drawing>
                                <wp:inline distT="0" distB="0" distL="0" distR="0" wp14:anchorId="107FDC95" wp14:editId="143E01B2">
                                  <wp:extent cx="7229475" cy="3429000"/>
                                  <wp:effectExtent l="0" t="0" r="0" b="0"/>
                                  <wp:docPr id="15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D0405" id="_x0000_s1041" type="#_x0000_t202" style="position:absolute;left:0;text-align:left;margin-left:-76.5pt;margin-top:21.05pt;width:581.15pt;height:254.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HiiAIAABw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" stroked="f">
                <v:textbox>
                  <w:txbxContent>
                    <w:p w:rsidR="00902D1E" w:rsidRDefault="00902D1E" w:rsidP="00FB6912">
                      <w:r>
                        <w:rPr>
                          <w:noProof/>
                          <w:lang w:eastAsia="en-GB"/>
                        </w:rPr>
                        <w:drawing>
                          <wp:inline distT="0" distB="0" distL="0" distR="0" wp14:anchorId="107FDC95" wp14:editId="143E01B2">
                            <wp:extent cx="7229475" cy="3429000"/>
                            <wp:effectExtent l="0" t="0" r="0" b="0"/>
                            <wp:docPr id="15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shape>
            </w:pict>
          </mc:Fallback>
        </mc:AlternateContent>
      </w:r>
      <w:r w:rsidR="000F0B34">
        <w:rPr>
          <w:rFonts w:ascii="Trebuchet MS" w:hAnsi="Trebuchet MS"/>
          <w:i/>
          <w:noProof/>
          <w:lang w:val="en-US"/>
        </w:rPr>
        <w:t>If you travelled by car today, how easy was it to find a parking space?</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Default="000F0B34" w:rsidP="000F0B34">
      <w:pPr>
        <w:ind w:left="720" w:hanging="720"/>
        <w:jc w:val="both"/>
        <w:rPr>
          <w:rFonts w:ascii="Trebuchet MS" w:hAnsi="Trebuchet MS"/>
        </w:rPr>
      </w:pPr>
    </w:p>
    <w:p w:rsidR="000F0B34" w:rsidRPr="007E7078" w:rsidRDefault="000F0B34" w:rsidP="00FB6912">
      <w:pPr>
        <w:spacing w:line="276" w:lineRule="auto"/>
        <w:ind w:left="720" w:hanging="720"/>
        <w:jc w:val="both"/>
        <w:rPr>
          <w:rFonts w:ascii="Trebuchet MS" w:hAnsi="Trebuchet MS"/>
        </w:rPr>
      </w:pPr>
      <w:r w:rsidRPr="007E7078">
        <w:rPr>
          <w:rFonts w:ascii="Trebuchet MS" w:hAnsi="Trebuchet MS"/>
        </w:rPr>
        <w:tab/>
      </w:r>
      <w:r>
        <w:rPr>
          <w:rFonts w:ascii="Trebuchet MS" w:hAnsi="Trebuchet MS"/>
        </w:rPr>
        <w:t xml:space="preserve">One possible reason for respondents driving to </w:t>
      </w:r>
      <w:proofErr w:type="spellStart"/>
      <w:r w:rsidR="00533E53">
        <w:rPr>
          <w:rFonts w:ascii="Trebuchet MS" w:hAnsi="Trebuchet MS"/>
        </w:rPr>
        <w:t>Barrhead</w:t>
      </w:r>
      <w:proofErr w:type="spellEnd"/>
      <w:r>
        <w:rPr>
          <w:rFonts w:ascii="Trebuchet MS" w:hAnsi="Trebuchet MS"/>
        </w:rPr>
        <w:t xml:space="preserve"> being less likely to rate the experience as good or very good is difficulty in parking. </w:t>
      </w:r>
      <w:r w:rsidR="00FB6912">
        <w:rPr>
          <w:rFonts w:ascii="Trebuchet MS" w:hAnsi="Trebuchet MS"/>
        </w:rPr>
        <w:t>While the majority</w:t>
      </w:r>
      <w:r w:rsidR="00485817">
        <w:rPr>
          <w:rFonts w:ascii="Trebuchet MS" w:hAnsi="Trebuchet MS"/>
        </w:rPr>
        <w:t xml:space="preserve"> of respondents travelling to </w:t>
      </w:r>
      <w:proofErr w:type="spellStart"/>
      <w:r w:rsidR="00533E53">
        <w:rPr>
          <w:rFonts w:ascii="Trebuchet MS" w:hAnsi="Trebuchet MS"/>
        </w:rPr>
        <w:t>Barrhead</w:t>
      </w:r>
      <w:proofErr w:type="spellEnd"/>
      <w:r w:rsidR="00485817">
        <w:rPr>
          <w:rFonts w:ascii="Trebuchet MS" w:hAnsi="Trebuchet MS"/>
        </w:rPr>
        <w:t xml:space="preserve"> by car found it easy or</w:t>
      </w:r>
      <w:r>
        <w:rPr>
          <w:rFonts w:ascii="Trebuchet MS" w:hAnsi="Trebuchet MS"/>
        </w:rPr>
        <w:t xml:space="preserve"> very easy to find a parking space</w:t>
      </w:r>
      <w:r w:rsidR="00485817">
        <w:rPr>
          <w:rFonts w:ascii="Trebuchet MS" w:hAnsi="Trebuchet MS"/>
        </w:rPr>
        <w:t xml:space="preserve"> (</w:t>
      </w:r>
      <w:r w:rsidR="00FB6912">
        <w:rPr>
          <w:rFonts w:ascii="Trebuchet MS" w:hAnsi="Trebuchet MS"/>
        </w:rPr>
        <w:t>57%</w:t>
      </w:r>
      <w:r w:rsidR="00036CCA">
        <w:rPr>
          <w:rFonts w:ascii="Trebuchet MS" w:hAnsi="Trebuchet MS"/>
        </w:rPr>
        <w:t>)</w:t>
      </w:r>
      <w:r>
        <w:rPr>
          <w:rFonts w:ascii="Trebuchet MS" w:hAnsi="Trebuchet MS"/>
        </w:rPr>
        <w:t xml:space="preserve">, </w:t>
      </w:r>
      <w:r w:rsidR="00036CCA">
        <w:rPr>
          <w:rFonts w:ascii="Trebuchet MS" w:hAnsi="Trebuchet MS"/>
        </w:rPr>
        <w:t>3</w:t>
      </w:r>
      <w:r w:rsidR="00FB6912">
        <w:rPr>
          <w:rFonts w:ascii="Trebuchet MS" w:hAnsi="Trebuchet MS"/>
        </w:rPr>
        <w:t>2</w:t>
      </w:r>
      <w:r w:rsidR="00036CCA">
        <w:rPr>
          <w:rFonts w:ascii="Trebuchet MS" w:hAnsi="Trebuchet MS"/>
        </w:rPr>
        <w:t>%</w:t>
      </w:r>
      <w:r>
        <w:rPr>
          <w:rFonts w:ascii="Trebuchet MS" w:hAnsi="Trebuchet MS"/>
        </w:rPr>
        <w:t xml:space="preserve"> </w:t>
      </w:r>
      <w:r w:rsidR="00FB6912">
        <w:rPr>
          <w:rFonts w:ascii="Trebuchet MS" w:hAnsi="Trebuchet MS"/>
        </w:rPr>
        <w:t xml:space="preserve">said they </w:t>
      </w:r>
      <w:r>
        <w:rPr>
          <w:rFonts w:ascii="Trebuchet MS" w:hAnsi="Trebuchet MS"/>
        </w:rPr>
        <w:t>found it hard or very hard</w:t>
      </w:r>
      <w:r w:rsidR="00FB6912">
        <w:rPr>
          <w:rFonts w:ascii="Trebuchet MS" w:hAnsi="Trebuchet MS"/>
        </w:rPr>
        <w:t>.</w:t>
      </w:r>
    </w:p>
    <w:p w:rsidR="000F0B34" w:rsidRDefault="000F0B34" w:rsidP="000F0B34">
      <w:pPr>
        <w:ind w:left="720" w:hanging="720"/>
        <w:jc w:val="both"/>
        <w:rPr>
          <w:rFonts w:ascii="Trebuchet MS" w:hAnsi="Trebuchet MS"/>
        </w:rPr>
      </w:pPr>
    </w:p>
    <w:p w:rsidR="00B87C9D" w:rsidRDefault="00B87C9D"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p w:rsidR="00FB6912" w:rsidRDefault="00FB6912" w:rsidP="00126E6B">
      <w:pPr>
        <w:spacing w:line="276" w:lineRule="auto"/>
        <w:ind w:left="720"/>
        <w:jc w:val="both"/>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8414"/>
      </w:tblGrid>
      <w:tr w:rsidR="00126E6B" w:rsidTr="004A7E23">
        <w:tc>
          <w:tcPr>
            <w:tcW w:w="8414" w:type="dxa"/>
            <w:shd w:val="clear" w:color="auto" w:fill="C6D9F1"/>
          </w:tcPr>
          <w:p w:rsidR="00902D1E" w:rsidRDefault="00902D1E" w:rsidP="00902D1E">
            <w:pPr>
              <w:jc w:val="both"/>
              <w:rPr>
                <w:rFonts w:ascii="Trebuchet MS" w:hAnsi="Trebuchet MS"/>
                <w:b/>
                <w:i/>
                <w:smallCaps/>
              </w:rPr>
            </w:pPr>
            <w:r>
              <w:rPr>
                <w:rFonts w:ascii="Trebuchet MS" w:hAnsi="Trebuchet MS"/>
                <w:b/>
                <w:i/>
                <w:smallCaps/>
              </w:rPr>
              <w:lastRenderedPageBreak/>
              <w:t>Key Points</w:t>
            </w:r>
          </w:p>
          <w:p w:rsidR="00126E6B" w:rsidRPr="00FB6912" w:rsidRDefault="00126E6B" w:rsidP="00126E6B">
            <w:pPr>
              <w:rPr>
                <w:rFonts w:ascii="Trebuchet MS" w:hAnsi="Trebuchet MS"/>
                <w:highlight w:val="yellow"/>
              </w:rPr>
            </w:pPr>
          </w:p>
          <w:p w:rsidR="00126E6B" w:rsidRDefault="00383852" w:rsidP="00126E6B">
            <w:pPr>
              <w:spacing w:line="276" w:lineRule="auto"/>
              <w:jc w:val="both"/>
              <w:rPr>
                <w:rFonts w:ascii="Trebuchet MS" w:hAnsi="Trebuchet MS"/>
              </w:rPr>
            </w:pPr>
            <w:r>
              <w:rPr>
                <w:rFonts w:ascii="Trebuchet MS" w:hAnsi="Trebuchet MS"/>
              </w:rPr>
              <w:t xml:space="preserve">Most commonly respondents travelled to </w:t>
            </w:r>
            <w:proofErr w:type="spellStart"/>
            <w:r>
              <w:rPr>
                <w:rFonts w:ascii="Trebuchet MS" w:hAnsi="Trebuchet MS"/>
              </w:rPr>
              <w:t>Barrhead</w:t>
            </w:r>
            <w:proofErr w:type="spellEnd"/>
            <w:r>
              <w:rPr>
                <w:rFonts w:ascii="Trebuchet MS" w:hAnsi="Trebuchet MS"/>
              </w:rPr>
              <w:t xml:space="preserve"> on foot (39%), followed by bus (29%) or by car as a driver (22%).</w:t>
            </w:r>
          </w:p>
          <w:p w:rsidR="00383852" w:rsidRPr="00FB6912" w:rsidRDefault="00383852" w:rsidP="00126E6B">
            <w:pPr>
              <w:spacing w:line="276" w:lineRule="auto"/>
              <w:jc w:val="both"/>
              <w:rPr>
                <w:rFonts w:ascii="Trebuchet MS" w:hAnsi="Trebuchet MS"/>
                <w:highlight w:val="yellow"/>
              </w:rPr>
            </w:pPr>
          </w:p>
          <w:p w:rsidR="00126E6B" w:rsidRPr="00383852" w:rsidRDefault="00B87C9D" w:rsidP="00126E6B">
            <w:pPr>
              <w:spacing w:line="276" w:lineRule="auto"/>
              <w:jc w:val="both"/>
              <w:rPr>
                <w:rFonts w:ascii="Trebuchet MS" w:hAnsi="Trebuchet MS"/>
              </w:rPr>
            </w:pPr>
            <w:r w:rsidRPr="00383852">
              <w:rPr>
                <w:rFonts w:ascii="Trebuchet MS" w:hAnsi="Trebuchet MS"/>
              </w:rPr>
              <w:t xml:space="preserve">All methods of travel used by respondents to travel to </w:t>
            </w:r>
            <w:proofErr w:type="spellStart"/>
            <w:r w:rsidR="00533E53" w:rsidRPr="00383852">
              <w:rPr>
                <w:rFonts w:ascii="Trebuchet MS" w:hAnsi="Trebuchet MS"/>
              </w:rPr>
              <w:t>Barrhead</w:t>
            </w:r>
            <w:proofErr w:type="spellEnd"/>
            <w:r w:rsidRPr="00383852">
              <w:rPr>
                <w:rFonts w:ascii="Trebuchet MS" w:hAnsi="Trebuchet MS"/>
              </w:rPr>
              <w:t xml:space="preserve"> were rated positively by the majority, </w:t>
            </w:r>
            <w:r w:rsidR="00383852" w:rsidRPr="00383852">
              <w:rPr>
                <w:rFonts w:ascii="Trebuchet MS" w:hAnsi="Trebuchet MS"/>
              </w:rPr>
              <w:t>although ratings</w:t>
            </w:r>
            <w:r w:rsidRPr="00383852">
              <w:rPr>
                <w:rFonts w:ascii="Trebuchet MS" w:hAnsi="Trebuchet MS"/>
              </w:rPr>
              <w:t xml:space="preserve"> </w:t>
            </w:r>
            <w:r w:rsidR="00383852" w:rsidRPr="00383852">
              <w:rPr>
                <w:rFonts w:ascii="Trebuchet MS" w:hAnsi="Trebuchet MS"/>
              </w:rPr>
              <w:t>were notably lower amongst</w:t>
            </w:r>
            <w:r w:rsidRPr="00383852">
              <w:rPr>
                <w:rFonts w:ascii="Trebuchet MS" w:hAnsi="Trebuchet MS"/>
              </w:rPr>
              <w:t xml:space="preserve"> those that travelled to </w:t>
            </w:r>
            <w:proofErr w:type="spellStart"/>
            <w:r w:rsidR="00533E53" w:rsidRPr="00383852">
              <w:rPr>
                <w:rFonts w:ascii="Trebuchet MS" w:hAnsi="Trebuchet MS"/>
              </w:rPr>
              <w:t>Barrhead</w:t>
            </w:r>
            <w:proofErr w:type="spellEnd"/>
            <w:r w:rsidRPr="00383852">
              <w:rPr>
                <w:rFonts w:ascii="Trebuchet MS" w:hAnsi="Trebuchet MS"/>
              </w:rPr>
              <w:t xml:space="preserve"> by car, either as the driver </w:t>
            </w:r>
            <w:r w:rsidR="00586178" w:rsidRPr="00383852">
              <w:rPr>
                <w:rFonts w:ascii="Trebuchet MS" w:hAnsi="Trebuchet MS"/>
              </w:rPr>
              <w:t>(</w:t>
            </w:r>
            <w:r w:rsidR="00383852" w:rsidRPr="00383852">
              <w:rPr>
                <w:rFonts w:ascii="Trebuchet MS" w:hAnsi="Trebuchet MS"/>
              </w:rPr>
              <w:t>63% rate as good or very good</w:t>
            </w:r>
            <w:r w:rsidR="00586178" w:rsidRPr="00383852">
              <w:rPr>
                <w:rFonts w:ascii="Trebuchet MS" w:hAnsi="Trebuchet MS"/>
              </w:rPr>
              <w:t xml:space="preserve">) </w:t>
            </w:r>
            <w:r w:rsidRPr="00383852">
              <w:rPr>
                <w:rFonts w:ascii="Trebuchet MS" w:hAnsi="Trebuchet MS"/>
              </w:rPr>
              <w:t>or as a passenger</w:t>
            </w:r>
            <w:r w:rsidR="00586178" w:rsidRPr="00383852">
              <w:rPr>
                <w:rFonts w:ascii="Trebuchet MS" w:hAnsi="Trebuchet MS"/>
              </w:rPr>
              <w:t xml:space="preserve"> (</w:t>
            </w:r>
            <w:r w:rsidR="00383852" w:rsidRPr="00383852">
              <w:rPr>
                <w:rFonts w:ascii="Trebuchet MS" w:hAnsi="Trebuchet MS"/>
              </w:rPr>
              <w:t>75%).</w:t>
            </w:r>
            <w:r w:rsidRPr="00383852">
              <w:rPr>
                <w:rFonts w:ascii="Trebuchet MS" w:hAnsi="Trebuchet MS"/>
              </w:rPr>
              <w:t xml:space="preserve"> </w:t>
            </w:r>
          </w:p>
          <w:p w:rsidR="00B87C9D" w:rsidRPr="00FB6912" w:rsidRDefault="00B87C9D" w:rsidP="00126E6B">
            <w:pPr>
              <w:spacing w:line="276" w:lineRule="auto"/>
              <w:jc w:val="both"/>
              <w:rPr>
                <w:rFonts w:ascii="Trebuchet MS" w:hAnsi="Trebuchet MS"/>
                <w:highlight w:val="yellow"/>
              </w:rPr>
            </w:pPr>
          </w:p>
          <w:p w:rsidR="00B87C9D" w:rsidRDefault="00383852" w:rsidP="00383852">
            <w:pPr>
              <w:spacing w:line="276" w:lineRule="auto"/>
              <w:jc w:val="both"/>
              <w:rPr>
                <w:rFonts w:ascii="Trebuchet MS" w:hAnsi="Trebuchet MS"/>
              </w:rPr>
            </w:pPr>
            <w:r w:rsidRPr="00383852">
              <w:rPr>
                <w:rFonts w:ascii="Trebuchet MS" w:hAnsi="Trebuchet MS"/>
              </w:rPr>
              <w:t>57</w:t>
            </w:r>
            <w:r w:rsidR="00B87C9D" w:rsidRPr="00383852">
              <w:rPr>
                <w:rFonts w:ascii="Trebuchet MS" w:hAnsi="Trebuchet MS"/>
              </w:rPr>
              <w:t xml:space="preserve">% of respondents that travelled to </w:t>
            </w:r>
            <w:proofErr w:type="spellStart"/>
            <w:r w:rsidR="00533E53" w:rsidRPr="00383852">
              <w:rPr>
                <w:rFonts w:ascii="Trebuchet MS" w:hAnsi="Trebuchet MS"/>
              </w:rPr>
              <w:t>Barrhead</w:t>
            </w:r>
            <w:proofErr w:type="spellEnd"/>
            <w:r w:rsidR="00B87C9D" w:rsidRPr="00383852">
              <w:rPr>
                <w:rFonts w:ascii="Trebuchet MS" w:hAnsi="Trebuchet MS"/>
              </w:rPr>
              <w:t xml:space="preserve"> by car said that they found it easy </w:t>
            </w:r>
            <w:r w:rsidRPr="00383852">
              <w:rPr>
                <w:rFonts w:ascii="Trebuchet MS" w:hAnsi="Trebuchet MS"/>
              </w:rPr>
              <w:t xml:space="preserve">or very easy </w:t>
            </w:r>
            <w:r w:rsidR="00B87C9D" w:rsidRPr="00383852">
              <w:rPr>
                <w:rFonts w:ascii="Trebuchet MS" w:hAnsi="Trebuchet MS"/>
              </w:rPr>
              <w:t>to find a parking space</w:t>
            </w:r>
            <w:r w:rsidRPr="00383852">
              <w:rPr>
                <w:rFonts w:ascii="Trebuchet MS" w:hAnsi="Trebuchet MS"/>
              </w:rPr>
              <w:t xml:space="preserve"> while 32% found it hard or very hard</w:t>
            </w:r>
            <w:r w:rsidR="00B87C9D" w:rsidRPr="00383852">
              <w:rPr>
                <w:rFonts w:ascii="Trebuchet MS" w:hAnsi="Trebuchet MS"/>
              </w:rPr>
              <w:t xml:space="preserve">. It is reasonable to assume that this may be a significant factor in the low ratings accorded to travelling to </w:t>
            </w:r>
            <w:proofErr w:type="spellStart"/>
            <w:r w:rsidR="00533E53" w:rsidRPr="00383852">
              <w:rPr>
                <w:rFonts w:ascii="Trebuchet MS" w:hAnsi="Trebuchet MS"/>
              </w:rPr>
              <w:t>Barrhead</w:t>
            </w:r>
            <w:proofErr w:type="spellEnd"/>
            <w:r w:rsidR="00B87C9D" w:rsidRPr="00383852">
              <w:rPr>
                <w:rFonts w:ascii="Trebuchet MS" w:hAnsi="Trebuchet MS"/>
              </w:rPr>
              <w:t xml:space="preserve"> by car.</w:t>
            </w:r>
          </w:p>
        </w:tc>
      </w:tr>
    </w:tbl>
    <w:p w:rsidR="00126E6B" w:rsidRDefault="00126E6B" w:rsidP="00126E6B">
      <w:pPr>
        <w:ind w:left="720" w:hanging="720"/>
        <w:jc w:val="both"/>
        <w:rPr>
          <w:rFonts w:ascii="Trebuchet MS" w:hAnsi="Trebuchet MS"/>
        </w:rPr>
      </w:pPr>
    </w:p>
    <w:p w:rsidR="00473B46" w:rsidRPr="00EC6025" w:rsidRDefault="00473B46" w:rsidP="00473B46">
      <w:pPr>
        <w:ind w:left="720"/>
        <w:jc w:val="both"/>
        <w:rPr>
          <w:rFonts w:ascii="Trebuchet MS" w:hAnsi="Trebuchet MS"/>
          <w:b/>
          <w:i/>
          <w:smallCaps/>
          <w:szCs w:val="28"/>
        </w:rPr>
      </w:pPr>
      <w:r>
        <w:rPr>
          <w:rFonts w:ascii="Trebuchet MS" w:hAnsi="Trebuchet MS"/>
          <w:b/>
          <w:i/>
          <w:smallCaps/>
          <w:szCs w:val="28"/>
        </w:rPr>
        <w:t>Overall Rating</w:t>
      </w:r>
    </w:p>
    <w:p w:rsidR="00126E6B" w:rsidRDefault="00126E6B" w:rsidP="00126E6B">
      <w:pPr>
        <w:ind w:left="720" w:hanging="720"/>
        <w:jc w:val="both"/>
        <w:rPr>
          <w:rFonts w:ascii="Trebuchet MS" w:hAnsi="Trebuchet MS"/>
        </w:rPr>
      </w:pPr>
    </w:p>
    <w:p w:rsidR="000F0B34" w:rsidRPr="007E7078" w:rsidRDefault="004C43DC" w:rsidP="00135338">
      <w:pPr>
        <w:spacing w:line="276" w:lineRule="auto"/>
        <w:ind w:left="720" w:hanging="720"/>
        <w:jc w:val="both"/>
        <w:rPr>
          <w:rFonts w:ascii="Trebuchet MS" w:hAnsi="Trebuchet MS"/>
        </w:rPr>
      </w:pPr>
      <w:r>
        <w:rPr>
          <w:rFonts w:ascii="Trebuchet MS" w:hAnsi="Trebuchet MS"/>
        </w:rPr>
        <w:t>2.18</w:t>
      </w:r>
      <w:r w:rsidR="000F0B34" w:rsidRPr="007E7078">
        <w:rPr>
          <w:rFonts w:ascii="Trebuchet MS" w:hAnsi="Trebuchet MS"/>
        </w:rPr>
        <w:tab/>
      </w:r>
      <w:r w:rsidR="000F0B34">
        <w:rPr>
          <w:rFonts w:ascii="Trebuchet MS" w:hAnsi="Trebuchet MS"/>
        </w:rPr>
        <w:t xml:space="preserve">Respondents were then asked to rate various aspects of the </w:t>
      </w:r>
      <w:proofErr w:type="spellStart"/>
      <w:r w:rsidR="00533E53">
        <w:rPr>
          <w:rFonts w:ascii="Trebuchet MS" w:hAnsi="Trebuchet MS"/>
        </w:rPr>
        <w:t>Barrhead</w:t>
      </w:r>
      <w:proofErr w:type="spellEnd"/>
      <w:r w:rsidR="000F0B34">
        <w:rPr>
          <w:rFonts w:ascii="Trebuchet MS" w:hAnsi="Trebuchet MS"/>
        </w:rPr>
        <w:t xml:space="preserve"> area on a five point scale from very good to very poor. Figure </w:t>
      </w:r>
      <w:r w:rsidR="00473B46">
        <w:rPr>
          <w:rFonts w:ascii="Trebuchet MS" w:hAnsi="Trebuchet MS"/>
        </w:rPr>
        <w:t>2.</w:t>
      </w:r>
      <w:r>
        <w:rPr>
          <w:rFonts w:ascii="Trebuchet MS" w:hAnsi="Trebuchet MS"/>
        </w:rPr>
        <w:t>16</w:t>
      </w:r>
      <w:r w:rsidR="000F0B34">
        <w:rPr>
          <w:rFonts w:ascii="Trebuchet MS" w:hAnsi="Trebuchet MS"/>
        </w:rPr>
        <w:t xml:space="preserve"> illustrates </w:t>
      </w:r>
      <w:r w:rsidR="004A7E23">
        <w:rPr>
          <w:rFonts w:ascii="Trebuchet MS" w:hAnsi="Trebuchet MS"/>
        </w:rPr>
        <w:t>the proportion of respondents that rated each issue as</w:t>
      </w:r>
      <w:r w:rsidR="000F0B34">
        <w:rPr>
          <w:rFonts w:ascii="Trebuchet MS" w:hAnsi="Trebuchet MS"/>
        </w:rPr>
        <w:t xml:space="preserve"> good or very good. </w:t>
      </w:r>
    </w:p>
    <w:p w:rsidR="000F0B34" w:rsidRPr="007E7078" w:rsidRDefault="0075113A" w:rsidP="000F0B34">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40320" behindDoc="0" locked="0" layoutInCell="1" allowOverlap="1">
                <wp:simplePos x="0" y="0"/>
                <wp:positionH relativeFrom="column">
                  <wp:posOffset>1276985</wp:posOffset>
                </wp:positionH>
                <wp:positionV relativeFrom="paragraph">
                  <wp:posOffset>131445</wp:posOffset>
                </wp:positionV>
                <wp:extent cx="2765425" cy="0"/>
                <wp:effectExtent l="10160" t="7620" r="5715" b="11430"/>
                <wp:wrapNone/>
                <wp:docPr id="69"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7B346" id="Line 77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10.35pt" to="318.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l5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"/>
            </w:pict>
          </mc:Fallback>
        </mc:AlternateContent>
      </w:r>
    </w:p>
    <w:p w:rsidR="000F0B34" w:rsidRPr="007E7078" w:rsidRDefault="000F0B34" w:rsidP="000F0B34">
      <w:pPr>
        <w:ind w:left="720" w:hanging="720"/>
        <w:jc w:val="center"/>
        <w:rPr>
          <w:rFonts w:ascii="Trebuchet MS" w:hAnsi="Trebuchet MS"/>
          <w:b/>
        </w:rPr>
      </w:pPr>
      <w:r w:rsidRPr="007E7078">
        <w:rPr>
          <w:rFonts w:ascii="Trebuchet MS" w:hAnsi="Trebuchet MS"/>
          <w:b/>
        </w:rPr>
        <w:t xml:space="preserve">Figure </w:t>
      </w:r>
      <w:r w:rsidR="00473B46">
        <w:rPr>
          <w:rFonts w:ascii="Trebuchet MS" w:hAnsi="Trebuchet MS"/>
          <w:b/>
        </w:rPr>
        <w:t>2.</w:t>
      </w:r>
      <w:r w:rsidR="004C43DC">
        <w:rPr>
          <w:rFonts w:ascii="Trebuchet MS" w:hAnsi="Trebuchet MS"/>
          <w:b/>
        </w:rPr>
        <w:t>16</w:t>
      </w:r>
      <w:r>
        <w:rPr>
          <w:rFonts w:ascii="Trebuchet MS" w:hAnsi="Trebuchet MS"/>
          <w:b/>
        </w:rPr>
        <w:t>:</w:t>
      </w:r>
      <w:r w:rsidRPr="007E7078">
        <w:rPr>
          <w:rFonts w:ascii="Trebuchet MS" w:hAnsi="Trebuchet MS"/>
          <w:b/>
        </w:rPr>
        <w:t xml:space="preserve"> </w:t>
      </w:r>
      <w:r>
        <w:rPr>
          <w:rFonts w:ascii="Trebuchet MS" w:hAnsi="Trebuchet MS"/>
          <w:b/>
        </w:rPr>
        <w:t xml:space="preserve">Rating of </w:t>
      </w:r>
      <w:proofErr w:type="spellStart"/>
      <w:r w:rsidR="00533E53">
        <w:rPr>
          <w:rFonts w:ascii="Trebuchet MS" w:hAnsi="Trebuchet MS"/>
          <w:b/>
        </w:rPr>
        <w:t>Barrhead</w:t>
      </w:r>
      <w:proofErr w:type="spellEnd"/>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42368" behindDoc="0" locked="0" layoutInCell="1" allowOverlap="1">
                <wp:simplePos x="0" y="0"/>
                <wp:positionH relativeFrom="column">
                  <wp:posOffset>1276985</wp:posOffset>
                </wp:positionH>
                <wp:positionV relativeFrom="paragraph">
                  <wp:posOffset>22860</wp:posOffset>
                </wp:positionV>
                <wp:extent cx="2765425" cy="0"/>
                <wp:effectExtent l="10160" t="13335" r="5715" b="5715"/>
                <wp:wrapNone/>
                <wp:docPr id="68"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4ECA" id="Line 77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1.8pt" to="31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WEwIAACs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"/>
            </w:pict>
          </mc:Fallback>
        </mc:AlternateContent>
      </w:r>
    </w:p>
    <w:p w:rsidR="000F0B34" w:rsidRDefault="0075113A" w:rsidP="000F0B34">
      <w:pPr>
        <w:autoSpaceDE w:val="0"/>
        <w:autoSpaceDN w:val="0"/>
        <w:adjustRightInd w:val="0"/>
        <w:jc w:val="center"/>
        <w:rPr>
          <w:rFonts w:ascii="Trebuchet MS" w:hAnsi="Trebuchet MS"/>
          <w:i/>
          <w:noProof/>
          <w:lang w:val="en-US"/>
        </w:rPr>
      </w:pPr>
      <w:r>
        <w:rPr>
          <w:rFonts w:ascii="Trebuchet MS" w:hAnsi="Trebuchet MS"/>
          <w:i/>
          <w:noProof/>
          <w:lang w:eastAsia="en-GB"/>
        </w:rPr>
        <mc:AlternateContent>
          <mc:Choice Requires="wps">
            <w:drawing>
              <wp:anchor distT="0" distB="0" distL="114300" distR="114300" simplePos="0" relativeHeight="251643392" behindDoc="1" locked="0" layoutInCell="1" allowOverlap="1">
                <wp:simplePos x="0" y="0"/>
                <wp:positionH relativeFrom="column">
                  <wp:posOffset>-1225550</wp:posOffset>
                </wp:positionH>
                <wp:positionV relativeFrom="paragraph">
                  <wp:posOffset>156845</wp:posOffset>
                </wp:positionV>
                <wp:extent cx="7454900" cy="3423285"/>
                <wp:effectExtent l="3175" t="4445" r="0" b="1270"/>
                <wp:wrapNone/>
                <wp:docPr id="6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0" cy="342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0F0B34">
                            <w:r>
                              <w:rPr>
                                <w:noProof/>
                                <w:lang w:eastAsia="en-GB"/>
                              </w:rPr>
                              <w:drawing>
                                <wp:inline distT="0" distB="0" distL="0" distR="0">
                                  <wp:extent cx="8372475" cy="3419475"/>
                                  <wp:effectExtent l="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9" o:spid="_x0000_s1042" type="#_x0000_t202" style="position:absolute;left:0;text-align:left;margin-left:-96.5pt;margin-top:12.35pt;width:587pt;height:269.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" stroked="f">
                <v:textbox>
                  <w:txbxContent>
                    <w:p w:rsidR="00902D1E" w:rsidRDefault="00902D1E" w:rsidP="000F0B34">
                      <w:r>
                        <w:rPr>
                          <w:noProof/>
                          <w:lang w:eastAsia="en-GB"/>
                        </w:rPr>
                        <w:drawing>
                          <wp:inline distT="0" distB="0" distL="0" distR="0">
                            <wp:extent cx="8372475" cy="3419475"/>
                            <wp:effectExtent l="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mc:Fallback>
        </mc:AlternateContent>
      </w:r>
      <w:r w:rsidR="000F0B34">
        <w:rPr>
          <w:rFonts w:ascii="Trebuchet MS" w:hAnsi="Trebuchet MS"/>
          <w:i/>
          <w:noProof/>
          <w:lang w:val="en-US"/>
        </w:rPr>
        <w:t xml:space="preserve">How would you rate </w:t>
      </w:r>
      <w:r w:rsidR="00533E53">
        <w:rPr>
          <w:rFonts w:ascii="Trebuchet MS" w:hAnsi="Trebuchet MS"/>
          <w:i/>
          <w:noProof/>
          <w:lang w:val="en-US"/>
        </w:rPr>
        <w:t>Barrhead</w:t>
      </w:r>
      <w:r w:rsidR="000F0B34">
        <w:rPr>
          <w:rFonts w:ascii="Trebuchet MS" w:hAnsi="Trebuchet MS"/>
          <w:i/>
          <w:noProof/>
          <w:lang w:val="en-US"/>
        </w:rPr>
        <w:t xml:space="preserve"> in relation to the following?</w:t>
      </w:r>
    </w:p>
    <w:p w:rsidR="000F0B34" w:rsidRDefault="000F0B34" w:rsidP="000F0B34">
      <w:pPr>
        <w:autoSpaceDE w:val="0"/>
        <w:autoSpaceDN w:val="0"/>
        <w:adjustRightInd w:val="0"/>
        <w:jc w:val="center"/>
        <w:rPr>
          <w:rFonts w:ascii="Trebuchet MS" w:hAnsi="Trebuchet MS"/>
          <w:i/>
          <w:noProof/>
          <w:lang w:val="en-US"/>
        </w:rPr>
      </w:pPr>
      <w:r>
        <w:rPr>
          <w:rFonts w:ascii="Trebuchet MS" w:hAnsi="Trebuchet MS"/>
          <w:i/>
          <w:noProof/>
          <w:lang w:val="en-US"/>
        </w:rPr>
        <w:t xml:space="preserve"> % stating good or very good</w:t>
      </w:r>
      <w:r w:rsidR="00141316">
        <w:rPr>
          <w:rFonts w:ascii="Trebuchet MS" w:hAnsi="Trebuchet MS"/>
          <w:i/>
          <w:noProof/>
          <w:lang w:val="en-US"/>
        </w:rPr>
        <w:t>.</w:t>
      </w:r>
    </w:p>
    <w:p w:rsidR="00141316" w:rsidRPr="00DC3709" w:rsidRDefault="00141316"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val="en-US"/>
        </w:rPr>
        <w:t>Don’t know responses excluded from the base.</w:t>
      </w:r>
    </w:p>
    <w:p w:rsidR="000F0B34" w:rsidRPr="00F9586C" w:rsidRDefault="000F0B34" w:rsidP="000F0B34">
      <w:pPr>
        <w:ind w:left="720" w:hanging="720"/>
        <w:jc w:val="center"/>
        <w:rPr>
          <w:rFonts w:ascii="Trebuchet MS" w:hAnsi="Trebuchet MS"/>
          <w:i/>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4A7E23" w:rsidRDefault="000F0B34" w:rsidP="008F2921">
      <w:pPr>
        <w:spacing w:line="276" w:lineRule="auto"/>
        <w:ind w:left="720" w:hanging="720"/>
        <w:jc w:val="both"/>
        <w:rPr>
          <w:rFonts w:ascii="Trebuchet MS" w:hAnsi="Trebuchet MS"/>
        </w:rPr>
      </w:pPr>
      <w:r w:rsidRPr="007E7078">
        <w:rPr>
          <w:rFonts w:ascii="Trebuchet MS" w:hAnsi="Trebuchet MS"/>
        </w:rPr>
        <w:tab/>
      </w:r>
    </w:p>
    <w:p w:rsidR="004A7E23" w:rsidRDefault="004A7E23" w:rsidP="008F2921">
      <w:pPr>
        <w:spacing w:line="276" w:lineRule="auto"/>
        <w:ind w:left="720" w:hanging="720"/>
        <w:jc w:val="both"/>
        <w:rPr>
          <w:rFonts w:ascii="Trebuchet MS" w:hAnsi="Trebuchet MS"/>
        </w:rPr>
      </w:pPr>
    </w:p>
    <w:p w:rsidR="00311891" w:rsidRDefault="000F0B34" w:rsidP="004A7E23">
      <w:pPr>
        <w:spacing w:line="276" w:lineRule="auto"/>
        <w:ind w:left="720"/>
        <w:jc w:val="both"/>
        <w:rPr>
          <w:rFonts w:ascii="Trebuchet MS" w:hAnsi="Trebuchet MS"/>
        </w:rPr>
      </w:pPr>
      <w:r>
        <w:rPr>
          <w:rFonts w:ascii="Trebuchet MS" w:hAnsi="Trebuchet MS"/>
        </w:rPr>
        <w:lastRenderedPageBreak/>
        <w:t xml:space="preserve">The </w:t>
      </w:r>
      <w:proofErr w:type="spellStart"/>
      <w:r w:rsidR="00533E53">
        <w:rPr>
          <w:rFonts w:ascii="Trebuchet MS" w:hAnsi="Trebuchet MS"/>
        </w:rPr>
        <w:t>Barrhead</w:t>
      </w:r>
      <w:proofErr w:type="spellEnd"/>
      <w:r>
        <w:rPr>
          <w:rFonts w:ascii="Trebuchet MS" w:hAnsi="Trebuchet MS"/>
        </w:rPr>
        <w:t xml:space="preserve"> area is rated very highly in terms of </w:t>
      </w:r>
      <w:r w:rsidR="004C43DC">
        <w:rPr>
          <w:rFonts w:ascii="Trebuchet MS" w:hAnsi="Trebuchet MS"/>
        </w:rPr>
        <w:t>accessibility (96% rating as good or very good), takeaway food (96%) and range of local services (95%)</w:t>
      </w:r>
      <w:r>
        <w:rPr>
          <w:rFonts w:ascii="Trebuchet MS" w:hAnsi="Trebuchet MS"/>
        </w:rPr>
        <w:t xml:space="preserve">. However, respondents are much less likely to rate the area positively in relation to </w:t>
      </w:r>
      <w:r w:rsidR="008F2921">
        <w:rPr>
          <w:rFonts w:ascii="Trebuchet MS" w:hAnsi="Trebuchet MS"/>
        </w:rPr>
        <w:t>the range of shopping for goods (42%), cleanliness (58%), sit-in food and drink (61%)</w:t>
      </w:r>
      <w:r>
        <w:rPr>
          <w:rFonts w:ascii="Trebuchet MS" w:hAnsi="Trebuchet MS"/>
        </w:rPr>
        <w:t xml:space="preserve"> and overall appearance</w:t>
      </w:r>
      <w:r w:rsidR="008F2921">
        <w:rPr>
          <w:rFonts w:ascii="Trebuchet MS" w:hAnsi="Trebuchet MS"/>
        </w:rPr>
        <w:t xml:space="preserve"> (66%)</w:t>
      </w:r>
      <w:r>
        <w:rPr>
          <w:rFonts w:ascii="Trebuchet MS" w:hAnsi="Trebuchet MS"/>
        </w:rPr>
        <w:t>.</w:t>
      </w:r>
    </w:p>
    <w:p w:rsidR="00473B46" w:rsidRDefault="00473B46" w:rsidP="00135338">
      <w:pPr>
        <w:spacing w:line="276" w:lineRule="auto"/>
        <w:ind w:left="720" w:hanging="720"/>
        <w:jc w:val="both"/>
        <w:rPr>
          <w:rFonts w:ascii="Trebuchet MS" w:hAnsi="Trebuchet MS"/>
        </w:rPr>
      </w:pPr>
    </w:p>
    <w:p w:rsidR="009B04AD" w:rsidRDefault="002C79C3" w:rsidP="00135338">
      <w:pPr>
        <w:spacing w:line="276" w:lineRule="auto"/>
        <w:ind w:left="720" w:hanging="720"/>
        <w:jc w:val="both"/>
        <w:rPr>
          <w:rFonts w:ascii="Trebuchet MS" w:hAnsi="Trebuchet MS"/>
        </w:rPr>
      </w:pPr>
      <w:r>
        <w:rPr>
          <w:rFonts w:ascii="Trebuchet MS" w:hAnsi="Trebuchet MS"/>
        </w:rPr>
        <w:t>2.19</w:t>
      </w:r>
      <w:r>
        <w:rPr>
          <w:rFonts w:ascii="Trebuchet MS" w:hAnsi="Trebuchet MS"/>
        </w:rPr>
        <w:tab/>
      </w:r>
      <w:r w:rsidR="000F0B34">
        <w:rPr>
          <w:rFonts w:ascii="Trebuchet MS" w:hAnsi="Trebuchet MS"/>
        </w:rPr>
        <w:t xml:space="preserve">Respondents were also asked if they could think of any new services or shops that </w:t>
      </w:r>
      <w:proofErr w:type="spellStart"/>
      <w:r w:rsidR="00533E53">
        <w:rPr>
          <w:rFonts w:ascii="Trebuchet MS" w:hAnsi="Trebuchet MS"/>
        </w:rPr>
        <w:t>Barrhead</w:t>
      </w:r>
      <w:proofErr w:type="spellEnd"/>
      <w:r w:rsidR="000F0B34">
        <w:rPr>
          <w:rFonts w:ascii="Trebuchet MS" w:hAnsi="Trebuchet MS"/>
        </w:rPr>
        <w:t xml:space="preserve"> c</w:t>
      </w:r>
      <w:r w:rsidR="00706FDE">
        <w:rPr>
          <w:rFonts w:ascii="Trebuchet MS" w:hAnsi="Trebuchet MS"/>
        </w:rPr>
        <w:t>ould</w:t>
      </w:r>
      <w:r w:rsidR="000F0B34">
        <w:rPr>
          <w:rFonts w:ascii="Trebuchet MS" w:hAnsi="Trebuchet MS"/>
        </w:rPr>
        <w:t xml:space="preserve"> benefit from. </w:t>
      </w:r>
      <w:r>
        <w:rPr>
          <w:rFonts w:ascii="Trebuchet MS" w:hAnsi="Trebuchet MS"/>
        </w:rPr>
        <w:t xml:space="preserve">These comments fell under two broad categories: retail (59%) and bars and restaurants (24%). </w:t>
      </w:r>
      <w:r w:rsidR="009B04AD">
        <w:rPr>
          <w:rFonts w:ascii="Trebuchet MS" w:hAnsi="Trebuchet MS"/>
        </w:rPr>
        <w:t>Some illustrative comments under these themes are shown below:</w:t>
      </w:r>
    </w:p>
    <w:p w:rsidR="009B04AD" w:rsidRDefault="009B04AD" w:rsidP="00135338">
      <w:pPr>
        <w:spacing w:line="276" w:lineRule="auto"/>
        <w:ind w:left="720" w:hanging="720"/>
        <w:jc w:val="both"/>
        <w:rPr>
          <w:rFonts w:ascii="Trebuchet MS" w:hAnsi="Trebuchet MS"/>
        </w:rPr>
      </w:pPr>
    </w:p>
    <w:p w:rsidR="009B04AD" w:rsidRPr="009B04AD" w:rsidRDefault="009B04AD" w:rsidP="009B04AD">
      <w:pPr>
        <w:ind w:firstLine="720"/>
        <w:rPr>
          <w:rFonts w:ascii="Trebuchet MS" w:hAnsi="Trebuchet MS" w:cs="Arial"/>
          <w:i/>
          <w:szCs w:val="20"/>
        </w:rPr>
      </w:pPr>
      <w:r>
        <w:rPr>
          <w:rFonts w:ascii="Trebuchet MS" w:hAnsi="Trebuchet MS" w:cs="Arial"/>
          <w:i/>
          <w:szCs w:val="20"/>
        </w:rPr>
        <w:t>“</w:t>
      </w:r>
      <w:r w:rsidRPr="009B04AD">
        <w:rPr>
          <w:rFonts w:ascii="Trebuchet MS" w:hAnsi="Trebuchet MS" w:cs="Arial"/>
          <w:i/>
          <w:szCs w:val="20"/>
        </w:rPr>
        <w:t>An Italian restaurant or a steak house</w:t>
      </w:r>
      <w:r>
        <w:rPr>
          <w:rFonts w:ascii="Trebuchet MS" w:hAnsi="Trebuchet MS" w:cs="Arial"/>
          <w:i/>
          <w:szCs w:val="20"/>
        </w:rPr>
        <w:t>.”</w:t>
      </w:r>
    </w:p>
    <w:p w:rsidR="009B04AD" w:rsidRPr="009B04AD" w:rsidRDefault="009B04AD" w:rsidP="00135338">
      <w:pPr>
        <w:spacing w:line="276" w:lineRule="auto"/>
        <w:ind w:left="720" w:hanging="720"/>
        <w:jc w:val="both"/>
        <w:rPr>
          <w:rFonts w:ascii="Trebuchet MS" w:hAnsi="Trebuchet MS"/>
          <w:i/>
        </w:rPr>
      </w:pPr>
    </w:p>
    <w:p w:rsidR="009B04AD" w:rsidRPr="009B04AD" w:rsidRDefault="009B04AD" w:rsidP="009B04AD">
      <w:pPr>
        <w:ind w:firstLine="720"/>
        <w:rPr>
          <w:rFonts w:ascii="Trebuchet MS" w:hAnsi="Trebuchet MS" w:cs="Arial"/>
          <w:i/>
          <w:szCs w:val="20"/>
        </w:rPr>
      </w:pPr>
      <w:r>
        <w:rPr>
          <w:rFonts w:ascii="Trebuchet MS" w:hAnsi="Trebuchet MS" w:cs="Arial"/>
          <w:i/>
          <w:szCs w:val="20"/>
        </w:rPr>
        <w:t>“</w:t>
      </w:r>
      <w:r w:rsidRPr="009B04AD">
        <w:rPr>
          <w:rFonts w:ascii="Trebuchet MS" w:hAnsi="Trebuchet MS" w:cs="Arial"/>
          <w:i/>
          <w:szCs w:val="20"/>
        </w:rPr>
        <w:t>More sit in places to eat</w:t>
      </w:r>
      <w:r>
        <w:rPr>
          <w:rFonts w:ascii="Trebuchet MS" w:hAnsi="Trebuchet MS" w:cs="Arial"/>
          <w:i/>
          <w:szCs w:val="20"/>
        </w:rPr>
        <w:t>.”</w:t>
      </w:r>
    </w:p>
    <w:p w:rsidR="009B04AD" w:rsidRPr="009B04AD" w:rsidRDefault="009B04AD" w:rsidP="00135338">
      <w:pPr>
        <w:spacing w:line="276" w:lineRule="auto"/>
        <w:ind w:left="720" w:hanging="720"/>
        <w:jc w:val="both"/>
        <w:rPr>
          <w:rFonts w:ascii="Trebuchet MS" w:hAnsi="Trebuchet MS"/>
          <w:i/>
        </w:rPr>
      </w:pPr>
    </w:p>
    <w:p w:rsidR="009B04AD" w:rsidRPr="009B04AD" w:rsidRDefault="009B04AD" w:rsidP="009B04AD">
      <w:pPr>
        <w:ind w:firstLine="720"/>
        <w:rPr>
          <w:rFonts w:ascii="Trebuchet MS" w:hAnsi="Trebuchet MS" w:cs="Arial"/>
          <w:i/>
          <w:szCs w:val="20"/>
        </w:rPr>
      </w:pPr>
      <w:r>
        <w:rPr>
          <w:rFonts w:ascii="Trebuchet MS" w:hAnsi="Trebuchet MS" w:cs="Arial"/>
          <w:i/>
          <w:szCs w:val="20"/>
        </w:rPr>
        <w:t>“</w:t>
      </w:r>
      <w:r w:rsidRPr="009B04AD">
        <w:rPr>
          <w:rFonts w:ascii="Trebuchet MS" w:hAnsi="Trebuchet MS" w:cs="Arial"/>
          <w:i/>
          <w:szCs w:val="20"/>
        </w:rPr>
        <w:t>A shoe shop and a dress shop</w:t>
      </w:r>
      <w:r>
        <w:rPr>
          <w:rFonts w:ascii="Trebuchet MS" w:hAnsi="Trebuchet MS" w:cs="Arial"/>
          <w:i/>
          <w:szCs w:val="20"/>
        </w:rPr>
        <w:t>.”</w:t>
      </w:r>
    </w:p>
    <w:p w:rsidR="009B04AD" w:rsidRPr="009B04AD" w:rsidRDefault="009B04AD" w:rsidP="00135338">
      <w:pPr>
        <w:spacing w:line="276" w:lineRule="auto"/>
        <w:ind w:left="720" w:hanging="720"/>
        <w:jc w:val="both"/>
        <w:rPr>
          <w:rFonts w:ascii="Trebuchet MS" w:hAnsi="Trebuchet MS"/>
          <w:i/>
        </w:rPr>
      </w:pPr>
    </w:p>
    <w:p w:rsidR="009B04AD" w:rsidRPr="009B04AD" w:rsidRDefault="009B04AD" w:rsidP="009B04AD">
      <w:pPr>
        <w:ind w:firstLine="720"/>
        <w:rPr>
          <w:rFonts w:ascii="Trebuchet MS" w:hAnsi="Trebuchet MS" w:cs="Arial"/>
          <w:i/>
          <w:szCs w:val="20"/>
        </w:rPr>
      </w:pPr>
      <w:r>
        <w:rPr>
          <w:rFonts w:ascii="Trebuchet MS" w:hAnsi="Trebuchet MS" w:cs="Arial"/>
          <w:i/>
          <w:szCs w:val="20"/>
        </w:rPr>
        <w:t>“</w:t>
      </w:r>
      <w:r w:rsidRPr="009B04AD">
        <w:rPr>
          <w:rFonts w:ascii="Trebuchet MS" w:hAnsi="Trebuchet MS" w:cs="Arial"/>
          <w:i/>
          <w:szCs w:val="20"/>
        </w:rPr>
        <w:t>Men, women and children's clothes shops</w:t>
      </w:r>
      <w:r>
        <w:rPr>
          <w:rFonts w:ascii="Trebuchet MS" w:hAnsi="Trebuchet MS" w:cs="Arial"/>
          <w:i/>
          <w:szCs w:val="20"/>
        </w:rPr>
        <w:t>.”</w:t>
      </w:r>
    </w:p>
    <w:p w:rsidR="009B04AD" w:rsidRDefault="009B04AD" w:rsidP="009B04AD">
      <w:pPr>
        <w:spacing w:line="276" w:lineRule="auto"/>
        <w:ind w:left="720"/>
        <w:jc w:val="both"/>
        <w:rPr>
          <w:rFonts w:ascii="Trebuchet MS" w:hAnsi="Trebuchet MS"/>
        </w:rPr>
      </w:pPr>
    </w:p>
    <w:p w:rsidR="000F0B34" w:rsidRDefault="002C79C3" w:rsidP="009B04AD">
      <w:pPr>
        <w:spacing w:line="276" w:lineRule="auto"/>
        <w:ind w:left="720"/>
        <w:jc w:val="both"/>
        <w:rPr>
          <w:rFonts w:ascii="Trebuchet MS" w:hAnsi="Trebuchet MS"/>
        </w:rPr>
      </w:pPr>
      <w:r>
        <w:rPr>
          <w:rFonts w:ascii="Trebuchet MS" w:hAnsi="Trebuchet MS"/>
        </w:rPr>
        <w:t xml:space="preserve">A </w:t>
      </w:r>
      <w:r w:rsidR="009B04AD">
        <w:rPr>
          <w:rFonts w:ascii="Trebuchet MS" w:hAnsi="Trebuchet MS"/>
        </w:rPr>
        <w:t xml:space="preserve">small </w:t>
      </w:r>
      <w:r>
        <w:rPr>
          <w:rFonts w:ascii="Trebuchet MS" w:hAnsi="Trebuchet MS"/>
        </w:rPr>
        <w:t>number of ‘other’ comments were provided and a full listing of verbatim comments can be found in the appendices.</w:t>
      </w:r>
    </w:p>
    <w:p w:rsidR="004A7E23" w:rsidRDefault="004A7E23" w:rsidP="004A7E23">
      <w:pPr>
        <w:spacing w:line="276" w:lineRule="auto"/>
        <w:ind w:left="720"/>
        <w:jc w:val="both"/>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8414"/>
      </w:tblGrid>
      <w:tr w:rsidR="004A7E23" w:rsidTr="00902D1E">
        <w:tc>
          <w:tcPr>
            <w:tcW w:w="8414" w:type="dxa"/>
            <w:shd w:val="clear" w:color="auto" w:fill="C6D9F1"/>
          </w:tcPr>
          <w:p w:rsidR="00902D1E" w:rsidRDefault="00902D1E" w:rsidP="00902D1E">
            <w:pPr>
              <w:jc w:val="both"/>
              <w:rPr>
                <w:rFonts w:ascii="Trebuchet MS" w:hAnsi="Trebuchet MS"/>
                <w:b/>
                <w:i/>
                <w:smallCaps/>
              </w:rPr>
            </w:pPr>
            <w:r>
              <w:rPr>
                <w:rFonts w:ascii="Trebuchet MS" w:hAnsi="Trebuchet MS"/>
                <w:b/>
                <w:i/>
                <w:smallCaps/>
              </w:rPr>
              <w:t>Key Points</w:t>
            </w:r>
          </w:p>
          <w:p w:rsidR="004A7E23" w:rsidRPr="00FB6912" w:rsidRDefault="004A7E23" w:rsidP="00902D1E">
            <w:pPr>
              <w:rPr>
                <w:rFonts w:ascii="Trebuchet MS" w:hAnsi="Trebuchet MS"/>
                <w:highlight w:val="yellow"/>
              </w:rPr>
            </w:pPr>
          </w:p>
          <w:p w:rsidR="004A7E23" w:rsidRDefault="004A7E23" w:rsidP="00F637E5">
            <w:pPr>
              <w:spacing w:line="276" w:lineRule="auto"/>
              <w:jc w:val="both"/>
              <w:rPr>
                <w:rFonts w:ascii="Trebuchet MS" w:hAnsi="Trebuchet MS"/>
              </w:rPr>
            </w:pPr>
            <w:r w:rsidRPr="003E2181">
              <w:rPr>
                <w:rFonts w:ascii="Trebuchet MS" w:hAnsi="Trebuchet MS"/>
              </w:rPr>
              <w:t xml:space="preserve">Respondents accord high ratings to </w:t>
            </w:r>
            <w:proofErr w:type="spellStart"/>
            <w:r w:rsidRPr="003E2181">
              <w:rPr>
                <w:rFonts w:ascii="Trebuchet MS" w:hAnsi="Trebuchet MS"/>
              </w:rPr>
              <w:t>Barrhead</w:t>
            </w:r>
            <w:proofErr w:type="spellEnd"/>
            <w:r w:rsidRPr="003E2181">
              <w:rPr>
                <w:rFonts w:ascii="Trebuchet MS" w:hAnsi="Trebuchet MS"/>
              </w:rPr>
              <w:t xml:space="preserve"> overall in terms of accessibility (96% rating as good or very </w:t>
            </w:r>
            <w:proofErr w:type="gramStart"/>
            <w:r w:rsidRPr="003E2181">
              <w:rPr>
                <w:rFonts w:ascii="Trebuchet MS" w:hAnsi="Trebuchet MS"/>
              </w:rPr>
              <w:t>good</w:t>
            </w:r>
            <w:proofErr w:type="gramEnd"/>
            <w:r w:rsidRPr="003E2181">
              <w:rPr>
                <w:rFonts w:ascii="Trebuchet MS" w:hAnsi="Trebuchet MS"/>
              </w:rPr>
              <w:t>), takeaway food (96%) and range of local services (95%). Areas where ratings are pa</w:t>
            </w:r>
            <w:r w:rsidR="00F637E5">
              <w:rPr>
                <w:rFonts w:ascii="Trebuchet MS" w:hAnsi="Trebuchet MS"/>
              </w:rPr>
              <w:t xml:space="preserve">rticularly lower in </w:t>
            </w:r>
            <w:r w:rsidRPr="003E2181">
              <w:rPr>
                <w:rFonts w:ascii="Trebuchet MS" w:hAnsi="Trebuchet MS"/>
              </w:rPr>
              <w:t>comparison relate to the range of shopping for goods (42%), cleanliness (58%), sit-in food and drink (61%) and overall appearance (66%).</w:t>
            </w:r>
          </w:p>
        </w:tc>
      </w:tr>
    </w:tbl>
    <w:p w:rsidR="004A7E23" w:rsidRDefault="004A7E23" w:rsidP="004A7E23">
      <w:pPr>
        <w:ind w:left="720"/>
        <w:jc w:val="both"/>
        <w:rPr>
          <w:rFonts w:ascii="Trebuchet MS" w:hAnsi="Trebuchet MS"/>
          <w:b/>
          <w:i/>
          <w:smallCaps/>
          <w:szCs w:val="28"/>
        </w:rPr>
      </w:pPr>
    </w:p>
    <w:p w:rsidR="004A7E23" w:rsidRPr="00EC6025" w:rsidRDefault="004A7E23" w:rsidP="004A7E23">
      <w:pPr>
        <w:ind w:left="720"/>
        <w:jc w:val="both"/>
        <w:rPr>
          <w:rFonts w:ascii="Trebuchet MS" w:hAnsi="Trebuchet MS"/>
          <w:b/>
          <w:i/>
          <w:smallCaps/>
          <w:szCs w:val="28"/>
        </w:rPr>
      </w:pPr>
      <w:r>
        <w:rPr>
          <w:rFonts w:ascii="Trebuchet MS" w:hAnsi="Trebuchet MS"/>
          <w:b/>
          <w:i/>
          <w:smallCaps/>
          <w:szCs w:val="28"/>
        </w:rPr>
        <w:t>Competition</w:t>
      </w:r>
    </w:p>
    <w:p w:rsidR="004A7E23" w:rsidRDefault="004A7E23" w:rsidP="00135338">
      <w:pPr>
        <w:spacing w:line="276" w:lineRule="auto"/>
        <w:ind w:left="720" w:hanging="720"/>
        <w:jc w:val="both"/>
        <w:rPr>
          <w:rFonts w:ascii="Trebuchet MS" w:hAnsi="Trebuchet MS"/>
        </w:rPr>
      </w:pPr>
    </w:p>
    <w:p w:rsidR="000F0B34" w:rsidRDefault="00F75E7F" w:rsidP="00135338">
      <w:pPr>
        <w:spacing w:line="276" w:lineRule="auto"/>
        <w:ind w:left="720" w:hanging="720"/>
        <w:jc w:val="both"/>
        <w:rPr>
          <w:rFonts w:ascii="Trebuchet MS" w:hAnsi="Trebuchet MS"/>
        </w:rPr>
      </w:pPr>
      <w:r>
        <w:rPr>
          <w:rFonts w:ascii="Trebuchet MS" w:hAnsi="Trebuchet MS"/>
        </w:rPr>
        <w:t>2.20</w:t>
      </w:r>
      <w:r w:rsidR="000F0B34" w:rsidRPr="007E7078">
        <w:rPr>
          <w:rFonts w:ascii="Trebuchet MS" w:hAnsi="Trebuchet MS"/>
        </w:rPr>
        <w:tab/>
      </w:r>
      <w:r w:rsidR="00E5417C">
        <w:rPr>
          <w:rFonts w:ascii="Trebuchet MS" w:hAnsi="Trebuchet MS"/>
        </w:rPr>
        <w:t xml:space="preserve">Respondents were then shown a list of popular shopping destinations near to the </w:t>
      </w:r>
      <w:proofErr w:type="spellStart"/>
      <w:r w:rsidR="00533E53">
        <w:rPr>
          <w:rFonts w:ascii="Trebuchet MS" w:hAnsi="Trebuchet MS"/>
        </w:rPr>
        <w:t>Barrhead</w:t>
      </w:r>
      <w:proofErr w:type="spellEnd"/>
      <w:r w:rsidR="00E5417C">
        <w:rPr>
          <w:rFonts w:ascii="Trebuchet MS" w:hAnsi="Trebuchet MS"/>
        </w:rPr>
        <w:t xml:space="preserve"> area and asked to say which was their main location for different types of shopping which included: shopping for large items such as electrical, white goods, furniture; shopping for speciality</w:t>
      </w:r>
      <w:r w:rsidR="00917AC1">
        <w:rPr>
          <w:rFonts w:ascii="Trebuchet MS" w:hAnsi="Trebuchet MS"/>
        </w:rPr>
        <w:t xml:space="preserve"> items such as jewellery, flowers</w:t>
      </w:r>
      <w:r w:rsidR="003E4CC6">
        <w:rPr>
          <w:rFonts w:ascii="Trebuchet MS" w:hAnsi="Trebuchet MS"/>
        </w:rPr>
        <w:t>,</w:t>
      </w:r>
      <w:r w:rsidR="00917AC1">
        <w:rPr>
          <w:rFonts w:ascii="Trebuchet MS" w:hAnsi="Trebuchet MS"/>
        </w:rPr>
        <w:t xml:space="preserve"> gifts; use of services such as banks, post offices, doctors, dentists; day-to-day “top up” shopping such as brea</w:t>
      </w:r>
      <w:r>
        <w:rPr>
          <w:rFonts w:ascii="Trebuchet MS" w:hAnsi="Trebuchet MS"/>
        </w:rPr>
        <w:t>d, milk, other grocery items and</w:t>
      </w:r>
      <w:r w:rsidR="00917AC1">
        <w:rPr>
          <w:rFonts w:ascii="Trebuchet MS" w:hAnsi="Trebuchet MS"/>
        </w:rPr>
        <w:t xml:space="preserve"> meeting friends for a coffee, meal or chat. These results are set out in Table </w:t>
      </w:r>
      <w:r w:rsidR="00473B46">
        <w:rPr>
          <w:rFonts w:ascii="Trebuchet MS" w:hAnsi="Trebuchet MS"/>
        </w:rPr>
        <w:t>2</w:t>
      </w:r>
      <w:r>
        <w:rPr>
          <w:rFonts w:ascii="Trebuchet MS" w:hAnsi="Trebuchet MS"/>
        </w:rPr>
        <w:t>.3.</w:t>
      </w:r>
    </w:p>
    <w:p w:rsidR="000F0B34" w:rsidRPr="007E7078" w:rsidRDefault="0075113A" w:rsidP="000F0B34">
      <w:pPr>
        <w:ind w:left="720" w:hanging="720"/>
        <w:jc w:val="both"/>
        <w:rPr>
          <w:rFonts w:ascii="Trebuchet MS" w:hAnsi="Trebuchet MS"/>
        </w:rPr>
      </w:pPr>
      <w:r>
        <w:rPr>
          <w:rFonts w:ascii="Trebuchet MS" w:hAnsi="Trebuchet MS"/>
          <w:b/>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485775</wp:posOffset>
                </wp:positionH>
                <wp:positionV relativeFrom="paragraph">
                  <wp:posOffset>131445</wp:posOffset>
                </wp:positionV>
                <wp:extent cx="4333875" cy="0"/>
                <wp:effectExtent l="9525" t="7620" r="9525" b="11430"/>
                <wp:wrapNone/>
                <wp:docPr id="66"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9C357" id="Line 78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0.35pt" to="37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yfFgIAACs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"/>
            </w:pict>
          </mc:Fallback>
        </mc:AlternateContent>
      </w:r>
    </w:p>
    <w:p w:rsidR="000F0B34" w:rsidRPr="007E7078" w:rsidRDefault="00917AC1" w:rsidP="000F0B34">
      <w:pPr>
        <w:ind w:left="720" w:hanging="720"/>
        <w:jc w:val="center"/>
        <w:rPr>
          <w:rFonts w:ascii="Trebuchet MS" w:hAnsi="Trebuchet MS"/>
          <w:b/>
        </w:rPr>
      </w:pPr>
      <w:r>
        <w:rPr>
          <w:rFonts w:ascii="Trebuchet MS" w:hAnsi="Trebuchet MS"/>
          <w:b/>
        </w:rPr>
        <w:t xml:space="preserve">Table </w:t>
      </w:r>
      <w:r w:rsidR="00473B46">
        <w:rPr>
          <w:rFonts w:ascii="Trebuchet MS" w:hAnsi="Trebuchet MS"/>
          <w:b/>
        </w:rPr>
        <w:t>2</w:t>
      </w:r>
      <w:r w:rsidR="00F75E7F">
        <w:rPr>
          <w:rFonts w:ascii="Trebuchet MS" w:hAnsi="Trebuchet MS"/>
          <w:b/>
        </w:rPr>
        <w:t>.3</w:t>
      </w:r>
      <w:r w:rsidR="000F0B34">
        <w:rPr>
          <w:rFonts w:ascii="Trebuchet MS" w:hAnsi="Trebuchet MS"/>
          <w:b/>
        </w:rPr>
        <w:t>:</w:t>
      </w:r>
      <w:r w:rsidR="000F0B34" w:rsidRPr="007E7078">
        <w:rPr>
          <w:rFonts w:ascii="Trebuchet MS" w:hAnsi="Trebuchet MS"/>
          <w:b/>
        </w:rPr>
        <w:t xml:space="preserve"> </w:t>
      </w:r>
      <w:r w:rsidR="00706FDE">
        <w:rPr>
          <w:rFonts w:ascii="Trebuchet MS" w:hAnsi="Trebuchet MS"/>
          <w:b/>
        </w:rPr>
        <w:t>Main Location for Different Types of Shopping</w:t>
      </w:r>
    </w:p>
    <w:p w:rsidR="000F0B34" w:rsidRPr="007E7078" w:rsidRDefault="0075113A" w:rsidP="000F0B34">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45440" behindDoc="0" locked="0" layoutInCell="1" allowOverlap="1">
                <wp:simplePos x="0" y="0"/>
                <wp:positionH relativeFrom="column">
                  <wp:posOffset>485775</wp:posOffset>
                </wp:positionH>
                <wp:positionV relativeFrom="paragraph">
                  <wp:posOffset>22860</wp:posOffset>
                </wp:positionV>
                <wp:extent cx="4333875" cy="0"/>
                <wp:effectExtent l="9525" t="13335" r="9525" b="5715"/>
                <wp:wrapNone/>
                <wp:docPr id="65"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3D50" id="Line 78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8pt" to="3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xw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"/>
            </w:pict>
          </mc:Fallback>
        </mc:AlternateContent>
      </w:r>
    </w:p>
    <w:p w:rsidR="000F0B34" w:rsidRDefault="00917AC1" w:rsidP="000F0B34">
      <w:pPr>
        <w:autoSpaceDE w:val="0"/>
        <w:autoSpaceDN w:val="0"/>
        <w:adjustRightInd w:val="0"/>
        <w:jc w:val="center"/>
        <w:rPr>
          <w:rFonts w:ascii="Trebuchet MS" w:hAnsi="Trebuchet MS"/>
          <w:i/>
          <w:noProof/>
          <w:lang w:val="en-US"/>
        </w:rPr>
      </w:pPr>
      <w:r>
        <w:rPr>
          <w:rFonts w:ascii="Trebuchet MS" w:hAnsi="Trebuchet MS"/>
          <w:i/>
          <w:noProof/>
          <w:lang w:val="en-US"/>
        </w:rPr>
        <w:t>Which of the following would you say was your main location for each of the following?</w:t>
      </w:r>
    </w:p>
    <w:p w:rsidR="004B28EB" w:rsidRPr="00DC3709" w:rsidRDefault="004B28EB" w:rsidP="000F0B34">
      <w:pPr>
        <w:autoSpaceDE w:val="0"/>
        <w:autoSpaceDN w:val="0"/>
        <w:adjustRightInd w:val="0"/>
        <w:jc w:val="center"/>
        <w:rPr>
          <w:rFonts w:ascii="Trebuchet MS" w:eastAsia="SimSun" w:hAnsi="Trebuchet MS" w:cs="Helvetica-Bold"/>
          <w:i/>
          <w:lang w:val="en-US"/>
        </w:rPr>
      </w:pPr>
      <w:r>
        <w:rPr>
          <w:rFonts w:ascii="Trebuchet MS" w:hAnsi="Trebuchet MS"/>
          <w:i/>
          <w:noProof/>
          <w:lang w:val="en-US"/>
        </w:rPr>
        <w:t>Don’t know responses are excluded from the base.</w:t>
      </w:r>
    </w:p>
    <w:p w:rsidR="000F0B34" w:rsidRPr="00F9586C" w:rsidRDefault="000F0B34" w:rsidP="000F0B34">
      <w:pPr>
        <w:ind w:left="720" w:hanging="720"/>
        <w:jc w:val="center"/>
        <w:rPr>
          <w:rFonts w:ascii="Trebuchet MS" w:hAnsi="Trebuchet MS"/>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360"/>
        <w:gridCol w:w="1361"/>
        <w:gridCol w:w="1361"/>
        <w:gridCol w:w="1361"/>
        <w:gridCol w:w="1361"/>
      </w:tblGrid>
      <w:tr w:rsidR="00DD45DE" w:rsidRPr="00B44538" w:rsidTr="004B28EB">
        <w:tc>
          <w:tcPr>
            <w:tcW w:w="3403" w:type="dxa"/>
            <w:shd w:val="clear" w:color="auto" w:fill="8DB3E2"/>
          </w:tcPr>
          <w:p w:rsidR="00DD45DE" w:rsidRPr="00B44538" w:rsidRDefault="00DD45DE" w:rsidP="00DD45DE">
            <w:pPr>
              <w:jc w:val="both"/>
              <w:rPr>
                <w:rFonts w:ascii="Trebuchet MS" w:hAnsi="Trebuchet MS"/>
                <w:b/>
              </w:rPr>
            </w:pPr>
            <w:r>
              <w:rPr>
                <w:rFonts w:ascii="Trebuchet MS" w:hAnsi="Trebuchet MS"/>
                <w:b/>
              </w:rPr>
              <w:t>Location</w:t>
            </w:r>
          </w:p>
        </w:tc>
        <w:tc>
          <w:tcPr>
            <w:tcW w:w="1360" w:type="dxa"/>
            <w:shd w:val="clear" w:color="auto" w:fill="8DB3E2"/>
            <w:vAlign w:val="center"/>
          </w:tcPr>
          <w:p w:rsidR="00DD45DE" w:rsidRPr="00DD45DE" w:rsidRDefault="00DD45DE" w:rsidP="00DD45DE">
            <w:pPr>
              <w:jc w:val="center"/>
              <w:rPr>
                <w:rFonts w:ascii="Trebuchet MS" w:hAnsi="Trebuchet MS"/>
                <w:b/>
                <w:sz w:val="18"/>
                <w:szCs w:val="18"/>
              </w:rPr>
            </w:pPr>
            <w:r w:rsidRPr="00DD45DE">
              <w:rPr>
                <w:rFonts w:ascii="Trebuchet MS" w:hAnsi="Trebuchet MS"/>
                <w:b/>
                <w:sz w:val="18"/>
                <w:szCs w:val="18"/>
              </w:rPr>
              <w:t>Shopping for large items</w:t>
            </w:r>
          </w:p>
        </w:tc>
        <w:tc>
          <w:tcPr>
            <w:tcW w:w="1361" w:type="dxa"/>
            <w:shd w:val="clear" w:color="auto" w:fill="8DB3E2"/>
            <w:vAlign w:val="center"/>
          </w:tcPr>
          <w:p w:rsidR="00DD45DE" w:rsidRPr="00DD45DE" w:rsidRDefault="00DD45DE" w:rsidP="00DD45DE">
            <w:pPr>
              <w:jc w:val="center"/>
              <w:rPr>
                <w:rFonts w:ascii="Trebuchet MS" w:hAnsi="Trebuchet MS"/>
                <w:b/>
                <w:sz w:val="18"/>
                <w:szCs w:val="18"/>
              </w:rPr>
            </w:pPr>
            <w:r>
              <w:rPr>
                <w:rFonts w:ascii="Trebuchet MS" w:hAnsi="Trebuchet MS"/>
                <w:b/>
                <w:sz w:val="18"/>
                <w:szCs w:val="18"/>
              </w:rPr>
              <w:t>Shopping for speciality items</w:t>
            </w:r>
          </w:p>
        </w:tc>
        <w:tc>
          <w:tcPr>
            <w:tcW w:w="1361" w:type="dxa"/>
            <w:shd w:val="clear" w:color="auto" w:fill="8DB3E2"/>
            <w:vAlign w:val="center"/>
          </w:tcPr>
          <w:p w:rsidR="00DD45DE" w:rsidRPr="00DD45DE" w:rsidRDefault="00DD45DE" w:rsidP="00DD45DE">
            <w:pPr>
              <w:jc w:val="center"/>
              <w:rPr>
                <w:rFonts w:ascii="Trebuchet MS" w:hAnsi="Trebuchet MS"/>
                <w:b/>
                <w:sz w:val="18"/>
                <w:szCs w:val="18"/>
              </w:rPr>
            </w:pPr>
            <w:r>
              <w:rPr>
                <w:rFonts w:ascii="Trebuchet MS" w:hAnsi="Trebuchet MS"/>
                <w:b/>
                <w:sz w:val="18"/>
                <w:szCs w:val="18"/>
              </w:rPr>
              <w:t>Use of services</w:t>
            </w:r>
          </w:p>
        </w:tc>
        <w:tc>
          <w:tcPr>
            <w:tcW w:w="1361" w:type="dxa"/>
            <w:shd w:val="clear" w:color="auto" w:fill="8DB3E2"/>
            <w:vAlign w:val="center"/>
          </w:tcPr>
          <w:p w:rsidR="00DD45DE" w:rsidRPr="00DD45DE" w:rsidRDefault="00DD45DE" w:rsidP="00DD45DE">
            <w:pPr>
              <w:jc w:val="center"/>
              <w:rPr>
                <w:rFonts w:ascii="Trebuchet MS" w:hAnsi="Trebuchet MS"/>
                <w:b/>
                <w:sz w:val="18"/>
                <w:szCs w:val="18"/>
              </w:rPr>
            </w:pPr>
            <w:r>
              <w:rPr>
                <w:rFonts w:ascii="Trebuchet MS" w:hAnsi="Trebuchet MS"/>
                <w:b/>
                <w:sz w:val="18"/>
                <w:szCs w:val="18"/>
              </w:rPr>
              <w:t>Day-to-day “top up” shopping</w:t>
            </w:r>
          </w:p>
        </w:tc>
        <w:tc>
          <w:tcPr>
            <w:tcW w:w="1361" w:type="dxa"/>
            <w:shd w:val="clear" w:color="auto" w:fill="8DB3E2"/>
            <w:vAlign w:val="center"/>
          </w:tcPr>
          <w:p w:rsidR="00DD45DE" w:rsidRPr="00DD45DE" w:rsidRDefault="00DD45DE" w:rsidP="00DD45DE">
            <w:pPr>
              <w:jc w:val="center"/>
              <w:rPr>
                <w:rFonts w:ascii="Trebuchet MS" w:hAnsi="Trebuchet MS"/>
                <w:b/>
                <w:sz w:val="18"/>
                <w:szCs w:val="18"/>
              </w:rPr>
            </w:pPr>
            <w:r>
              <w:rPr>
                <w:rFonts w:ascii="Trebuchet MS" w:hAnsi="Trebuchet MS"/>
                <w:b/>
                <w:sz w:val="18"/>
                <w:szCs w:val="18"/>
              </w:rPr>
              <w:t>Meeting friends for coffee, meal or chat</w:t>
            </w:r>
          </w:p>
        </w:tc>
      </w:tr>
      <w:tr w:rsidR="00E20A3B" w:rsidRPr="00B44538" w:rsidTr="00E20A3B">
        <w:tc>
          <w:tcPr>
            <w:tcW w:w="3403" w:type="dxa"/>
            <w:vAlign w:val="bottom"/>
          </w:tcPr>
          <w:p w:rsidR="00E20A3B" w:rsidRPr="00E20A3B" w:rsidRDefault="00E20A3B" w:rsidP="00E20A3B">
            <w:pPr>
              <w:rPr>
                <w:rFonts w:ascii="Trebuchet MS" w:hAnsi="Trebuchet MS"/>
                <w:color w:val="000000"/>
                <w:lang w:eastAsia="en-GB"/>
              </w:rPr>
            </w:pPr>
            <w:proofErr w:type="spellStart"/>
            <w:r w:rsidRPr="00E20A3B">
              <w:rPr>
                <w:rFonts w:ascii="Trebuchet MS" w:hAnsi="Trebuchet MS"/>
                <w:color w:val="000000"/>
              </w:rPr>
              <w:t>Braehead</w:t>
            </w:r>
            <w:proofErr w:type="spellEnd"/>
            <w:r w:rsidRPr="00E20A3B">
              <w:rPr>
                <w:rFonts w:ascii="Trebuchet MS" w:hAnsi="Trebuchet MS"/>
                <w:color w:val="000000"/>
              </w:rPr>
              <w:t xml:space="preserve"> Shopping Centre</w:t>
            </w:r>
          </w:p>
        </w:tc>
        <w:tc>
          <w:tcPr>
            <w:tcW w:w="1360"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12%</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5%</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2%</w:t>
            </w:r>
          </w:p>
        </w:tc>
      </w:tr>
      <w:tr w:rsidR="00E20A3B" w:rsidRPr="00B44538" w:rsidTr="00E20A3B">
        <w:tc>
          <w:tcPr>
            <w:tcW w:w="3403" w:type="dxa"/>
            <w:vAlign w:val="bottom"/>
          </w:tcPr>
          <w:p w:rsidR="00E20A3B" w:rsidRPr="00E20A3B" w:rsidRDefault="00E20A3B" w:rsidP="00E20A3B">
            <w:pPr>
              <w:rPr>
                <w:rFonts w:ascii="Trebuchet MS" w:hAnsi="Trebuchet MS"/>
                <w:color w:val="000000"/>
              </w:rPr>
            </w:pPr>
            <w:proofErr w:type="spellStart"/>
            <w:r w:rsidRPr="00E20A3B">
              <w:rPr>
                <w:rFonts w:ascii="Trebuchet MS" w:hAnsi="Trebuchet MS"/>
                <w:color w:val="000000"/>
              </w:rPr>
              <w:t>Barrhead</w:t>
            </w:r>
            <w:proofErr w:type="spellEnd"/>
          </w:p>
        </w:tc>
        <w:tc>
          <w:tcPr>
            <w:tcW w:w="1360"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14%</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27%</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85%</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90%</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61%</w:t>
            </w:r>
          </w:p>
        </w:tc>
      </w:tr>
      <w:tr w:rsidR="00E20A3B" w:rsidRPr="00B44538" w:rsidTr="00E20A3B">
        <w:tc>
          <w:tcPr>
            <w:tcW w:w="3403" w:type="dxa"/>
            <w:vAlign w:val="bottom"/>
          </w:tcPr>
          <w:p w:rsidR="00E20A3B" w:rsidRPr="00E20A3B" w:rsidRDefault="00E20A3B" w:rsidP="00E20A3B">
            <w:pPr>
              <w:rPr>
                <w:rFonts w:ascii="Trebuchet MS" w:hAnsi="Trebuchet MS"/>
                <w:color w:val="000000"/>
              </w:rPr>
            </w:pPr>
            <w:r w:rsidRPr="00E20A3B">
              <w:rPr>
                <w:rFonts w:ascii="Trebuchet MS" w:hAnsi="Trebuchet MS"/>
                <w:color w:val="000000"/>
              </w:rPr>
              <w:t>Darnley</w:t>
            </w:r>
          </w:p>
        </w:tc>
        <w:tc>
          <w:tcPr>
            <w:tcW w:w="1360"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w:t>
            </w:r>
          </w:p>
        </w:tc>
      </w:tr>
      <w:tr w:rsidR="00E20A3B" w:rsidRPr="00B44538" w:rsidTr="00E20A3B">
        <w:tc>
          <w:tcPr>
            <w:tcW w:w="3403" w:type="dxa"/>
            <w:vAlign w:val="bottom"/>
          </w:tcPr>
          <w:p w:rsidR="00E20A3B" w:rsidRPr="00E20A3B" w:rsidRDefault="00E20A3B" w:rsidP="00E20A3B">
            <w:pPr>
              <w:rPr>
                <w:rFonts w:ascii="Trebuchet MS" w:hAnsi="Trebuchet MS"/>
                <w:color w:val="000000"/>
              </w:rPr>
            </w:pPr>
            <w:r w:rsidRPr="00E20A3B">
              <w:rPr>
                <w:rFonts w:ascii="Trebuchet MS" w:hAnsi="Trebuchet MS"/>
                <w:color w:val="000000"/>
              </w:rPr>
              <w:t>Pai</w:t>
            </w:r>
            <w:r>
              <w:rPr>
                <w:rFonts w:ascii="Trebuchet MS" w:hAnsi="Trebuchet MS"/>
                <w:color w:val="000000"/>
              </w:rPr>
              <w:t>s</w:t>
            </w:r>
            <w:r w:rsidRPr="00E20A3B">
              <w:rPr>
                <w:rFonts w:ascii="Trebuchet MS" w:hAnsi="Trebuchet MS"/>
                <w:color w:val="000000"/>
              </w:rPr>
              <w:t>ley</w:t>
            </w:r>
          </w:p>
        </w:tc>
        <w:tc>
          <w:tcPr>
            <w:tcW w:w="1360"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23%</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18%</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4%</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3%</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6%</w:t>
            </w:r>
          </w:p>
        </w:tc>
      </w:tr>
      <w:tr w:rsidR="00E20A3B" w:rsidRPr="00B44538" w:rsidTr="00E20A3B">
        <w:tc>
          <w:tcPr>
            <w:tcW w:w="3403" w:type="dxa"/>
            <w:vAlign w:val="bottom"/>
          </w:tcPr>
          <w:p w:rsidR="00E20A3B" w:rsidRPr="00E20A3B" w:rsidRDefault="00E20A3B" w:rsidP="00E20A3B">
            <w:pPr>
              <w:rPr>
                <w:rFonts w:ascii="Trebuchet MS" w:hAnsi="Trebuchet MS"/>
                <w:color w:val="000000"/>
              </w:rPr>
            </w:pPr>
            <w:r w:rsidRPr="00E20A3B">
              <w:rPr>
                <w:rFonts w:ascii="Trebuchet MS" w:hAnsi="Trebuchet MS"/>
                <w:color w:val="000000"/>
              </w:rPr>
              <w:t>Glasgow City Centre</w:t>
            </w:r>
          </w:p>
        </w:tc>
        <w:tc>
          <w:tcPr>
            <w:tcW w:w="1360"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14%</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20%</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3%</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19%</w:t>
            </w:r>
          </w:p>
        </w:tc>
      </w:tr>
      <w:tr w:rsidR="00E20A3B" w:rsidRPr="00B44538" w:rsidTr="00E20A3B">
        <w:tc>
          <w:tcPr>
            <w:tcW w:w="3403" w:type="dxa"/>
            <w:vAlign w:val="bottom"/>
          </w:tcPr>
          <w:p w:rsidR="00E20A3B" w:rsidRPr="00E20A3B" w:rsidRDefault="00E20A3B" w:rsidP="00E20A3B">
            <w:pPr>
              <w:rPr>
                <w:rFonts w:ascii="Trebuchet MS" w:hAnsi="Trebuchet MS"/>
                <w:color w:val="000000"/>
              </w:rPr>
            </w:pPr>
            <w:proofErr w:type="spellStart"/>
            <w:r w:rsidRPr="00E20A3B">
              <w:rPr>
                <w:rFonts w:ascii="Trebuchet MS" w:hAnsi="Trebuchet MS"/>
                <w:color w:val="000000"/>
              </w:rPr>
              <w:t>Silverburn</w:t>
            </w:r>
            <w:proofErr w:type="spellEnd"/>
            <w:r w:rsidRPr="00E20A3B">
              <w:rPr>
                <w:rFonts w:ascii="Trebuchet MS" w:hAnsi="Trebuchet MS"/>
                <w:color w:val="000000"/>
              </w:rPr>
              <w:t xml:space="preserve"> Shopping Centre</w:t>
            </w:r>
          </w:p>
        </w:tc>
        <w:tc>
          <w:tcPr>
            <w:tcW w:w="1360"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11%</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12%</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9%</w:t>
            </w:r>
          </w:p>
        </w:tc>
      </w:tr>
      <w:tr w:rsidR="00E20A3B" w:rsidRPr="00B44538" w:rsidTr="00E20A3B">
        <w:tc>
          <w:tcPr>
            <w:tcW w:w="3403" w:type="dxa"/>
            <w:vAlign w:val="bottom"/>
          </w:tcPr>
          <w:p w:rsidR="00E20A3B" w:rsidRPr="00E20A3B" w:rsidRDefault="00E20A3B" w:rsidP="00E20A3B">
            <w:pPr>
              <w:rPr>
                <w:rFonts w:ascii="Trebuchet MS" w:hAnsi="Trebuchet MS"/>
                <w:color w:val="000000"/>
              </w:rPr>
            </w:pPr>
            <w:r w:rsidRPr="00E20A3B">
              <w:rPr>
                <w:rFonts w:ascii="Trebuchet MS" w:hAnsi="Trebuchet MS"/>
                <w:color w:val="000000"/>
              </w:rPr>
              <w:t>Online</w:t>
            </w:r>
          </w:p>
        </w:tc>
        <w:tc>
          <w:tcPr>
            <w:tcW w:w="1360"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26%</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15%</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2%</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w:t>
            </w:r>
          </w:p>
        </w:tc>
      </w:tr>
      <w:tr w:rsidR="00E20A3B" w:rsidRPr="00B44538" w:rsidTr="00E20A3B">
        <w:tc>
          <w:tcPr>
            <w:tcW w:w="3403" w:type="dxa"/>
            <w:vAlign w:val="bottom"/>
          </w:tcPr>
          <w:p w:rsidR="00E20A3B" w:rsidRPr="00E20A3B" w:rsidRDefault="00E20A3B" w:rsidP="00E20A3B">
            <w:pPr>
              <w:rPr>
                <w:rFonts w:ascii="Trebuchet MS" w:hAnsi="Trebuchet MS"/>
                <w:color w:val="000000"/>
              </w:rPr>
            </w:pPr>
            <w:r w:rsidRPr="00E20A3B">
              <w:rPr>
                <w:rFonts w:ascii="Trebuchet MS" w:hAnsi="Trebuchet MS"/>
                <w:color w:val="000000"/>
              </w:rPr>
              <w:t>Other</w:t>
            </w:r>
          </w:p>
        </w:tc>
        <w:tc>
          <w:tcPr>
            <w:tcW w:w="1360"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1%</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4%</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6%</w:t>
            </w:r>
          </w:p>
        </w:tc>
        <w:tc>
          <w:tcPr>
            <w:tcW w:w="1361" w:type="dxa"/>
            <w:vAlign w:val="center"/>
          </w:tcPr>
          <w:p w:rsidR="00E20A3B" w:rsidRPr="00E20A3B" w:rsidRDefault="00E20A3B" w:rsidP="00E20A3B">
            <w:pPr>
              <w:jc w:val="center"/>
              <w:rPr>
                <w:rFonts w:ascii="Trebuchet MS" w:hAnsi="Trebuchet MS"/>
                <w:color w:val="000000"/>
              </w:rPr>
            </w:pPr>
            <w:r w:rsidRPr="00E20A3B">
              <w:rPr>
                <w:rFonts w:ascii="Trebuchet MS" w:hAnsi="Trebuchet MS"/>
                <w:color w:val="000000"/>
              </w:rPr>
              <w:t>3%</w:t>
            </w:r>
          </w:p>
        </w:tc>
      </w:tr>
      <w:tr w:rsidR="00E20A3B" w:rsidRPr="00B44538" w:rsidTr="00E20A3B">
        <w:tc>
          <w:tcPr>
            <w:tcW w:w="3403" w:type="dxa"/>
            <w:vAlign w:val="bottom"/>
          </w:tcPr>
          <w:p w:rsidR="00E20A3B" w:rsidRPr="00E20A3B" w:rsidRDefault="00E20A3B" w:rsidP="00E20A3B">
            <w:pPr>
              <w:rPr>
                <w:rFonts w:ascii="Trebuchet MS" w:hAnsi="Trebuchet MS"/>
                <w:b/>
                <w:color w:val="000000"/>
              </w:rPr>
            </w:pPr>
            <w:r w:rsidRPr="00E20A3B">
              <w:rPr>
                <w:rFonts w:ascii="Trebuchet MS" w:hAnsi="Trebuchet MS"/>
                <w:b/>
                <w:color w:val="000000"/>
              </w:rPr>
              <w:t>Base</w:t>
            </w:r>
          </w:p>
        </w:tc>
        <w:tc>
          <w:tcPr>
            <w:tcW w:w="1360" w:type="dxa"/>
            <w:vAlign w:val="center"/>
          </w:tcPr>
          <w:p w:rsidR="00E20A3B" w:rsidRPr="00E20A3B" w:rsidRDefault="00E20A3B" w:rsidP="00E20A3B">
            <w:pPr>
              <w:jc w:val="center"/>
              <w:rPr>
                <w:rFonts w:ascii="Trebuchet MS" w:hAnsi="Trebuchet MS"/>
                <w:b/>
                <w:color w:val="000000"/>
              </w:rPr>
            </w:pPr>
            <w:r w:rsidRPr="00E20A3B">
              <w:rPr>
                <w:rFonts w:ascii="Trebuchet MS" w:hAnsi="Trebuchet MS"/>
                <w:b/>
                <w:color w:val="000000"/>
              </w:rPr>
              <w:t>100</w:t>
            </w:r>
          </w:p>
        </w:tc>
        <w:tc>
          <w:tcPr>
            <w:tcW w:w="1361" w:type="dxa"/>
            <w:vAlign w:val="center"/>
          </w:tcPr>
          <w:p w:rsidR="00E20A3B" w:rsidRPr="00E20A3B" w:rsidRDefault="00E20A3B" w:rsidP="00E20A3B">
            <w:pPr>
              <w:jc w:val="center"/>
              <w:rPr>
                <w:rFonts w:ascii="Trebuchet MS" w:hAnsi="Trebuchet MS"/>
                <w:b/>
                <w:color w:val="000000"/>
              </w:rPr>
            </w:pPr>
            <w:r w:rsidRPr="00E20A3B">
              <w:rPr>
                <w:rFonts w:ascii="Trebuchet MS" w:hAnsi="Trebuchet MS"/>
                <w:b/>
                <w:color w:val="000000"/>
              </w:rPr>
              <w:t>99</w:t>
            </w:r>
          </w:p>
        </w:tc>
        <w:tc>
          <w:tcPr>
            <w:tcW w:w="1361" w:type="dxa"/>
            <w:vAlign w:val="center"/>
          </w:tcPr>
          <w:p w:rsidR="00E20A3B" w:rsidRPr="00E20A3B" w:rsidRDefault="00E20A3B" w:rsidP="00E20A3B">
            <w:pPr>
              <w:jc w:val="center"/>
              <w:rPr>
                <w:rFonts w:ascii="Trebuchet MS" w:hAnsi="Trebuchet MS"/>
                <w:b/>
                <w:color w:val="000000"/>
              </w:rPr>
            </w:pPr>
            <w:r w:rsidRPr="00E20A3B">
              <w:rPr>
                <w:rFonts w:ascii="Trebuchet MS" w:hAnsi="Trebuchet MS"/>
                <w:b/>
                <w:color w:val="000000"/>
              </w:rPr>
              <w:t>99</w:t>
            </w:r>
          </w:p>
        </w:tc>
        <w:tc>
          <w:tcPr>
            <w:tcW w:w="1361" w:type="dxa"/>
            <w:vAlign w:val="center"/>
          </w:tcPr>
          <w:p w:rsidR="00E20A3B" w:rsidRPr="00E20A3B" w:rsidRDefault="00E20A3B" w:rsidP="00E20A3B">
            <w:pPr>
              <w:jc w:val="center"/>
              <w:rPr>
                <w:rFonts w:ascii="Trebuchet MS" w:hAnsi="Trebuchet MS"/>
                <w:b/>
                <w:color w:val="000000"/>
              </w:rPr>
            </w:pPr>
            <w:r w:rsidRPr="00E20A3B">
              <w:rPr>
                <w:rFonts w:ascii="Trebuchet MS" w:hAnsi="Trebuchet MS"/>
                <w:b/>
                <w:color w:val="000000"/>
              </w:rPr>
              <w:t>99</w:t>
            </w:r>
          </w:p>
        </w:tc>
        <w:tc>
          <w:tcPr>
            <w:tcW w:w="1361" w:type="dxa"/>
            <w:vAlign w:val="center"/>
          </w:tcPr>
          <w:p w:rsidR="00E20A3B" w:rsidRPr="00E20A3B" w:rsidRDefault="00E20A3B" w:rsidP="00E20A3B">
            <w:pPr>
              <w:jc w:val="center"/>
              <w:rPr>
                <w:rFonts w:ascii="Trebuchet MS" w:hAnsi="Trebuchet MS"/>
                <w:b/>
                <w:color w:val="000000"/>
              </w:rPr>
            </w:pPr>
            <w:r w:rsidRPr="00E20A3B">
              <w:rPr>
                <w:rFonts w:ascii="Trebuchet MS" w:hAnsi="Trebuchet MS"/>
                <w:b/>
                <w:color w:val="000000"/>
              </w:rPr>
              <w:t>99</w:t>
            </w:r>
          </w:p>
        </w:tc>
      </w:tr>
    </w:tbl>
    <w:p w:rsidR="00135338" w:rsidRDefault="003E4CC6" w:rsidP="000F0B34">
      <w:pPr>
        <w:ind w:left="720" w:hanging="720"/>
        <w:jc w:val="both"/>
        <w:rPr>
          <w:rFonts w:ascii="Trebuchet MS" w:hAnsi="Trebuchet MS"/>
        </w:rPr>
      </w:pPr>
      <w:r>
        <w:rPr>
          <w:rFonts w:ascii="Trebuchet MS" w:hAnsi="Trebuchet MS"/>
        </w:rPr>
        <w:tab/>
      </w:r>
    </w:p>
    <w:p w:rsidR="000F0B34" w:rsidRDefault="003E4CC6" w:rsidP="00135338">
      <w:pPr>
        <w:spacing w:line="276" w:lineRule="auto"/>
        <w:ind w:left="720"/>
        <w:jc w:val="both"/>
        <w:rPr>
          <w:rFonts w:ascii="Trebuchet MS" w:hAnsi="Trebuchet MS"/>
        </w:rPr>
      </w:pPr>
      <w:r>
        <w:rPr>
          <w:rFonts w:ascii="Trebuchet MS" w:hAnsi="Trebuchet MS"/>
        </w:rPr>
        <w:t xml:space="preserve">As shown in Table </w:t>
      </w:r>
      <w:r w:rsidR="00473B46">
        <w:rPr>
          <w:rFonts w:ascii="Trebuchet MS" w:hAnsi="Trebuchet MS"/>
        </w:rPr>
        <w:t>2</w:t>
      </w:r>
      <w:r>
        <w:rPr>
          <w:rFonts w:ascii="Trebuchet MS" w:hAnsi="Trebuchet MS"/>
        </w:rPr>
        <w:t xml:space="preserve">.1 </w:t>
      </w:r>
      <w:r w:rsidR="007D68AE">
        <w:rPr>
          <w:rFonts w:ascii="Trebuchet MS" w:hAnsi="Trebuchet MS"/>
        </w:rPr>
        <w:t xml:space="preserve">the majority of respondents say that </w:t>
      </w:r>
      <w:proofErr w:type="spellStart"/>
      <w:r w:rsidR="00533E53">
        <w:rPr>
          <w:rFonts w:ascii="Trebuchet MS" w:hAnsi="Trebuchet MS"/>
        </w:rPr>
        <w:t>Barrhead</w:t>
      </w:r>
      <w:proofErr w:type="spellEnd"/>
      <w:r>
        <w:rPr>
          <w:rFonts w:ascii="Trebuchet MS" w:hAnsi="Trebuchet MS"/>
        </w:rPr>
        <w:t xml:space="preserve"> is the</w:t>
      </w:r>
      <w:r w:rsidR="007D68AE">
        <w:rPr>
          <w:rFonts w:ascii="Trebuchet MS" w:hAnsi="Trebuchet MS"/>
        </w:rPr>
        <w:t>ir</w:t>
      </w:r>
      <w:r>
        <w:rPr>
          <w:rFonts w:ascii="Trebuchet MS" w:hAnsi="Trebuchet MS"/>
        </w:rPr>
        <w:t xml:space="preserve"> main location</w:t>
      </w:r>
      <w:r w:rsidR="00E20A3B" w:rsidRPr="00E20A3B">
        <w:rPr>
          <w:rFonts w:ascii="Trebuchet MS" w:hAnsi="Trebuchet MS"/>
        </w:rPr>
        <w:t xml:space="preserve"> </w:t>
      </w:r>
      <w:r w:rsidR="00E20A3B">
        <w:rPr>
          <w:rFonts w:ascii="Trebuchet MS" w:hAnsi="Trebuchet MS"/>
        </w:rPr>
        <w:t>for day-to-day “top up” shopping for things like bread, milk and other grocery items (90%),</w:t>
      </w:r>
      <w:r>
        <w:rPr>
          <w:rFonts w:ascii="Trebuchet MS" w:hAnsi="Trebuchet MS"/>
        </w:rPr>
        <w:t xml:space="preserve"> </w:t>
      </w:r>
      <w:r w:rsidR="007D68AE">
        <w:rPr>
          <w:rFonts w:ascii="Trebuchet MS" w:hAnsi="Trebuchet MS"/>
        </w:rPr>
        <w:t xml:space="preserve">for </w:t>
      </w:r>
      <w:r>
        <w:rPr>
          <w:rFonts w:ascii="Trebuchet MS" w:hAnsi="Trebuchet MS"/>
        </w:rPr>
        <w:t xml:space="preserve">services such as banks, post </w:t>
      </w:r>
      <w:r w:rsidR="007D68AE">
        <w:rPr>
          <w:rFonts w:ascii="Trebuchet MS" w:hAnsi="Trebuchet MS"/>
        </w:rPr>
        <w:t xml:space="preserve">offices, doctors, dentists etc. </w:t>
      </w:r>
      <w:r>
        <w:rPr>
          <w:rFonts w:ascii="Trebuchet MS" w:hAnsi="Trebuchet MS"/>
        </w:rPr>
        <w:t>(</w:t>
      </w:r>
      <w:r w:rsidR="00E20A3B">
        <w:rPr>
          <w:rFonts w:ascii="Trebuchet MS" w:hAnsi="Trebuchet MS"/>
        </w:rPr>
        <w:t>85%</w:t>
      </w:r>
      <w:r>
        <w:rPr>
          <w:rFonts w:ascii="Trebuchet MS" w:hAnsi="Trebuchet MS"/>
        </w:rPr>
        <w:t xml:space="preserve">) and </w:t>
      </w:r>
      <w:r w:rsidR="00E20A3B">
        <w:rPr>
          <w:rFonts w:ascii="Trebuchet MS" w:hAnsi="Trebuchet MS"/>
        </w:rPr>
        <w:t xml:space="preserve">for </w:t>
      </w:r>
      <w:r>
        <w:rPr>
          <w:rFonts w:ascii="Trebuchet MS" w:hAnsi="Trebuchet MS"/>
        </w:rPr>
        <w:t>meeting friends for coffee, a meal or a chat (</w:t>
      </w:r>
      <w:r w:rsidR="00E20A3B">
        <w:rPr>
          <w:rFonts w:ascii="Trebuchet MS" w:hAnsi="Trebuchet MS"/>
        </w:rPr>
        <w:t>61</w:t>
      </w:r>
      <w:r w:rsidR="000F7FA0">
        <w:rPr>
          <w:rFonts w:ascii="Trebuchet MS" w:hAnsi="Trebuchet MS"/>
        </w:rPr>
        <w:t>%).</w:t>
      </w:r>
    </w:p>
    <w:p w:rsidR="00473B46" w:rsidRDefault="00473B46" w:rsidP="00135338">
      <w:pPr>
        <w:spacing w:line="276" w:lineRule="auto"/>
        <w:ind w:left="720" w:hanging="720"/>
        <w:jc w:val="both"/>
        <w:rPr>
          <w:rFonts w:ascii="Trebuchet MS" w:hAnsi="Trebuchet MS"/>
        </w:rPr>
      </w:pPr>
    </w:p>
    <w:p w:rsidR="00ED52F7" w:rsidRPr="007E7078" w:rsidRDefault="00ED52F7" w:rsidP="003A5493">
      <w:pPr>
        <w:spacing w:line="276" w:lineRule="auto"/>
        <w:ind w:left="720" w:hanging="11"/>
        <w:jc w:val="both"/>
        <w:rPr>
          <w:rFonts w:ascii="Trebuchet MS" w:hAnsi="Trebuchet MS"/>
        </w:rPr>
      </w:pPr>
      <w:r>
        <w:rPr>
          <w:rFonts w:ascii="Trebuchet MS" w:hAnsi="Trebuchet MS"/>
        </w:rPr>
        <w:t xml:space="preserve">Based on the results above, </w:t>
      </w:r>
      <w:proofErr w:type="spellStart"/>
      <w:r w:rsidR="00533E53">
        <w:rPr>
          <w:rFonts w:ascii="Trebuchet MS" w:hAnsi="Trebuchet MS"/>
        </w:rPr>
        <w:t>Barrhead</w:t>
      </w:r>
      <w:r>
        <w:rPr>
          <w:rFonts w:ascii="Trebuchet MS" w:hAnsi="Trebuchet MS"/>
        </w:rPr>
        <w:t>’s</w:t>
      </w:r>
      <w:proofErr w:type="spellEnd"/>
      <w:r>
        <w:rPr>
          <w:rFonts w:ascii="Trebuchet MS" w:hAnsi="Trebuchet MS"/>
        </w:rPr>
        <w:t xml:space="preserve"> main competition for </w:t>
      </w:r>
      <w:r w:rsidR="003A5493">
        <w:rPr>
          <w:rFonts w:ascii="Trebuchet MS" w:hAnsi="Trebuchet MS"/>
        </w:rPr>
        <w:t xml:space="preserve">‘shopping for large items’ is Paisley (23% use this as their main location for shopping for large items) and online (26%). Furthermore, respondents are just as likely to use Glasgow City Centre (14%) as </w:t>
      </w:r>
      <w:proofErr w:type="spellStart"/>
      <w:r w:rsidR="003A5493">
        <w:rPr>
          <w:rFonts w:ascii="Trebuchet MS" w:hAnsi="Trebuchet MS"/>
        </w:rPr>
        <w:t>Barrhead</w:t>
      </w:r>
      <w:proofErr w:type="spellEnd"/>
      <w:r w:rsidR="003A5493">
        <w:rPr>
          <w:rFonts w:ascii="Trebuchet MS" w:hAnsi="Trebuchet MS"/>
        </w:rPr>
        <w:t xml:space="preserve"> (14%) while a significant proportion would use </w:t>
      </w:r>
      <w:proofErr w:type="spellStart"/>
      <w:r w:rsidR="005B762B">
        <w:rPr>
          <w:rFonts w:ascii="Trebuchet MS" w:hAnsi="Trebuchet MS"/>
        </w:rPr>
        <w:t>Braehead</w:t>
      </w:r>
      <w:proofErr w:type="spellEnd"/>
      <w:r w:rsidR="005B762B">
        <w:rPr>
          <w:rFonts w:ascii="Trebuchet MS" w:hAnsi="Trebuchet MS"/>
        </w:rPr>
        <w:t xml:space="preserve"> Shopping Centre (12%) or </w:t>
      </w:r>
      <w:proofErr w:type="spellStart"/>
      <w:r w:rsidR="005B762B">
        <w:rPr>
          <w:rFonts w:ascii="Trebuchet MS" w:hAnsi="Trebuchet MS"/>
        </w:rPr>
        <w:t>Silverburn</w:t>
      </w:r>
      <w:proofErr w:type="spellEnd"/>
      <w:r w:rsidR="005B762B">
        <w:rPr>
          <w:rFonts w:ascii="Trebuchet MS" w:hAnsi="Trebuchet MS"/>
        </w:rPr>
        <w:t xml:space="preserve"> Shopping Centre (11%).</w:t>
      </w:r>
    </w:p>
    <w:p w:rsidR="000F0B34" w:rsidRPr="007E7078" w:rsidRDefault="000F0B34" w:rsidP="000F0B34">
      <w:pPr>
        <w:ind w:left="720" w:hanging="720"/>
        <w:jc w:val="both"/>
        <w:rPr>
          <w:rFonts w:ascii="Trebuchet MS" w:hAnsi="Trebuchet MS"/>
        </w:rPr>
      </w:pPr>
    </w:p>
    <w:p w:rsidR="00A9008A" w:rsidRDefault="0041745F" w:rsidP="00135338">
      <w:pPr>
        <w:spacing w:line="276" w:lineRule="auto"/>
        <w:ind w:left="720" w:hanging="720"/>
        <w:jc w:val="both"/>
        <w:rPr>
          <w:rFonts w:ascii="Trebuchet MS" w:hAnsi="Trebuchet MS"/>
        </w:rPr>
      </w:pPr>
      <w:r>
        <w:rPr>
          <w:rFonts w:ascii="Trebuchet MS" w:hAnsi="Trebuchet MS"/>
        </w:rPr>
        <w:tab/>
        <w:t xml:space="preserve">With regard to ‘shopping for speciality items’, Glasgow City Centre comes second to </w:t>
      </w:r>
      <w:proofErr w:type="spellStart"/>
      <w:r>
        <w:rPr>
          <w:rFonts w:ascii="Trebuchet MS" w:hAnsi="Trebuchet MS"/>
        </w:rPr>
        <w:t>Barrhead</w:t>
      </w:r>
      <w:proofErr w:type="spellEnd"/>
      <w:r>
        <w:rPr>
          <w:rFonts w:ascii="Trebuchet MS" w:hAnsi="Trebuchet MS"/>
        </w:rPr>
        <w:t xml:space="preserve"> as the main location for this type of shopping (20%), followed closely by Paisley (18%). A significant proportion of respondents would shop online (15%) or use </w:t>
      </w:r>
      <w:proofErr w:type="spellStart"/>
      <w:r>
        <w:rPr>
          <w:rFonts w:ascii="Trebuchet MS" w:hAnsi="Trebuchet MS"/>
        </w:rPr>
        <w:t>Silverburn</w:t>
      </w:r>
      <w:proofErr w:type="spellEnd"/>
      <w:r>
        <w:rPr>
          <w:rFonts w:ascii="Trebuchet MS" w:hAnsi="Trebuchet MS"/>
        </w:rPr>
        <w:t xml:space="preserve"> Shopping Centre (12%).</w:t>
      </w:r>
    </w:p>
    <w:p w:rsidR="0041745F" w:rsidRDefault="0041745F" w:rsidP="00135338">
      <w:pPr>
        <w:spacing w:line="276" w:lineRule="auto"/>
        <w:ind w:left="720" w:hanging="720"/>
        <w:jc w:val="both"/>
        <w:rPr>
          <w:rFonts w:ascii="Trebuchet MS" w:hAnsi="Trebuchet MS"/>
        </w:rPr>
      </w:pPr>
    </w:p>
    <w:p w:rsidR="0041745F" w:rsidRDefault="0041745F" w:rsidP="00135338">
      <w:pPr>
        <w:spacing w:line="276" w:lineRule="auto"/>
        <w:ind w:left="720" w:hanging="720"/>
        <w:jc w:val="both"/>
        <w:rPr>
          <w:rFonts w:ascii="Trebuchet MS" w:hAnsi="Trebuchet MS"/>
        </w:rPr>
      </w:pPr>
      <w:r>
        <w:rPr>
          <w:rFonts w:ascii="Trebuchet MS" w:hAnsi="Trebuchet MS"/>
        </w:rPr>
        <w:tab/>
      </w:r>
      <w:r w:rsidR="00183E48">
        <w:rPr>
          <w:rFonts w:ascii="Trebuchet MS" w:hAnsi="Trebuchet MS"/>
        </w:rPr>
        <w:t xml:space="preserve">There is very little evidence of specific competition to </w:t>
      </w:r>
      <w:proofErr w:type="spellStart"/>
      <w:r w:rsidR="00183E48">
        <w:rPr>
          <w:rFonts w:ascii="Trebuchet MS" w:hAnsi="Trebuchet MS"/>
        </w:rPr>
        <w:t>Barrhead</w:t>
      </w:r>
      <w:proofErr w:type="spellEnd"/>
      <w:r w:rsidR="00183E48">
        <w:rPr>
          <w:rFonts w:ascii="Trebuchet MS" w:hAnsi="Trebuchet MS"/>
        </w:rPr>
        <w:t xml:space="preserve"> when considering respondents’ </w:t>
      </w:r>
      <w:r w:rsidR="00B419DF">
        <w:rPr>
          <w:rFonts w:ascii="Trebuchet MS" w:hAnsi="Trebuchet MS"/>
        </w:rPr>
        <w:t>‘</w:t>
      </w:r>
      <w:r w:rsidR="00183E48">
        <w:rPr>
          <w:rFonts w:ascii="Trebuchet MS" w:hAnsi="Trebuchet MS"/>
        </w:rPr>
        <w:t>use of services</w:t>
      </w:r>
      <w:r w:rsidR="00B419DF">
        <w:rPr>
          <w:rFonts w:ascii="Trebuchet MS" w:hAnsi="Trebuchet MS"/>
        </w:rPr>
        <w:t>’</w:t>
      </w:r>
      <w:r w:rsidR="00183E48">
        <w:rPr>
          <w:rFonts w:ascii="Trebuchet MS" w:hAnsi="Trebuchet MS"/>
        </w:rPr>
        <w:t xml:space="preserve">. After </w:t>
      </w:r>
      <w:proofErr w:type="spellStart"/>
      <w:r w:rsidR="00183E48">
        <w:rPr>
          <w:rFonts w:ascii="Trebuchet MS" w:hAnsi="Trebuchet MS"/>
        </w:rPr>
        <w:t>Barrhead</w:t>
      </w:r>
      <w:proofErr w:type="spellEnd"/>
      <w:r w:rsidR="00183E48">
        <w:rPr>
          <w:rFonts w:ascii="Trebuchet MS" w:hAnsi="Trebuchet MS"/>
        </w:rPr>
        <w:t xml:space="preserve"> the most common main locations are Paisley (4%), Glasgow City Centre (3%) or online (2%).</w:t>
      </w:r>
      <w:r w:rsidR="00B419DF">
        <w:rPr>
          <w:rFonts w:ascii="Trebuchet MS" w:hAnsi="Trebuchet MS"/>
        </w:rPr>
        <w:t xml:space="preserve"> However, it is worth noting that 15% of respondents in total would use a location other than </w:t>
      </w:r>
      <w:proofErr w:type="spellStart"/>
      <w:r w:rsidR="00B419DF">
        <w:rPr>
          <w:rFonts w:ascii="Trebuchet MS" w:hAnsi="Trebuchet MS"/>
        </w:rPr>
        <w:t>Barrhead</w:t>
      </w:r>
      <w:proofErr w:type="spellEnd"/>
      <w:r w:rsidR="00B419DF">
        <w:rPr>
          <w:rFonts w:ascii="Trebuchet MS" w:hAnsi="Trebuchet MS"/>
        </w:rPr>
        <w:t xml:space="preserve"> for services.</w:t>
      </w:r>
    </w:p>
    <w:p w:rsidR="00A9008A" w:rsidRDefault="00A9008A" w:rsidP="00135338">
      <w:pPr>
        <w:spacing w:line="276" w:lineRule="auto"/>
        <w:ind w:left="720" w:hanging="720"/>
        <w:jc w:val="both"/>
        <w:rPr>
          <w:rFonts w:ascii="Trebuchet MS" w:hAnsi="Trebuchet MS"/>
        </w:rPr>
      </w:pPr>
    </w:p>
    <w:p w:rsidR="00A9008A" w:rsidRDefault="00A9008A" w:rsidP="00135338">
      <w:pPr>
        <w:spacing w:line="276" w:lineRule="auto"/>
        <w:ind w:left="720" w:hanging="720"/>
        <w:jc w:val="both"/>
        <w:rPr>
          <w:rFonts w:ascii="Trebuchet MS" w:hAnsi="Trebuchet MS"/>
        </w:rPr>
      </w:pPr>
    </w:p>
    <w:p w:rsidR="00B419DF" w:rsidRDefault="00B419DF" w:rsidP="00135338">
      <w:pPr>
        <w:spacing w:line="276" w:lineRule="auto"/>
        <w:ind w:left="720" w:hanging="720"/>
        <w:jc w:val="both"/>
        <w:rPr>
          <w:rFonts w:ascii="Trebuchet MS" w:hAnsi="Trebuchet MS"/>
        </w:rPr>
      </w:pPr>
      <w:r>
        <w:rPr>
          <w:rFonts w:ascii="Trebuchet MS" w:hAnsi="Trebuchet MS"/>
        </w:rPr>
        <w:tab/>
        <w:t xml:space="preserve">Again, there is little specific competition in relation to respondents’ ‘day-to-day “top up” shopping’. Only 10% in total would use a location other than </w:t>
      </w:r>
      <w:proofErr w:type="spellStart"/>
      <w:r>
        <w:rPr>
          <w:rFonts w:ascii="Trebuchet MS" w:hAnsi="Trebuchet MS"/>
        </w:rPr>
        <w:t>Barrhead</w:t>
      </w:r>
      <w:proofErr w:type="spellEnd"/>
      <w:r>
        <w:rPr>
          <w:rFonts w:ascii="Trebuchet MS" w:hAnsi="Trebuchet MS"/>
        </w:rPr>
        <w:t xml:space="preserve"> for this type of shopping and most commonly this would be Paisley (3%).</w:t>
      </w:r>
    </w:p>
    <w:p w:rsidR="00B419DF" w:rsidRDefault="00B419DF" w:rsidP="00135338">
      <w:pPr>
        <w:spacing w:line="276" w:lineRule="auto"/>
        <w:ind w:left="720" w:hanging="720"/>
        <w:jc w:val="both"/>
        <w:rPr>
          <w:rFonts w:ascii="Trebuchet MS" w:hAnsi="Trebuchet MS"/>
        </w:rPr>
      </w:pPr>
    </w:p>
    <w:p w:rsidR="00B419DF" w:rsidRDefault="00B419DF" w:rsidP="00135338">
      <w:pPr>
        <w:spacing w:line="276" w:lineRule="auto"/>
        <w:ind w:left="720" w:hanging="720"/>
        <w:jc w:val="both"/>
        <w:rPr>
          <w:rFonts w:ascii="Trebuchet MS" w:hAnsi="Trebuchet MS"/>
        </w:rPr>
      </w:pPr>
      <w:r>
        <w:rPr>
          <w:rFonts w:ascii="Trebuchet MS" w:hAnsi="Trebuchet MS"/>
        </w:rPr>
        <w:tab/>
      </w:r>
      <w:r w:rsidR="00005BB5">
        <w:rPr>
          <w:rFonts w:ascii="Trebuchet MS" w:hAnsi="Trebuchet MS"/>
        </w:rPr>
        <w:t xml:space="preserve">With regard to ‘meeting friends for coffee, a meal or a chat’, Glasgow City Centre comes a distant second to </w:t>
      </w:r>
      <w:proofErr w:type="spellStart"/>
      <w:r w:rsidR="00005BB5">
        <w:rPr>
          <w:rFonts w:ascii="Trebuchet MS" w:hAnsi="Trebuchet MS"/>
        </w:rPr>
        <w:t>Barrhead</w:t>
      </w:r>
      <w:proofErr w:type="spellEnd"/>
      <w:r w:rsidR="00005BB5">
        <w:rPr>
          <w:rFonts w:ascii="Trebuchet MS" w:hAnsi="Trebuchet MS"/>
        </w:rPr>
        <w:t xml:space="preserve"> as the main location for this type of social activity (19%), followed by </w:t>
      </w:r>
      <w:proofErr w:type="spellStart"/>
      <w:r w:rsidR="00005BB5">
        <w:rPr>
          <w:rFonts w:ascii="Trebuchet MS" w:hAnsi="Trebuchet MS"/>
        </w:rPr>
        <w:t>Silverburn</w:t>
      </w:r>
      <w:proofErr w:type="spellEnd"/>
      <w:r w:rsidR="00005BB5">
        <w:rPr>
          <w:rFonts w:ascii="Trebuchet MS" w:hAnsi="Trebuchet MS"/>
        </w:rPr>
        <w:t xml:space="preserve"> Shopping Centre (9%). However, collectively 39% of respondents would use a location other than </w:t>
      </w:r>
      <w:proofErr w:type="spellStart"/>
      <w:r w:rsidR="00005BB5">
        <w:rPr>
          <w:rFonts w:ascii="Trebuchet MS" w:hAnsi="Trebuchet MS"/>
        </w:rPr>
        <w:t>Barrhead</w:t>
      </w:r>
      <w:proofErr w:type="spellEnd"/>
      <w:r w:rsidR="00005BB5">
        <w:rPr>
          <w:rFonts w:ascii="Trebuchet MS" w:hAnsi="Trebuchet MS"/>
        </w:rPr>
        <w:t xml:space="preserve"> to meet friends</w:t>
      </w:r>
      <w:r w:rsidR="00005BB5" w:rsidRPr="00005BB5">
        <w:rPr>
          <w:rFonts w:ascii="Trebuchet MS" w:hAnsi="Trebuchet MS"/>
        </w:rPr>
        <w:t xml:space="preserve"> </w:t>
      </w:r>
      <w:r w:rsidR="00005BB5">
        <w:rPr>
          <w:rFonts w:ascii="Trebuchet MS" w:hAnsi="Trebuchet MS"/>
        </w:rPr>
        <w:t>for coffee, a meal or a chat.</w:t>
      </w:r>
    </w:p>
    <w:p w:rsidR="00B419DF" w:rsidRDefault="00B419DF" w:rsidP="00135338">
      <w:pPr>
        <w:spacing w:line="276" w:lineRule="auto"/>
        <w:ind w:left="720" w:hanging="720"/>
        <w:jc w:val="both"/>
        <w:rPr>
          <w:rFonts w:ascii="Trebuchet MS" w:hAnsi="Trebuchet MS"/>
        </w:rPr>
      </w:pPr>
    </w:p>
    <w:p w:rsidR="007D68AE" w:rsidRDefault="00473B46" w:rsidP="00135338">
      <w:pPr>
        <w:spacing w:line="276" w:lineRule="auto"/>
        <w:ind w:left="720" w:hanging="720"/>
        <w:jc w:val="both"/>
        <w:rPr>
          <w:rFonts w:ascii="Trebuchet MS" w:hAnsi="Trebuchet MS"/>
        </w:rPr>
      </w:pPr>
      <w:r>
        <w:rPr>
          <w:rFonts w:ascii="Trebuchet MS" w:hAnsi="Trebuchet MS"/>
        </w:rPr>
        <w:t>2.2</w:t>
      </w:r>
      <w:r w:rsidR="00A9008A">
        <w:rPr>
          <w:rFonts w:ascii="Trebuchet MS" w:hAnsi="Trebuchet MS"/>
        </w:rPr>
        <w:t>1</w:t>
      </w:r>
      <w:r w:rsidR="007D68AE" w:rsidRPr="007E7078">
        <w:rPr>
          <w:rFonts w:ascii="Trebuchet MS" w:hAnsi="Trebuchet MS"/>
        </w:rPr>
        <w:tab/>
      </w:r>
      <w:r w:rsidR="007D68AE">
        <w:rPr>
          <w:rFonts w:ascii="Trebuchet MS" w:hAnsi="Trebuchet MS"/>
        </w:rPr>
        <w:t xml:space="preserve">Using the same list of shopping locations, respondents were then asked to say which locations they use in addition to their main location for different types of shopping. </w:t>
      </w:r>
      <w:r w:rsidR="001E7DDB">
        <w:rPr>
          <w:rFonts w:ascii="Trebuchet MS" w:hAnsi="Trebuchet MS"/>
        </w:rPr>
        <w:t xml:space="preserve">Again, these results are set out in Table </w:t>
      </w:r>
      <w:r>
        <w:rPr>
          <w:rFonts w:ascii="Trebuchet MS" w:hAnsi="Trebuchet MS"/>
        </w:rPr>
        <w:t>2</w:t>
      </w:r>
      <w:r w:rsidR="001E7DDB">
        <w:rPr>
          <w:rFonts w:ascii="Trebuchet MS" w:hAnsi="Trebuchet MS"/>
        </w:rPr>
        <w:t>.</w:t>
      </w:r>
      <w:r w:rsidR="00A9008A">
        <w:rPr>
          <w:rFonts w:ascii="Trebuchet MS" w:hAnsi="Trebuchet MS"/>
        </w:rPr>
        <w:t>4.</w:t>
      </w:r>
    </w:p>
    <w:p w:rsidR="007D68AE" w:rsidRPr="007E7078" w:rsidRDefault="0075113A" w:rsidP="007D68AE">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53632" behindDoc="0" locked="0" layoutInCell="1" allowOverlap="1">
                <wp:simplePos x="0" y="0"/>
                <wp:positionH relativeFrom="column">
                  <wp:posOffset>485775</wp:posOffset>
                </wp:positionH>
                <wp:positionV relativeFrom="paragraph">
                  <wp:posOffset>131445</wp:posOffset>
                </wp:positionV>
                <wp:extent cx="4333875" cy="0"/>
                <wp:effectExtent l="9525" t="7620" r="9525" b="11430"/>
                <wp:wrapNone/>
                <wp:docPr id="64"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6BB7" id="Line 79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0.35pt" to="37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8l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"/>
            </w:pict>
          </mc:Fallback>
        </mc:AlternateContent>
      </w:r>
    </w:p>
    <w:p w:rsidR="007D68AE" w:rsidRPr="007E7078" w:rsidRDefault="00D44B7B" w:rsidP="007D68AE">
      <w:pPr>
        <w:ind w:left="720" w:hanging="720"/>
        <w:jc w:val="center"/>
        <w:rPr>
          <w:rFonts w:ascii="Trebuchet MS" w:hAnsi="Trebuchet MS"/>
          <w:b/>
        </w:rPr>
      </w:pPr>
      <w:r>
        <w:rPr>
          <w:rFonts w:ascii="Trebuchet MS" w:hAnsi="Trebuchet MS"/>
          <w:b/>
        </w:rPr>
        <w:t xml:space="preserve">Table </w:t>
      </w:r>
      <w:r w:rsidR="00473B46">
        <w:rPr>
          <w:rFonts w:ascii="Trebuchet MS" w:hAnsi="Trebuchet MS"/>
          <w:b/>
        </w:rPr>
        <w:t>2</w:t>
      </w:r>
      <w:r w:rsidR="00A9008A">
        <w:rPr>
          <w:rFonts w:ascii="Trebuchet MS" w:hAnsi="Trebuchet MS"/>
          <w:b/>
        </w:rPr>
        <w:t>.4</w:t>
      </w:r>
      <w:r w:rsidR="007D68AE">
        <w:rPr>
          <w:rFonts w:ascii="Trebuchet MS" w:hAnsi="Trebuchet MS"/>
          <w:b/>
        </w:rPr>
        <w:t>:</w:t>
      </w:r>
      <w:r w:rsidR="007D68AE" w:rsidRPr="007E7078">
        <w:rPr>
          <w:rFonts w:ascii="Trebuchet MS" w:hAnsi="Trebuchet MS"/>
          <w:b/>
        </w:rPr>
        <w:t xml:space="preserve"> </w:t>
      </w:r>
      <w:r w:rsidR="007D68AE">
        <w:rPr>
          <w:rFonts w:ascii="Trebuchet MS" w:hAnsi="Trebuchet MS"/>
          <w:b/>
        </w:rPr>
        <w:t>Other Locations for Different Types of Shopping</w:t>
      </w:r>
    </w:p>
    <w:p w:rsidR="007D68AE" w:rsidRPr="007E7078" w:rsidRDefault="0075113A" w:rsidP="007D68AE">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55680" behindDoc="0" locked="0" layoutInCell="1" allowOverlap="1">
                <wp:simplePos x="0" y="0"/>
                <wp:positionH relativeFrom="column">
                  <wp:posOffset>485775</wp:posOffset>
                </wp:positionH>
                <wp:positionV relativeFrom="paragraph">
                  <wp:posOffset>22860</wp:posOffset>
                </wp:positionV>
                <wp:extent cx="4333875" cy="0"/>
                <wp:effectExtent l="9525" t="13335" r="9525" b="5715"/>
                <wp:wrapNone/>
                <wp:docPr id="63"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4F68" id="Line 80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8pt" to="3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NfFg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"/>
            </w:pict>
          </mc:Fallback>
        </mc:AlternateContent>
      </w:r>
    </w:p>
    <w:p w:rsidR="007D68AE" w:rsidRDefault="007D68AE" w:rsidP="007D68AE">
      <w:pPr>
        <w:autoSpaceDE w:val="0"/>
        <w:autoSpaceDN w:val="0"/>
        <w:adjustRightInd w:val="0"/>
        <w:jc w:val="center"/>
        <w:rPr>
          <w:rFonts w:ascii="Trebuchet MS" w:hAnsi="Trebuchet MS"/>
          <w:i/>
          <w:noProof/>
          <w:lang w:val="en-US"/>
        </w:rPr>
      </w:pPr>
      <w:r>
        <w:rPr>
          <w:rFonts w:ascii="Trebuchet MS" w:hAnsi="Trebuchet MS"/>
          <w:i/>
          <w:noProof/>
          <w:lang w:val="en-US"/>
        </w:rPr>
        <w:t>Which of the following do you also use for each of the following?</w:t>
      </w:r>
    </w:p>
    <w:p w:rsidR="007D68AE" w:rsidRPr="00DC3709" w:rsidRDefault="007D68AE" w:rsidP="007D68AE">
      <w:pPr>
        <w:autoSpaceDE w:val="0"/>
        <w:autoSpaceDN w:val="0"/>
        <w:adjustRightInd w:val="0"/>
        <w:jc w:val="center"/>
        <w:rPr>
          <w:rFonts w:ascii="Trebuchet MS" w:eastAsia="SimSun" w:hAnsi="Trebuchet MS" w:cs="Helvetica-Bold"/>
          <w:i/>
          <w:lang w:val="en-US"/>
        </w:rPr>
      </w:pPr>
      <w:r>
        <w:rPr>
          <w:rFonts w:ascii="Trebuchet MS" w:hAnsi="Trebuchet MS"/>
          <w:i/>
          <w:noProof/>
          <w:lang w:val="en-US"/>
        </w:rPr>
        <w:t>Don’t know responses are excluded from the base.</w:t>
      </w:r>
    </w:p>
    <w:p w:rsidR="007D68AE" w:rsidRPr="00F9586C" w:rsidRDefault="007D68AE" w:rsidP="007D68AE">
      <w:pPr>
        <w:ind w:left="720" w:hanging="720"/>
        <w:jc w:val="center"/>
        <w:rPr>
          <w:rFonts w:ascii="Trebuchet MS" w:hAnsi="Trebuchet MS"/>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360"/>
        <w:gridCol w:w="1361"/>
        <w:gridCol w:w="1361"/>
        <w:gridCol w:w="1361"/>
        <w:gridCol w:w="1361"/>
      </w:tblGrid>
      <w:tr w:rsidR="007D68AE" w:rsidRPr="00B44538" w:rsidTr="007D68AE">
        <w:tc>
          <w:tcPr>
            <w:tcW w:w="3403" w:type="dxa"/>
            <w:shd w:val="clear" w:color="auto" w:fill="8DB3E2"/>
          </w:tcPr>
          <w:p w:rsidR="007D68AE" w:rsidRPr="00B44538" w:rsidRDefault="007D68AE" w:rsidP="007D68AE">
            <w:pPr>
              <w:jc w:val="both"/>
              <w:rPr>
                <w:rFonts w:ascii="Trebuchet MS" w:hAnsi="Trebuchet MS"/>
                <w:b/>
              </w:rPr>
            </w:pPr>
            <w:r>
              <w:rPr>
                <w:rFonts w:ascii="Trebuchet MS" w:hAnsi="Trebuchet MS"/>
                <w:b/>
              </w:rPr>
              <w:t>Location</w:t>
            </w:r>
          </w:p>
        </w:tc>
        <w:tc>
          <w:tcPr>
            <w:tcW w:w="1360" w:type="dxa"/>
            <w:shd w:val="clear" w:color="auto" w:fill="8DB3E2"/>
            <w:vAlign w:val="center"/>
          </w:tcPr>
          <w:p w:rsidR="007D68AE" w:rsidRPr="00DD45DE" w:rsidRDefault="007D68AE" w:rsidP="007D68AE">
            <w:pPr>
              <w:jc w:val="center"/>
              <w:rPr>
                <w:rFonts w:ascii="Trebuchet MS" w:hAnsi="Trebuchet MS"/>
                <w:b/>
                <w:sz w:val="18"/>
                <w:szCs w:val="18"/>
              </w:rPr>
            </w:pPr>
            <w:r w:rsidRPr="00DD45DE">
              <w:rPr>
                <w:rFonts w:ascii="Trebuchet MS" w:hAnsi="Trebuchet MS"/>
                <w:b/>
                <w:sz w:val="18"/>
                <w:szCs w:val="18"/>
              </w:rPr>
              <w:t>Shopping for large items</w:t>
            </w:r>
          </w:p>
        </w:tc>
        <w:tc>
          <w:tcPr>
            <w:tcW w:w="1361" w:type="dxa"/>
            <w:shd w:val="clear" w:color="auto" w:fill="8DB3E2"/>
            <w:vAlign w:val="center"/>
          </w:tcPr>
          <w:p w:rsidR="007D68AE" w:rsidRPr="00DD45DE" w:rsidRDefault="007D68AE" w:rsidP="007D68AE">
            <w:pPr>
              <w:jc w:val="center"/>
              <w:rPr>
                <w:rFonts w:ascii="Trebuchet MS" w:hAnsi="Trebuchet MS"/>
                <w:b/>
                <w:sz w:val="18"/>
                <w:szCs w:val="18"/>
              </w:rPr>
            </w:pPr>
            <w:r>
              <w:rPr>
                <w:rFonts w:ascii="Trebuchet MS" w:hAnsi="Trebuchet MS"/>
                <w:b/>
                <w:sz w:val="18"/>
                <w:szCs w:val="18"/>
              </w:rPr>
              <w:t>Shopping for speciality items</w:t>
            </w:r>
          </w:p>
        </w:tc>
        <w:tc>
          <w:tcPr>
            <w:tcW w:w="1361" w:type="dxa"/>
            <w:shd w:val="clear" w:color="auto" w:fill="8DB3E2"/>
            <w:vAlign w:val="center"/>
          </w:tcPr>
          <w:p w:rsidR="007D68AE" w:rsidRPr="00DD45DE" w:rsidRDefault="007D68AE" w:rsidP="007D68AE">
            <w:pPr>
              <w:jc w:val="center"/>
              <w:rPr>
                <w:rFonts w:ascii="Trebuchet MS" w:hAnsi="Trebuchet MS"/>
                <w:b/>
                <w:sz w:val="18"/>
                <w:szCs w:val="18"/>
              </w:rPr>
            </w:pPr>
            <w:r>
              <w:rPr>
                <w:rFonts w:ascii="Trebuchet MS" w:hAnsi="Trebuchet MS"/>
                <w:b/>
                <w:sz w:val="18"/>
                <w:szCs w:val="18"/>
              </w:rPr>
              <w:t>Use of services</w:t>
            </w:r>
          </w:p>
        </w:tc>
        <w:tc>
          <w:tcPr>
            <w:tcW w:w="1361" w:type="dxa"/>
            <w:shd w:val="clear" w:color="auto" w:fill="8DB3E2"/>
            <w:vAlign w:val="center"/>
          </w:tcPr>
          <w:p w:rsidR="007D68AE" w:rsidRPr="00DD45DE" w:rsidRDefault="007D68AE" w:rsidP="007D68AE">
            <w:pPr>
              <w:jc w:val="center"/>
              <w:rPr>
                <w:rFonts w:ascii="Trebuchet MS" w:hAnsi="Trebuchet MS"/>
                <w:b/>
                <w:sz w:val="18"/>
                <w:szCs w:val="18"/>
              </w:rPr>
            </w:pPr>
            <w:r>
              <w:rPr>
                <w:rFonts w:ascii="Trebuchet MS" w:hAnsi="Trebuchet MS"/>
                <w:b/>
                <w:sz w:val="18"/>
                <w:szCs w:val="18"/>
              </w:rPr>
              <w:t>Day-to-day “top up” shopping</w:t>
            </w:r>
          </w:p>
        </w:tc>
        <w:tc>
          <w:tcPr>
            <w:tcW w:w="1361" w:type="dxa"/>
            <w:shd w:val="clear" w:color="auto" w:fill="8DB3E2"/>
            <w:vAlign w:val="center"/>
          </w:tcPr>
          <w:p w:rsidR="007D68AE" w:rsidRPr="00DD45DE" w:rsidRDefault="007D68AE" w:rsidP="007D68AE">
            <w:pPr>
              <w:jc w:val="center"/>
              <w:rPr>
                <w:rFonts w:ascii="Trebuchet MS" w:hAnsi="Trebuchet MS"/>
                <w:b/>
                <w:sz w:val="18"/>
                <w:szCs w:val="18"/>
              </w:rPr>
            </w:pPr>
            <w:r>
              <w:rPr>
                <w:rFonts w:ascii="Trebuchet MS" w:hAnsi="Trebuchet MS"/>
                <w:b/>
                <w:sz w:val="18"/>
                <w:szCs w:val="18"/>
              </w:rPr>
              <w:t>Meeting friends for coffee, meal or chat</w:t>
            </w:r>
          </w:p>
        </w:tc>
      </w:tr>
      <w:tr w:rsidR="00B340F4" w:rsidRPr="00B44538" w:rsidTr="00B340F4">
        <w:tc>
          <w:tcPr>
            <w:tcW w:w="3403" w:type="dxa"/>
            <w:vAlign w:val="bottom"/>
          </w:tcPr>
          <w:p w:rsidR="00B340F4" w:rsidRPr="00B340F4" w:rsidRDefault="00B340F4" w:rsidP="00B340F4">
            <w:pPr>
              <w:rPr>
                <w:rFonts w:ascii="Trebuchet MS" w:hAnsi="Trebuchet MS"/>
                <w:color w:val="000000"/>
                <w:lang w:eastAsia="en-GB"/>
              </w:rPr>
            </w:pPr>
            <w:proofErr w:type="spellStart"/>
            <w:r w:rsidRPr="00B340F4">
              <w:rPr>
                <w:rFonts w:ascii="Trebuchet MS" w:hAnsi="Trebuchet MS"/>
                <w:color w:val="000000"/>
              </w:rPr>
              <w:t>Braehead</w:t>
            </w:r>
            <w:proofErr w:type="spellEnd"/>
            <w:r w:rsidRPr="00B340F4">
              <w:rPr>
                <w:rFonts w:ascii="Trebuchet MS" w:hAnsi="Trebuchet MS"/>
                <w:color w:val="000000"/>
              </w:rPr>
              <w:t xml:space="preserve"> Shopping Centre</w:t>
            </w:r>
          </w:p>
        </w:tc>
        <w:tc>
          <w:tcPr>
            <w:tcW w:w="1360"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29%</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23%</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13%</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7%</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5%</w:t>
            </w:r>
          </w:p>
        </w:tc>
      </w:tr>
      <w:tr w:rsidR="00B340F4" w:rsidRPr="00B44538" w:rsidTr="00B340F4">
        <w:tc>
          <w:tcPr>
            <w:tcW w:w="3403" w:type="dxa"/>
            <w:vAlign w:val="bottom"/>
          </w:tcPr>
          <w:p w:rsidR="00B340F4" w:rsidRPr="00B340F4" w:rsidRDefault="00B340F4" w:rsidP="00B340F4">
            <w:pPr>
              <w:rPr>
                <w:rFonts w:ascii="Trebuchet MS" w:hAnsi="Trebuchet MS"/>
                <w:color w:val="000000"/>
              </w:rPr>
            </w:pPr>
            <w:proofErr w:type="spellStart"/>
            <w:r w:rsidRPr="00B340F4">
              <w:rPr>
                <w:rFonts w:ascii="Trebuchet MS" w:hAnsi="Trebuchet MS"/>
                <w:color w:val="000000"/>
              </w:rPr>
              <w:t>Barrhead</w:t>
            </w:r>
            <w:proofErr w:type="spellEnd"/>
          </w:p>
        </w:tc>
        <w:tc>
          <w:tcPr>
            <w:tcW w:w="1360"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5%</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13%</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17%</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36%</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22%</w:t>
            </w:r>
          </w:p>
        </w:tc>
      </w:tr>
      <w:tr w:rsidR="00B340F4" w:rsidRPr="00B44538" w:rsidTr="00B340F4">
        <w:tc>
          <w:tcPr>
            <w:tcW w:w="3403" w:type="dxa"/>
            <w:vAlign w:val="bottom"/>
          </w:tcPr>
          <w:p w:rsidR="00B340F4" w:rsidRPr="00B340F4" w:rsidRDefault="00B340F4" w:rsidP="00B340F4">
            <w:pPr>
              <w:rPr>
                <w:rFonts w:ascii="Trebuchet MS" w:hAnsi="Trebuchet MS"/>
                <w:color w:val="000000"/>
              </w:rPr>
            </w:pPr>
            <w:r w:rsidRPr="00B340F4">
              <w:rPr>
                <w:rFonts w:ascii="Trebuchet MS" w:hAnsi="Trebuchet MS"/>
                <w:color w:val="000000"/>
              </w:rPr>
              <w:t>Darnley</w:t>
            </w:r>
          </w:p>
        </w:tc>
        <w:tc>
          <w:tcPr>
            <w:tcW w:w="1360"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4%</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7%</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w:t>
            </w:r>
          </w:p>
        </w:tc>
      </w:tr>
      <w:tr w:rsidR="00B340F4" w:rsidRPr="00B44538" w:rsidTr="00B340F4">
        <w:tc>
          <w:tcPr>
            <w:tcW w:w="3403" w:type="dxa"/>
            <w:vAlign w:val="bottom"/>
          </w:tcPr>
          <w:p w:rsidR="00B340F4" w:rsidRPr="00B340F4" w:rsidRDefault="00B340F4" w:rsidP="00B340F4">
            <w:pPr>
              <w:rPr>
                <w:rFonts w:ascii="Trebuchet MS" w:hAnsi="Trebuchet MS"/>
                <w:color w:val="000000"/>
              </w:rPr>
            </w:pPr>
            <w:r w:rsidRPr="00B340F4">
              <w:rPr>
                <w:rFonts w:ascii="Trebuchet MS" w:hAnsi="Trebuchet MS"/>
                <w:color w:val="000000"/>
              </w:rPr>
              <w:t>Pai</w:t>
            </w:r>
            <w:r w:rsidR="00356943">
              <w:rPr>
                <w:rFonts w:ascii="Trebuchet MS" w:hAnsi="Trebuchet MS"/>
                <w:color w:val="000000"/>
              </w:rPr>
              <w:t>s</w:t>
            </w:r>
            <w:r w:rsidRPr="00B340F4">
              <w:rPr>
                <w:rFonts w:ascii="Trebuchet MS" w:hAnsi="Trebuchet MS"/>
                <w:color w:val="000000"/>
              </w:rPr>
              <w:t>ley</w:t>
            </w:r>
          </w:p>
        </w:tc>
        <w:tc>
          <w:tcPr>
            <w:tcW w:w="1360"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22%</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17%</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9%</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14%</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19%</w:t>
            </w:r>
          </w:p>
        </w:tc>
      </w:tr>
      <w:tr w:rsidR="00B340F4" w:rsidRPr="00B44538" w:rsidTr="00B340F4">
        <w:tc>
          <w:tcPr>
            <w:tcW w:w="3403" w:type="dxa"/>
            <w:vAlign w:val="bottom"/>
          </w:tcPr>
          <w:p w:rsidR="00B340F4" w:rsidRPr="00B340F4" w:rsidRDefault="00B340F4" w:rsidP="00B340F4">
            <w:pPr>
              <w:rPr>
                <w:rFonts w:ascii="Trebuchet MS" w:hAnsi="Trebuchet MS"/>
                <w:color w:val="000000"/>
              </w:rPr>
            </w:pPr>
            <w:r w:rsidRPr="00B340F4">
              <w:rPr>
                <w:rFonts w:ascii="Trebuchet MS" w:hAnsi="Trebuchet MS"/>
                <w:color w:val="000000"/>
              </w:rPr>
              <w:t>Glasgow City Centre</w:t>
            </w:r>
          </w:p>
        </w:tc>
        <w:tc>
          <w:tcPr>
            <w:tcW w:w="1360"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40%</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56%</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65%</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29%</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41%</w:t>
            </w:r>
          </w:p>
        </w:tc>
      </w:tr>
      <w:tr w:rsidR="00B340F4" w:rsidRPr="00B44538" w:rsidTr="00B340F4">
        <w:tc>
          <w:tcPr>
            <w:tcW w:w="3403" w:type="dxa"/>
            <w:vAlign w:val="bottom"/>
          </w:tcPr>
          <w:p w:rsidR="00B340F4" w:rsidRPr="00B340F4" w:rsidRDefault="00B340F4" w:rsidP="00B340F4">
            <w:pPr>
              <w:rPr>
                <w:rFonts w:ascii="Trebuchet MS" w:hAnsi="Trebuchet MS"/>
                <w:color w:val="000000"/>
              </w:rPr>
            </w:pPr>
            <w:proofErr w:type="spellStart"/>
            <w:r w:rsidRPr="00B340F4">
              <w:rPr>
                <w:rFonts w:ascii="Trebuchet MS" w:hAnsi="Trebuchet MS"/>
                <w:color w:val="000000"/>
              </w:rPr>
              <w:t>Silverburn</w:t>
            </w:r>
            <w:proofErr w:type="spellEnd"/>
            <w:r w:rsidRPr="00B340F4">
              <w:rPr>
                <w:rFonts w:ascii="Trebuchet MS" w:hAnsi="Trebuchet MS"/>
                <w:color w:val="000000"/>
              </w:rPr>
              <w:t xml:space="preserve"> Shopping Centre</w:t>
            </w:r>
          </w:p>
        </w:tc>
        <w:tc>
          <w:tcPr>
            <w:tcW w:w="1360"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30%</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32%</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13%</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7%</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19%</w:t>
            </w:r>
          </w:p>
        </w:tc>
      </w:tr>
      <w:tr w:rsidR="00B340F4" w:rsidRPr="00B44538" w:rsidTr="00B340F4">
        <w:tc>
          <w:tcPr>
            <w:tcW w:w="3403" w:type="dxa"/>
            <w:vAlign w:val="bottom"/>
          </w:tcPr>
          <w:p w:rsidR="00B340F4" w:rsidRPr="00B340F4" w:rsidRDefault="00B340F4" w:rsidP="00B340F4">
            <w:pPr>
              <w:rPr>
                <w:rFonts w:ascii="Trebuchet MS" w:hAnsi="Trebuchet MS"/>
                <w:color w:val="000000"/>
              </w:rPr>
            </w:pPr>
            <w:r w:rsidRPr="00B340F4">
              <w:rPr>
                <w:rFonts w:ascii="Trebuchet MS" w:hAnsi="Trebuchet MS"/>
                <w:color w:val="000000"/>
              </w:rPr>
              <w:t>Online</w:t>
            </w:r>
          </w:p>
        </w:tc>
        <w:tc>
          <w:tcPr>
            <w:tcW w:w="1360"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17%</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6%</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w:t>
            </w:r>
          </w:p>
        </w:tc>
      </w:tr>
      <w:tr w:rsidR="00B340F4" w:rsidRPr="00B44538" w:rsidTr="00B340F4">
        <w:tc>
          <w:tcPr>
            <w:tcW w:w="3403" w:type="dxa"/>
            <w:vAlign w:val="bottom"/>
          </w:tcPr>
          <w:p w:rsidR="00B340F4" w:rsidRPr="00B340F4" w:rsidRDefault="00B340F4" w:rsidP="00B340F4">
            <w:pPr>
              <w:rPr>
                <w:rFonts w:ascii="Trebuchet MS" w:hAnsi="Trebuchet MS"/>
                <w:color w:val="000000"/>
              </w:rPr>
            </w:pPr>
            <w:r w:rsidRPr="00B340F4">
              <w:rPr>
                <w:rFonts w:ascii="Trebuchet MS" w:hAnsi="Trebuchet MS"/>
                <w:color w:val="000000"/>
              </w:rPr>
              <w:t>Other</w:t>
            </w:r>
          </w:p>
        </w:tc>
        <w:tc>
          <w:tcPr>
            <w:tcW w:w="1360"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3%</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3%</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9%</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21%</w:t>
            </w:r>
          </w:p>
        </w:tc>
        <w:tc>
          <w:tcPr>
            <w:tcW w:w="1361" w:type="dxa"/>
            <w:vAlign w:val="center"/>
          </w:tcPr>
          <w:p w:rsidR="00B340F4" w:rsidRPr="00B340F4" w:rsidRDefault="00B340F4" w:rsidP="00B340F4">
            <w:pPr>
              <w:jc w:val="center"/>
              <w:rPr>
                <w:rFonts w:ascii="Trebuchet MS" w:hAnsi="Trebuchet MS"/>
                <w:color w:val="000000"/>
              </w:rPr>
            </w:pPr>
            <w:r w:rsidRPr="00B340F4">
              <w:rPr>
                <w:rFonts w:ascii="Trebuchet MS" w:hAnsi="Trebuchet MS"/>
                <w:color w:val="000000"/>
              </w:rPr>
              <w:t>3%</w:t>
            </w:r>
          </w:p>
        </w:tc>
      </w:tr>
      <w:tr w:rsidR="00B340F4" w:rsidRPr="00B44538" w:rsidTr="00B340F4">
        <w:tc>
          <w:tcPr>
            <w:tcW w:w="3403" w:type="dxa"/>
            <w:vAlign w:val="bottom"/>
          </w:tcPr>
          <w:p w:rsidR="00B340F4" w:rsidRPr="00B340F4" w:rsidRDefault="00B340F4" w:rsidP="00B340F4">
            <w:pPr>
              <w:rPr>
                <w:rFonts w:ascii="Trebuchet MS" w:hAnsi="Trebuchet MS"/>
                <w:b/>
                <w:color w:val="000000"/>
              </w:rPr>
            </w:pPr>
            <w:r w:rsidRPr="00B340F4">
              <w:rPr>
                <w:rFonts w:ascii="Trebuchet MS" w:hAnsi="Trebuchet MS"/>
                <w:b/>
                <w:color w:val="000000"/>
              </w:rPr>
              <w:t>Base</w:t>
            </w:r>
          </w:p>
        </w:tc>
        <w:tc>
          <w:tcPr>
            <w:tcW w:w="1360" w:type="dxa"/>
            <w:vAlign w:val="center"/>
          </w:tcPr>
          <w:p w:rsidR="00B340F4" w:rsidRPr="00B340F4" w:rsidRDefault="00B340F4" w:rsidP="00B340F4">
            <w:pPr>
              <w:jc w:val="center"/>
              <w:rPr>
                <w:rFonts w:ascii="Trebuchet MS" w:hAnsi="Trebuchet MS"/>
                <w:b/>
                <w:color w:val="000000"/>
              </w:rPr>
            </w:pPr>
            <w:r w:rsidRPr="00B340F4">
              <w:rPr>
                <w:rFonts w:ascii="Trebuchet MS" w:hAnsi="Trebuchet MS"/>
                <w:b/>
                <w:color w:val="000000"/>
              </w:rPr>
              <w:t>94</w:t>
            </w:r>
          </w:p>
        </w:tc>
        <w:tc>
          <w:tcPr>
            <w:tcW w:w="1361" w:type="dxa"/>
            <w:vAlign w:val="center"/>
          </w:tcPr>
          <w:p w:rsidR="00B340F4" w:rsidRPr="00B340F4" w:rsidRDefault="00B340F4" w:rsidP="00B340F4">
            <w:pPr>
              <w:jc w:val="center"/>
              <w:rPr>
                <w:rFonts w:ascii="Trebuchet MS" w:hAnsi="Trebuchet MS"/>
                <w:b/>
                <w:color w:val="000000"/>
              </w:rPr>
            </w:pPr>
            <w:r w:rsidRPr="00B340F4">
              <w:rPr>
                <w:rFonts w:ascii="Trebuchet MS" w:hAnsi="Trebuchet MS"/>
                <w:b/>
                <w:color w:val="000000"/>
              </w:rPr>
              <w:t>90</w:t>
            </w:r>
          </w:p>
        </w:tc>
        <w:tc>
          <w:tcPr>
            <w:tcW w:w="1361" w:type="dxa"/>
            <w:vAlign w:val="center"/>
          </w:tcPr>
          <w:p w:rsidR="00B340F4" w:rsidRPr="00B340F4" w:rsidRDefault="00B340F4" w:rsidP="00B340F4">
            <w:pPr>
              <w:jc w:val="center"/>
              <w:rPr>
                <w:rFonts w:ascii="Trebuchet MS" w:hAnsi="Trebuchet MS"/>
                <w:b/>
                <w:color w:val="000000"/>
              </w:rPr>
            </w:pPr>
            <w:r w:rsidRPr="00B340F4">
              <w:rPr>
                <w:rFonts w:ascii="Trebuchet MS" w:hAnsi="Trebuchet MS"/>
                <w:b/>
                <w:color w:val="000000"/>
              </w:rPr>
              <w:t>23</w:t>
            </w:r>
          </w:p>
        </w:tc>
        <w:tc>
          <w:tcPr>
            <w:tcW w:w="1361" w:type="dxa"/>
            <w:vAlign w:val="center"/>
          </w:tcPr>
          <w:p w:rsidR="00B340F4" w:rsidRPr="00B340F4" w:rsidRDefault="00B340F4" w:rsidP="00B340F4">
            <w:pPr>
              <w:jc w:val="center"/>
              <w:rPr>
                <w:rFonts w:ascii="Trebuchet MS" w:hAnsi="Trebuchet MS"/>
                <w:b/>
                <w:color w:val="000000"/>
              </w:rPr>
            </w:pPr>
            <w:r w:rsidRPr="00B340F4">
              <w:rPr>
                <w:rFonts w:ascii="Trebuchet MS" w:hAnsi="Trebuchet MS"/>
                <w:b/>
                <w:color w:val="000000"/>
              </w:rPr>
              <w:t>14</w:t>
            </w:r>
          </w:p>
        </w:tc>
        <w:tc>
          <w:tcPr>
            <w:tcW w:w="1361" w:type="dxa"/>
            <w:vAlign w:val="center"/>
          </w:tcPr>
          <w:p w:rsidR="00B340F4" w:rsidRPr="00B340F4" w:rsidRDefault="00B340F4" w:rsidP="00B340F4">
            <w:pPr>
              <w:jc w:val="center"/>
              <w:rPr>
                <w:rFonts w:ascii="Trebuchet MS" w:hAnsi="Trebuchet MS"/>
                <w:b/>
                <w:color w:val="000000"/>
              </w:rPr>
            </w:pPr>
            <w:r w:rsidRPr="00B340F4">
              <w:rPr>
                <w:rFonts w:ascii="Trebuchet MS" w:hAnsi="Trebuchet MS"/>
                <w:b/>
                <w:color w:val="000000"/>
              </w:rPr>
              <w:t>63</w:t>
            </w:r>
          </w:p>
        </w:tc>
      </w:tr>
    </w:tbl>
    <w:p w:rsidR="000F0B34" w:rsidRPr="007E7078" w:rsidRDefault="000F0B34" w:rsidP="000F0B34">
      <w:pPr>
        <w:ind w:left="720" w:hanging="720"/>
        <w:jc w:val="both"/>
        <w:rPr>
          <w:rFonts w:ascii="Trebuchet MS" w:hAnsi="Trebuchet MS"/>
        </w:rPr>
      </w:pPr>
    </w:p>
    <w:p w:rsidR="000F0B34" w:rsidRPr="007E7078" w:rsidRDefault="000F0B34" w:rsidP="000F0B34">
      <w:pPr>
        <w:ind w:left="720" w:hanging="720"/>
        <w:jc w:val="both"/>
        <w:rPr>
          <w:rFonts w:ascii="Trebuchet MS" w:hAnsi="Trebuchet MS"/>
        </w:rPr>
      </w:pPr>
    </w:p>
    <w:p w:rsidR="000F0B34" w:rsidRPr="007E7078" w:rsidRDefault="00D44B7B" w:rsidP="00135338">
      <w:pPr>
        <w:spacing w:line="276" w:lineRule="auto"/>
        <w:ind w:left="720" w:hanging="720"/>
        <w:jc w:val="both"/>
        <w:rPr>
          <w:rFonts w:ascii="Trebuchet MS" w:hAnsi="Trebuchet MS"/>
        </w:rPr>
      </w:pPr>
      <w:r>
        <w:rPr>
          <w:rFonts w:ascii="Trebuchet MS" w:hAnsi="Trebuchet MS"/>
        </w:rPr>
        <w:tab/>
        <w:t xml:space="preserve">A significant minority of respondents who do not use </w:t>
      </w:r>
      <w:proofErr w:type="spellStart"/>
      <w:r w:rsidR="00533E53">
        <w:rPr>
          <w:rFonts w:ascii="Trebuchet MS" w:hAnsi="Trebuchet MS"/>
        </w:rPr>
        <w:t>Barrhead</w:t>
      </w:r>
      <w:proofErr w:type="spellEnd"/>
      <w:r>
        <w:rPr>
          <w:rFonts w:ascii="Trebuchet MS" w:hAnsi="Trebuchet MS"/>
        </w:rPr>
        <w:t xml:space="preserve"> as their main location say they also use </w:t>
      </w:r>
      <w:proofErr w:type="spellStart"/>
      <w:r w:rsidR="00533E53">
        <w:rPr>
          <w:rFonts w:ascii="Trebuchet MS" w:hAnsi="Trebuchet MS"/>
        </w:rPr>
        <w:t>Barrhead</w:t>
      </w:r>
      <w:proofErr w:type="spellEnd"/>
      <w:r>
        <w:rPr>
          <w:rFonts w:ascii="Trebuchet MS" w:hAnsi="Trebuchet MS"/>
        </w:rPr>
        <w:t xml:space="preserve"> for day-to-day shopping (</w:t>
      </w:r>
      <w:r w:rsidR="00B340F4">
        <w:rPr>
          <w:rFonts w:ascii="Trebuchet MS" w:hAnsi="Trebuchet MS"/>
        </w:rPr>
        <w:t>36%</w:t>
      </w:r>
      <w:r>
        <w:rPr>
          <w:rFonts w:ascii="Trebuchet MS" w:hAnsi="Trebuchet MS"/>
        </w:rPr>
        <w:t xml:space="preserve">), </w:t>
      </w:r>
      <w:r w:rsidR="003A01B8">
        <w:rPr>
          <w:rFonts w:ascii="Trebuchet MS" w:hAnsi="Trebuchet MS"/>
        </w:rPr>
        <w:t>meeting friends for coffee,</w:t>
      </w:r>
      <w:r w:rsidR="003A01B8" w:rsidRPr="003A01B8">
        <w:rPr>
          <w:rFonts w:ascii="Trebuchet MS" w:hAnsi="Trebuchet MS"/>
        </w:rPr>
        <w:t xml:space="preserve"> </w:t>
      </w:r>
      <w:r w:rsidR="003A01B8">
        <w:rPr>
          <w:rFonts w:ascii="Trebuchet MS" w:hAnsi="Trebuchet MS"/>
        </w:rPr>
        <w:t>a meal or a chat (</w:t>
      </w:r>
      <w:r w:rsidR="00B340F4">
        <w:rPr>
          <w:rFonts w:ascii="Trebuchet MS" w:hAnsi="Trebuchet MS"/>
        </w:rPr>
        <w:t xml:space="preserve">22%) </w:t>
      </w:r>
      <w:r w:rsidR="003A01B8">
        <w:rPr>
          <w:rFonts w:ascii="Trebuchet MS" w:hAnsi="Trebuchet MS"/>
        </w:rPr>
        <w:t xml:space="preserve">or for </w:t>
      </w:r>
      <w:r>
        <w:rPr>
          <w:rFonts w:ascii="Trebuchet MS" w:hAnsi="Trebuchet MS"/>
        </w:rPr>
        <w:t>services (</w:t>
      </w:r>
      <w:r w:rsidR="00B340F4">
        <w:rPr>
          <w:rFonts w:ascii="Trebuchet MS" w:hAnsi="Trebuchet MS"/>
        </w:rPr>
        <w:t>17</w:t>
      </w:r>
      <w:r w:rsidR="003A01B8">
        <w:rPr>
          <w:rFonts w:ascii="Trebuchet MS" w:hAnsi="Trebuchet MS"/>
        </w:rPr>
        <w:t>%)</w:t>
      </w:r>
      <w:r>
        <w:rPr>
          <w:rFonts w:ascii="Trebuchet MS" w:hAnsi="Trebuchet MS"/>
        </w:rPr>
        <w:t xml:space="preserve">. However, </w:t>
      </w:r>
      <w:r w:rsidR="003A01B8">
        <w:rPr>
          <w:rFonts w:ascii="Trebuchet MS" w:hAnsi="Trebuchet MS"/>
        </w:rPr>
        <w:t xml:space="preserve">a </w:t>
      </w:r>
      <w:r w:rsidR="00B340F4">
        <w:rPr>
          <w:rFonts w:ascii="Trebuchet MS" w:hAnsi="Trebuchet MS"/>
        </w:rPr>
        <w:t xml:space="preserve">small </w:t>
      </w:r>
      <w:r w:rsidR="003A01B8">
        <w:rPr>
          <w:rFonts w:ascii="Trebuchet MS" w:hAnsi="Trebuchet MS"/>
        </w:rPr>
        <w:t>minority</w:t>
      </w:r>
      <w:r>
        <w:rPr>
          <w:rFonts w:ascii="Trebuchet MS" w:hAnsi="Trebuchet MS"/>
        </w:rPr>
        <w:t xml:space="preserve"> </w:t>
      </w:r>
      <w:r w:rsidR="003A01B8">
        <w:rPr>
          <w:rFonts w:ascii="Trebuchet MS" w:hAnsi="Trebuchet MS"/>
        </w:rPr>
        <w:t>that</w:t>
      </w:r>
      <w:r>
        <w:rPr>
          <w:rFonts w:ascii="Trebuchet MS" w:hAnsi="Trebuchet MS"/>
        </w:rPr>
        <w:t xml:space="preserve"> do not use </w:t>
      </w:r>
      <w:proofErr w:type="spellStart"/>
      <w:r w:rsidR="00533E53">
        <w:rPr>
          <w:rFonts w:ascii="Trebuchet MS" w:hAnsi="Trebuchet MS"/>
        </w:rPr>
        <w:t>Barrhead</w:t>
      </w:r>
      <w:proofErr w:type="spellEnd"/>
      <w:r>
        <w:rPr>
          <w:rFonts w:ascii="Trebuchet MS" w:hAnsi="Trebuchet MS"/>
        </w:rPr>
        <w:t xml:space="preserve"> as their main location say they also use </w:t>
      </w:r>
      <w:proofErr w:type="spellStart"/>
      <w:r w:rsidR="00533E53">
        <w:rPr>
          <w:rFonts w:ascii="Trebuchet MS" w:hAnsi="Trebuchet MS"/>
        </w:rPr>
        <w:t>Barrhead</w:t>
      </w:r>
      <w:proofErr w:type="spellEnd"/>
      <w:r>
        <w:rPr>
          <w:rFonts w:ascii="Trebuchet MS" w:hAnsi="Trebuchet MS"/>
        </w:rPr>
        <w:t xml:space="preserve"> for large items such as electrical, white goods or furniture</w:t>
      </w:r>
      <w:r w:rsidR="003A01B8">
        <w:rPr>
          <w:rFonts w:ascii="Trebuchet MS" w:hAnsi="Trebuchet MS"/>
        </w:rPr>
        <w:t xml:space="preserve"> (</w:t>
      </w:r>
      <w:r w:rsidR="00B340F4">
        <w:rPr>
          <w:rFonts w:ascii="Trebuchet MS" w:hAnsi="Trebuchet MS"/>
        </w:rPr>
        <w:t>5</w:t>
      </w:r>
      <w:r w:rsidR="003A01B8">
        <w:rPr>
          <w:rFonts w:ascii="Trebuchet MS" w:hAnsi="Trebuchet MS"/>
        </w:rPr>
        <w:t>%) or</w:t>
      </w:r>
      <w:r w:rsidR="003A01B8" w:rsidRPr="003A01B8">
        <w:rPr>
          <w:rFonts w:ascii="Trebuchet MS" w:hAnsi="Trebuchet MS"/>
        </w:rPr>
        <w:t xml:space="preserve"> </w:t>
      </w:r>
      <w:r w:rsidR="003A01B8">
        <w:rPr>
          <w:rFonts w:ascii="Trebuchet MS" w:hAnsi="Trebuchet MS"/>
        </w:rPr>
        <w:t>speciality items (</w:t>
      </w:r>
      <w:r w:rsidR="00B340F4">
        <w:rPr>
          <w:rFonts w:ascii="Trebuchet MS" w:hAnsi="Trebuchet MS"/>
        </w:rPr>
        <w:t>13</w:t>
      </w:r>
      <w:r w:rsidR="003A01B8">
        <w:rPr>
          <w:rFonts w:ascii="Trebuchet MS" w:hAnsi="Trebuchet MS"/>
        </w:rPr>
        <w:t>%).</w:t>
      </w:r>
    </w:p>
    <w:p w:rsidR="000F0B34" w:rsidRDefault="000F0B34" w:rsidP="00135338">
      <w:pPr>
        <w:spacing w:line="276" w:lineRule="auto"/>
        <w:ind w:left="720" w:hanging="720"/>
        <w:jc w:val="both"/>
        <w:rPr>
          <w:rFonts w:ascii="Trebuchet MS" w:hAnsi="Trebuchet MS"/>
        </w:rPr>
      </w:pPr>
    </w:p>
    <w:p w:rsidR="000A7C29" w:rsidRPr="007E7078" w:rsidRDefault="000A7C29" w:rsidP="000A7C29">
      <w:pPr>
        <w:spacing w:line="276" w:lineRule="auto"/>
        <w:ind w:left="720" w:hanging="11"/>
        <w:jc w:val="both"/>
        <w:rPr>
          <w:rFonts w:ascii="Trebuchet MS" w:hAnsi="Trebuchet MS"/>
        </w:rPr>
      </w:pPr>
      <w:r>
        <w:rPr>
          <w:rFonts w:ascii="Trebuchet MS" w:hAnsi="Trebuchet MS"/>
        </w:rPr>
        <w:lastRenderedPageBreak/>
        <w:t xml:space="preserve">In relation to ‘shopping for large items’ amongst those that do not use </w:t>
      </w:r>
      <w:proofErr w:type="spellStart"/>
      <w:r>
        <w:rPr>
          <w:rFonts w:ascii="Trebuchet MS" w:hAnsi="Trebuchet MS"/>
        </w:rPr>
        <w:t>Barrhead</w:t>
      </w:r>
      <w:proofErr w:type="spellEnd"/>
      <w:r>
        <w:rPr>
          <w:rFonts w:ascii="Trebuchet MS" w:hAnsi="Trebuchet MS"/>
        </w:rPr>
        <w:t xml:space="preserve"> as their main location </w:t>
      </w:r>
      <w:proofErr w:type="spellStart"/>
      <w:r>
        <w:rPr>
          <w:rFonts w:ascii="Trebuchet MS" w:hAnsi="Trebuchet MS"/>
        </w:rPr>
        <w:t>Barrhead</w:t>
      </w:r>
      <w:proofErr w:type="spellEnd"/>
      <w:r>
        <w:rPr>
          <w:rFonts w:ascii="Trebuchet MS" w:hAnsi="Trebuchet MS"/>
        </w:rPr>
        <w:t xml:space="preserve"> i</w:t>
      </w:r>
      <w:r w:rsidR="005E2D6C">
        <w:rPr>
          <w:rFonts w:ascii="Trebuchet MS" w:hAnsi="Trebuchet MS"/>
        </w:rPr>
        <w:t xml:space="preserve">s least likely to be used as </w:t>
      </w:r>
      <w:proofErr w:type="spellStart"/>
      <w:r w:rsidR="005E2D6C">
        <w:rPr>
          <w:rFonts w:ascii="Trebuchet MS" w:hAnsi="Trebuchet MS"/>
        </w:rPr>
        <w:t xml:space="preserve">an </w:t>
      </w:r>
      <w:r>
        <w:rPr>
          <w:rFonts w:ascii="Trebuchet MS" w:hAnsi="Trebuchet MS"/>
        </w:rPr>
        <w:t>other</w:t>
      </w:r>
      <w:proofErr w:type="spellEnd"/>
      <w:r>
        <w:rPr>
          <w:rFonts w:ascii="Trebuchet MS" w:hAnsi="Trebuchet MS"/>
        </w:rPr>
        <w:t xml:space="preserve"> location for this type of shopping. Most commonly respondents will use Glasgow City Centre (40%), </w:t>
      </w:r>
      <w:proofErr w:type="spellStart"/>
      <w:r>
        <w:rPr>
          <w:rFonts w:ascii="Trebuchet MS" w:hAnsi="Trebuchet MS"/>
        </w:rPr>
        <w:t>Silverburn</w:t>
      </w:r>
      <w:proofErr w:type="spellEnd"/>
      <w:r>
        <w:rPr>
          <w:rFonts w:ascii="Trebuchet MS" w:hAnsi="Trebuchet MS"/>
        </w:rPr>
        <w:t xml:space="preserve"> Shopping Centre (30%) or </w:t>
      </w:r>
      <w:proofErr w:type="spellStart"/>
      <w:r>
        <w:rPr>
          <w:rFonts w:ascii="Trebuchet MS" w:hAnsi="Trebuchet MS"/>
        </w:rPr>
        <w:t>Braehead</w:t>
      </w:r>
      <w:proofErr w:type="spellEnd"/>
      <w:r>
        <w:rPr>
          <w:rFonts w:ascii="Trebuchet MS" w:hAnsi="Trebuchet MS"/>
        </w:rPr>
        <w:t xml:space="preserve"> Shopping Centre (29%).</w:t>
      </w:r>
    </w:p>
    <w:p w:rsidR="000A7C29" w:rsidRPr="007E7078" w:rsidRDefault="000A7C29" w:rsidP="000A7C29">
      <w:pPr>
        <w:ind w:left="720" w:hanging="720"/>
        <w:jc w:val="both"/>
        <w:rPr>
          <w:rFonts w:ascii="Trebuchet MS" w:hAnsi="Trebuchet MS"/>
        </w:rPr>
      </w:pPr>
    </w:p>
    <w:p w:rsidR="000A7C29" w:rsidRDefault="000A7C29" w:rsidP="000A7C29">
      <w:pPr>
        <w:spacing w:line="276" w:lineRule="auto"/>
        <w:ind w:left="720" w:hanging="720"/>
        <w:jc w:val="both"/>
        <w:rPr>
          <w:rFonts w:ascii="Trebuchet MS" w:hAnsi="Trebuchet MS"/>
        </w:rPr>
      </w:pPr>
      <w:r>
        <w:rPr>
          <w:rFonts w:ascii="Trebuchet MS" w:hAnsi="Trebuchet MS"/>
        </w:rPr>
        <w:tab/>
        <w:t xml:space="preserve">With regard to ‘shopping for speciality items’ amongst those that do not use </w:t>
      </w:r>
      <w:proofErr w:type="spellStart"/>
      <w:r>
        <w:rPr>
          <w:rFonts w:ascii="Trebuchet MS" w:hAnsi="Trebuchet MS"/>
        </w:rPr>
        <w:t>Barrhead</w:t>
      </w:r>
      <w:proofErr w:type="spellEnd"/>
      <w:r>
        <w:rPr>
          <w:rFonts w:ascii="Trebuchet MS" w:hAnsi="Trebuchet MS"/>
        </w:rPr>
        <w:t xml:space="preserve"> as their main location, Glasgow City Centre </w:t>
      </w:r>
      <w:r w:rsidR="005E2D6C">
        <w:rPr>
          <w:rFonts w:ascii="Trebuchet MS" w:hAnsi="Trebuchet MS"/>
        </w:rPr>
        <w:t>is</w:t>
      </w:r>
      <w:r>
        <w:rPr>
          <w:rFonts w:ascii="Trebuchet MS" w:hAnsi="Trebuchet MS"/>
        </w:rPr>
        <w:t xml:space="preserve"> the main </w:t>
      </w:r>
      <w:r w:rsidR="005E2D6C">
        <w:rPr>
          <w:rFonts w:ascii="Trebuchet MS" w:hAnsi="Trebuchet MS"/>
        </w:rPr>
        <w:t xml:space="preserve">other </w:t>
      </w:r>
      <w:r>
        <w:rPr>
          <w:rFonts w:ascii="Trebuchet MS" w:hAnsi="Trebuchet MS"/>
        </w:rPr>
        <w:t xml:space="preserve">location </w:t>
      </w:r>
      <w:r w:rsidR="005E2D6C">
        <w:rPr>
          <w:rFonts w:ascii="Trebuchet MS" w:hAnsi="Trebuchet MS"/>
        </w:rPr>
        <w:t xml:space="preserve">used </w:t>
      </w:r>
      <w:r>
        <w:rPr>
          <w:rFonts w:ascii="Trebuchet MS" w:hAnsi="Trebuchet MS"/>
        </w:rPr>
        <w:t>for this type of shopping (</w:t>
      </w:r>
      <w:r w:rsidR="005E2D6C">
        <w:rPr>
          <w:rFonts w:ascii="Trebuchet MS" w:hAnsi="Trebuchet MS"/>
        </w:rPr>
        <w:t>56</w:t>
      </w:r>
      <w:r>
        <w:rPr>
          <w:rFonts w:ascii="Trebuchet MS" w:hAnsi="Trebuchet MS"/>
        </w:rPr>
        <w:t xml:space="preserve">%), followed closely by </w:t>
      </w:r>
      <w:proofErr w:type="spellStart"/>
      <w:r>
        <w:rPr>
          <w:rFonts w:ascii="Trebuchet MS" w:hAnsi="Trebuchet MS"/>
        </w:rPr>
        <w:t>Silverburn</w:t>
      </w:r>
      <w:proofErr w:type="spellEnd"/>
      <w:r>
        <w:rPr>
          <w:rFonts w:ascii="Trebuchet MS" w:hAnsi="Trebuchet MS"/>
        </w:rPr>
        <w:t xml:space="preserve"> Shopping Centre (</w:t>
      </w:r>
      <w:r w:rsidR="005E2D6C">
        <w:rPr>
          <w:rFonts w:ascii="Trebuchet MS" w:hAnsi="Trebuchet MS"/>
        </w:rPr>
        <w:t>32</w:t>
      </w:r>
      <w:r>
        <w:rPr>
          <w:rFonts w:ascii="Trebuchet MS" w:hAnsi="Trebuchet MS"/>
        </w:rPr>
        <w:t>%).</w:t>
      </w:r>
    </w:p>
    <w:p w:rsidR="000A7C29" w:rsidRDefault="000A7C29" w:rsidP="000A7C29">
      <w:pPr>
        <w:spacing w:line="276" w:lineRule="auto"/>
        <w:ind w:left="720" w:hanging="720"/>
        <w:jc w:val="both"/>
        <w:rPr>
          <w:rFonts w:ascii="Trebuchet MS" w:hAnsi="Trebuchet MS"/>
        </w:rPr>
      </w:pPr>
    </w:p>
    <w:p w:rsidR="005E2D6C" w:rsidRDefault="000A7C29" w:rsidP="005E2D6C">
      <w:pPr>
        <w:spacing w:line="276" w:lineRule="auto"/>
        <w:ind w:left="720" w:hanging="720"/>
        <w:jc w:val="both"/>
        <w:rPr>
          <w:rFonts w:ascii="Trebuchet MS" w:hAnsi="Trebuchet MS"/>
        </w:rPr>
      </w:pPr>
      <w:r>
        <w:rPr>
          <w:rFonts w:ascii="Trebuchet MS" w:hAnsi="Trebuchet MS"/>
        </w:rPr>
        <w:tab/>
      </w:r>
      <w:r w:rsidR="005E2D6C">
        <w:rPr>
          <w:rFonts w:ascii="Trebuchet MS" w:hAnsi="Trebuchet MS"/>
        </w:rPr>
        <w:t>When</w:t>
      </w:r>
      <w:r>
        <w:rPr>
          <w:rFonts w:ascii="Trebuchet MS" w:hAnsi="Trebuchet MS"/>
        </w:rPr>
        <w:t xml:space="preserve"> considering respondents’ ‘use of services’</w:t>
      </w:r>
      <w:r w:rsidR="005E2D6C" w:rsidRPr="005E2D6C">
        <w:rPr>
          <w:rFonts w:ascii="Trebuchet MS" w:hAnsi="Trebuchet MS"/>
        </w:rPr>
        <w:t xml:space="preserve"> </w:t>
      </w:r>
      <w:r w:rsidR="005E2D6C">
        <w:rPr>
          <w:rFonts w:ascii="Trebuchet MS" w:hAnsi="Trebuchet MS"/>
        </w:rPr>
        <w:t xml:space="preserve">amongst those that do not use </w:t>
      </w:r>
      <w:proofErr w:type="spellStart"/>
      <w:r w:rsidR="005E2D6C">
        <w:rPr>
          <w:rFonts w:ascii="Trebuchet MS" w:hAnsi="Trebuchet MS"/>
        </w:rPr>
        <w:t>Barrhead</w:t>
      </w:r>
      <w:proofErr w:type="spellEnd"/>
      <w:r w:rsidR="005E2D6C">
        <w:rPr>
          <w:rFonts w:ascii="Trebuchet MS" w:hAnsi="Trebuchet MS"/>
        </w:rPr>
        <w:t xml:space="preserve"> as their main location, Glasgow City Centre is again the main other location used for this (65%), with </w:t>
      </w:r>
      <w:proofErr w:type="spellStart"/>
      <w:r w:rsidR="005E2D6C">
        <w:rPr>
          <w:rFonts w:ascii="Trebuchet MS" w:hAnsi="Trebuchet MS"/>
        </w:rPr>
        <w:t>Barrhead</w:t>
      </w:r>
      <w:proofErr w:type="spellEnd"/>
      <w:r w:rsidR="005E2D6C">
        <w:rPr>
          <w:rFonts w:ascii="Trebuchet MS" w:hAnsi="Trebuchet MS"/>
        </w:rPr>
        <w:t xml:space="preserve"> being the second most common location (17%).</w:t>
      </w:r>
    </w:p>
    <w:p w:rsidR="000A7C29" w:rsidRDefault="000A7C29" w:rsidP="000A7C29">
      <w:pPr>
        <w:spacing w:line="276" w:lineRule="auto"/>
        <w:ind w:left="720" w:hanging="720"/>
        <w:jc w:val="both"/>
        <w:rPr>
          <w:rFonts w:ascii="Trebuchet MS" w:hAnsi="Trebuchet MS"/>
        </w:rPr>
      </w:pPr>
    </w:p>
    <w:p w:rsidR="000A7C29" w:rsidRDefault="000A7C29" w:rsidP="000A7C29">
      <w:pPr>
        <w:spacing w:line="276" w:lineRule="auto"/>
        <w:ind w:left="720" w:hanging="720"/>
        <w:jc w:val="both"/>
        <w:rPr>
          <w:rFonts w:ascii="Trebuchet MS" w:hAnsi="Trebuchet MS"/>
        </w:rPr>
      </w:pPr>
      <w:r>
        <w:rPr>
          <w:rFonts w:ascii="Trebuchet MS" w:hAnsi="Trebuchet MS"/>
        </w:rPr>
        <w:tab/>
      </w:r>
      <w:r w:rsidR="005E2D6C">
        <w:rPr>
          <w:rFonts w:ascii="Trebuchet MS" w:hAnsi="Trebuchet MS"/>
        </w:rPr>
        <w:t>However,</w:t>
      </w:r>
      <w:r>
        <w:rPr>
          <w:rFonts w:ascii="Trebuchet MS" w:hAnsi="Trebuchet MS"/>
        </w:rPr>
        <w:t xml:space="preserve"> in relation to respondents’ ‘day-to-day “top up” shopping’</w:t>
      </w:r>
      <w:r w:rsidR="005E2D6C" w:rsidRPr="005E2D6C">
        <w:rPr>
          <w:rFonts w:ascii="Trebuchet MS" w:hAnsi="Trebuchet MS"/>
        </w:rPr>
        <w:t xml:space="preserve"> </w:t>
      </w:r>
      <w:r w:rsidR="005E2D6C">
        <w:rPr>
          <w:rFonts w:ascii="Trebuchet MS" w:hAnsi="Trebuchet MS"/>
        </w:rPr>
        <w:t xml:space="preserve">amongst those that do not use </w:t>
      </w:r>
      <w:proofErr w:type="spellStart"/>
      <w:r w:rsidR="005E2D6C">
        <w:rPr>
          <w:rFonts w:ascii="Trebuchet MS" w:hAnsi="Trebuchet MS"/>
        </w:rPr>
        <w:t>Barrhead</w:t>
      </w:r>
      <w:proofErr w:type="spellEnd"/>
      <w:r w:rsidR="005E2D6C">
        <w:rPr>
          <w:rFonts w:ascii="Trebuchet MS" w:hAnsi="Trebuchet MS"/>
        </w:rPr>
        <w:t xml:space="preserve"> as their main location, </w:t>
      </w:r>
      <w:proofErr w:type="spellStart"/>
      <w:r w:rsidR="005E2D6C">
        <w:rPr>
          <w:rFonts w:ascii="Trebuchet MS" w:hAnsi="Trebuchet MS"/>
        </w:rPr>
        <w:t>Barrhead</w:t>
      </w:r>
      <w:proofErr w:type="spellEnd"/>
      <w:r w:rsidR="005E2D6C">
        <w:rPr>
          <w:rFonts w:ascii="Trebuchet MS" w:hAnsi="Trebuchet MS"/>
        </w:rPr>
        <w:t xml:space="preserve"> is the most common other location for this type of shopping (36%), followed by Glasgow City Centre (29%) and Paisley (14%).</w:t>
      </w:r>
    </w:p>
    <w:p w:rsidR="000A7C29" w:rsidRDefault="000A7C29" w:rsidP="000A7C29">
      <w:pPr>
        <w:spacing w:line="276" w:lineRule="auto"/>
        <w:ind w:left="720" w:hanging="720"/>
        <w:jc w:val="both"/>
        <w:rPr>
          <w:rFonts w:ascii="Trebuchet MS" w:hAnsi="Trebuchet MS"/>
        </w:rPr>
      </w:pPr>
    </w:p>
    <w:p w:rsidR="00473B46" w:rsidRDefault="000A7C29" w:rsidP="00135338">
      <w:pPr>
        <w:spacing w:line="276" w:lineRule="auto"/>
        <w:ind w:left="720" w:hanging="720"/>
        <w:jc w:val="both"/>
        <w:rPr>
          <w:rFonts w:ascii="Trebuchet MS" w:hAnsi="Trebuchet MS"/>
        </w:rPr>
      </w:pPr>
      <w:r>
        <w:rPr>
          <w:rFonts w:ascii="Trebuchet MS" w:hAnsi="Trebuchet MS"/>
        </w:rPr>
        <w:tab/>
        <w:t>With regard to ‘meeting friends for coffee, a meal or a chat’</w:t>
      </w:r>
      <w:r w:rsidR="005E2D6C" w:rsidRPr="005E2D6C">
        <w:rPr>
          <w:rFonts w:ascii="Trebuchet MS" w:hAnsi="Trebuchet MS"/>
        </w:rPr>
        <w:t xml:space="preserve"> </w:t>
      </w:r>
      <w:r w:rsidR="005E2D6C">
        <w:rPr>
          <w:rFonts w:ascii="Trebuchet MS" w:hAnsi="Trebuchet MS"/>
        </w:rPr>
        <w:t xml:space="preserve">amongst those that do not use </w:t>
      </w:r>
      <w:proofErr w:type="spellStart"/>
      <w:r w:rsidR="005E2D6C">
        <w:rPr>
          <w:rFonts w:ascii="Trebuchet MS" w:hAnsi="Trebuchet MS"/>
        </w:rPr>
        <w:t>Barrhead</w:t>
      </w:r>
      <w:proofErr w:type="spellEnd"/>
      <w:r w:rsidR="005E2D6C">
        <w:rPr>
          <w:rFonts w:ascii="Trebuchet MS" w:hAnsi="Trebuchet MS"/>
        </w:rPr>
        <w:t xml:space="preserve"> as their main location</w:t>
      </w:r>
      <w:r>
        <w:rPr>
          <w:rFonts w:ascii="Trebuchet MS" w:hAnsi="Trebuchet MS"/>
        </w:rPr>
        <w:t xml:space="preserve">, </w:t>
      </w:r>
      <w:r w:rsidR="005E2D6C">
        <w:rPr>
          <w:rFonts w:ascii="Trebuchet MS" w:hAnsi="Trebuchet MS"/>
        </w:rPr>
        <w:t xml:space="preserve">Glasgow City Centre is the main other location used for this (41%), with </w:t>
      </w:r>
      <w:proofErr w:type="spellStart"/>
      <w:r w:rsidR="005E2D6C">
        <w:rPr>
          <w:rFonts w:ascii="Trebuchet MS" w:hAnsi="Trebuchet MS"/>
        </w:rPr>
        <w:t>Barrhead</w:t>
      </w:r>
      <w:proofErr w:type="spellEnd"/>
      <w:r w:rsidR="005E2D6C">
        <w:rPr>
          <w:rFonts w:ascii="Trebuchet MS" w:hAnsi="Trebuchet MS"/>
        </w:rPr>
        <w:t xml:space="preserve"> being the second most common location (22%). Other significant locations are Paisley (19%) and </w:t>
      </w:r>
      <w:proofErr w:type="spellStart"/>
      <w:r w:rsidR="005E2D6C">
        <w:rPr>
          <w:rFonts w:ascii="Trebuchet MS" w:hAnsi="Trebuchet MS"/>
        </w:rPr>
        <w:t>Silverburn</w:t>
      </w:r>
      <w:proofErr w:type="spellEnd"/>
      <w:r w:rsidR="005E2D6C">
        <w:rPr>
          <w:rFonts w:ascii="Trebuchet MS" w:hAnsi="Trebuchet MS"/>
        </w:rPr>
        <w:t xml:space="preserve"> Shopping Centre (19%).</w:t>
      </w:r>
    </w:p>
    <w:p w:rsidR="00B340F4" w:rsidRDefault="00B340F4"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p w:rsidR="008D1BAD" w:rsidRDefault="008D1BAD" w:rsidP="00135338">
      <w:pPr>
        <w:spacing w:line="276" w:lineRule="auto"/>
        <w:ind w:left="720" w:hanging="720"/>
        <w:jc w:val="both"/>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8414"/>
      </w:tblGrid>
      <w:tr w:rsidR="005E2D6C" w:rsidTr="00902D1E">
        <w:tc>
          <w:tcPr>
            <w:tcW w:w="8414" w:type="dxa"/>
            <w:shd w:val="clear" w:color="auto" w:fill="C6D9F1"/>
          </w:tcPr>
          <w:p w:rsidR="00902D1E" w:rsidRDefault="00902D1E" w:rsidP="00902D1E">
            <w:pPr>
              <w:jc w:val="both"/>
              <w:rPr>
                <w:rFonts w:ascii="Trebuchet MS" w:hAnsi="Trebuchet MS"/>
                <w:b/>
                <w:i/>
                <w:smallCaps/>
              </w:rPr>
            </w:pPr>
            <w:r>
              <w:rPr>
                <w:rFonts w:ascii="Trebuchet MS" w:hAnsi="Trebuchet MS"/>
                <w:b/>
                <w:i/>
                <w:smallCaps/>
              </w:rPr>
              <w:lastRenderedPageBreak/>
              <w:t>Key Points</w:t>
            </w:r>
          </w:p>
          <w:p w:rsidR="005E2D6C" w:rsidRPr="00FB6912" w:rsidRDefault="005E2D6C" w:rsidP="00902D1E">
            <w:pPr>
              <w:rPr>
                <w:rFonts w:ascii="Trebuchet MS" w:hAnsi="Trebuchet MS"/>
                <w:highlight w:val="yellow"/>
              </w:rPr>
            </w:pPr>
          </w:p>
          <w:p w:rsidR="005E2D6C" w:rsidRDefault="005E2D6C" w:rsidP="00902D1E">
            <w:pPr>
              <w:spacing w:line="276" w:lineRule="auto"/>
              <w:jc w:val="both"/>
              <w:rPr>
                <w:rFonts w:ascii="Trebuchet MS" w:hAnsi="Trebuchet MS"/>
              </w:rPr>
            </w:pPr>
            <w:proofErr w:type="spellStart"/>
            <w:r w:rsidRPr="00CF7C89">
              <w:rPr>
                <w:rFonts w:ascii="Trebuchet MS" w:hAnsi="Trebuchet MS"/>
              </w:rPr>
              <w:t>Barrhead</w:t>
            </w:r>
            <w:proofErr w:type="spellEnd"/>
            <w:r w:rsidRPr="00CF7C89">
              <w:rPr>
                <w:rFonts w:ascii="Trebuchet MS" w:hAnsi="Trebuchet MS"/>
              </w:rPr>
              <w:t xml:space="preserve"> is the majority of respondents’ main location for day-to-day “top up” shopping for things like bread, milk and other grocery items (90%), for services such as banks, post offices, doctors, dentists etc. (85%) and for meeting friends for coffee, a meal or a chat (61%).</w:t>
            </w:r>
          </w:p>
          <w:p w:rsidR="00F637E5" w:rsidRDefault="00F637E5" w:rsidP="00902D1E">
            <w:pPr>
              <w:spacing w:line="276" w:lineRule="auto"/>
              <w:jc w:val="both"/>
              <w:rPr>
                <w:rFonts w:ascii="Trebuchet MS" w:hAnsi="Trebuchet MS"/>
              </w:rPr>
            </w:pPr>
          </w:p>
          <w:p w:rsidR="008D1BAD" w:rsidRDefault="008D1BAD" w:rsidP="008D1BAD">
            <w:pPr>
              <w:spacing w:line="276" w:lineRule="auto"/>
              <w:jc w:val="both"/>
              <w:rPr>
                <w:rFonts w:ascii="Trebuchet MS" w:hAnsi="Trebuchet MS"/>
              </w:rPr>
            </w:pPr>
            <w:proofErr w:type="spellStart"/>
            <w:r>
              <w:rPr>
                <w:rFonts w:ascii="Trebuchet MS" w:hAnsi="Trebuchet MS"/>
              </w:rPr>
              <w:t>Barrhead’s</w:t>
            </w:r>
            <w:proofErr w:type="spellEnd"/>
            <w:r>
              <w:rPr>
                <w:rFonts w:ascii="Trebuchet MS" w:hAnsi="Trebuchet MS"/>
              </w:rPr>
              <w:t xml:space="preserve"> main competition for different types of shopping is as follows: </w:t>
            </w:r>
          </w:p>
          <w:p w:rsidR="002C5722" w:rsidRDefault="002C5722" w:rsidP="008D1BAD">
            <w:pPr>
              <w:spacing w:line="276" w:lineRule="auto"/>
              <w:jc w:val="both"/>
              <w:rPr>
                <w:rFonts w:ascii="Trebuchet MS" w:hAnsi="Trebuchet MS"/>
              </w:rPr>
            </w:pPr>
          </w:p>
          <w:p w:rsidR="008D1BAD" w:rsidRDefault="008D1BAD" w:rsidP="008D1BAD">
            <w:pPr>
              <w:pStyle w:val="ListParagraph"/>
              <w:numPr>
                <w:ilvl w:val="0"/>
                <w:numId w:val="15"/>
              </w:numPr>
              <w:spacing w:line="276" w:lineRule="auto"/>
              <w:ind w:left="318" w:hanging="318"/>
              <w:jc w:val="both"/>
              <w:rPr>
                <w:rFonts w:ascii="Trebuchet MS" w:hAnsi="Trebuchet MS"/>
              </w:rPr>
            </w:pPr>
            <w:r>
              <w:rPr>
                <w:rFonts w:ascii="Trebuchet MS" w:hAnsi="Trebuchet MS"/>
              </w:rPr>
              <w:t>S</w:t>
            </w:r>
            <w:r w:rsidRPr="008D1BAD">
              <w:rPr>
                <w:rFonts w:ascii="Trebuchet MS" w:hAnsi="Trebuchet MS"/>
              </w:rPr>
              <w:t>hopping for large items</w:t>
            </w:r>
            <w:r>
              <w:rPr>
                <w:rFonts w:ascii="Trebuchet MS" w:hAnsi="Trebuchet MS"/>
              </w:rPr>
              <w:t xml:space="preserve"> - </w:t>
            </w:r>
            <w:r w:rsidRPr="008D1BAD">
              <w:rPr>
                <w:rFonts w:ascii="Trebuchet MS" w:hAnsi="Trebuchet MS"/>
              </w:rPr>
              <w:t xml:space="preserve">Paisley (23% using as their main location) and online (26%); </w:t>
            </w:r>
          </w:p>
          <w:p w:rsidR="00F637E5" w:rsidRDefault="008D1BAD" w:rsidP="008D1BAD">
            <w:pPr>
              <w:pStyle w:val="ListParagraph"/>
              <w:numPr>
                <w:ilvl w:val="0"/>
                <w:numId w:val="15"/>
              </w:numPr>
              <w:spacing w:line="276" w:lineRule="auto"/>
              <w:ind w:left="318" w:hanging="318"/>
              <w:jc w:val="both"/>
              <w:rPr>
                <w:rFonts w:ascii="Trebuchet MS" w:hAnsi="Trebuchet MS"/>
              </w:rPr>
            </w:pPr>
            <w:r>
              <w:rPr>
                <w:rFonts w:ascii="Trebuchet MS" w:hAnsi="Trebuchet MS"/>
              </w:rPr>
              <w:t>S</w:t>
            </w:r>
            <w:r w:rsidRPr="008D1BAD">
              <w:rPr>
                <w:rFonts w:ascii="Trebuchet MS" w:hAnsi="Trebuchet MS"/>
              </w:rPr>
              <w:t>hopping for speciality items</w:t>
            </w:r>
            <w:r>
              <w:rPr>
                <w:rFonts w:ascii="Trebuchet MS" w:hAnsi="Trebuchet MS"/>
              </w:rPr>
              <w:t xml:space="preserve"> -</w:t>
            </w:r>
            <w:r w:rsidRPr="008D1BAD">
              <w:rPr>
                <w:rFonts w:ascii="Trebuchet MS" w:hAnsi="Trebuchet MS"/>
              </w:rPr>
              <w:t xml:space="preserve"> Glasgow City Centre (20%) and Paisley</w:t>
            </w:r>
            <w:r>
              <w:rPr>
                <w:rFonts w:ascii="Trebuchet MS" w:hAnsi="Trebuchet MS"/>
              </w:rPr>
              <w:t xml:space="preserve"> (18%);</w:t>
            </w:r>
          </w:p>
          <w:p w:rsidR="008D1BAD" w:rsidRDefault="008D1BAD" w:rsidP="008D1BAD">
            <w:pPr>
              <w:pStyle w:val="ListParagraph"/>
              <w:numPr>
                <w:ilvl w:val="0"/>
                <w:numId w:val="15"/>
              </w:numPr>
              <w:spacing w:line="276" w:lineRule="auto"/>
              <w:ind w:left="318" w:hanging="318"/>
              <w:jc w:val="both"/>
              <w:rPr>
                <w:rFonts w:ascii="Trebuchet MS" w:hAnsi="Trebuchet MS"/>
              </w:rPr>
            </w:pPr>
            <w:r>
              <w:rPr>
                <w:rFonts w:ascii="Trebuchet MS" w:hAnsi="Trebuchet MS"/>
              </w:rPr>
              <w:t>Use of services - Paisley (4%) and Glasgow City Centre (3%);</w:t>
            </w:r>
          </w:p>
          <w:p w:rsidR="008D1BAD" w:rsidRDefault="008D1BAD" w:rsidP="008D1BAD">
            <w:pPr>
              <w:pStyle w:val="ListParagraph"/>
              <w:numPr>
                <w:ilvl w:val="0"/>
                <w:numId w:val="15"/>
              </w:numPr>
              <w:spacing w:line="276" w:lineRule="auto"/>
              <w:ind w:left="318" w:hanging="318"/>
              <w:jc w:val="both"/>
              <w:rPr>
                <w:rFonts w:ascii="Trebuchet MS" w:hAnsi="Trebuchet MS"/>
              </w:rPr>
            </w:pPr>
            <w:r>
              <w:rPr>
                <w:rFonts w:ascii="Trebuchet MS" w:hAnsi="Trebuchet MS"/>
              </w:rPr>
              <w:t>Day-to-day “top up” shopping’ - Paisley (3%);</w:t>
            </w:r>
          </w:p>
          <w:p w:rsidR="008D1BAD" w:rsidRDefault="008D1BAD" w:rsidP="002C5722">
            <w:pPr>
              <w:pStyle w:val="ListParagraph"/>
              <w:numPr>
                <w:ilvl w:val="0"/>
                <w:numId w:val="15"/>
              </w:numPr>
              <w:spacing w:line="276" w:lineRule="auto"/>
              <w:ind w:left="318" w:hanging="318"/>
              <w:jc w:val="both"/>
              <w:rPr>
                <w:rFonts w:ascii="Trebuchet MS" w:hAnsi="Trebuchet MS"/>
              </w:rPr>
            </w:pPr>
            <w:r>
              <w:rPr>
                <w:rFonts w:ascii="Trebuchet MS" w:hAnsi="Trebuchet MS"/>
              </w:rPr>
              <w:t>Meeting friends for coffee, a meal or a chat - Glasgow City Centre (19%)</w:t>
            </w:r>
            <w:r w:rsidR="002C5722">
              <w:rPr>
                <w:rFonts w:ascii="Trebuchet MS" w:hAnsi="Trebuchet MS"/>
              </w:rPr>
              <w:t>.</w:t>
            </w:r>
          </w:p>
          <w:p w:rsidR="002C5722" w:rsidRDefault="002C5722" w:rsidP="002C5722">
            <w:pPr>
              <w:spacing w:line="276" w:lineRule="auto"/>
              <w:jc w:val="both"/>
              <w:rPr>
                <w:rFonts w:ascii="Trebuchet MS" w:hAnsi="Trebuchet MS"/>
              </w:rPr>
            </w:pPr>
          </w:p>
          <w:p w:rsidR="002C5722" w:rsidRPr="002C5722" w:rsidRDefault="002C5722" w:rsidP="002C5722">
            <w:pPr>
              <w:spacing w:line="276" w:lineRule="auto"/>
              <w:jc w:val="both"/>
              <w:rPr>
                <w:rFonts w:ascii="Trebuchet MS" w:hAnsi="Trebuchet MS"/>
              </w:rPr>
            </w:pPr>
            <w:r>
              <w:rPr>
                <w:rFonts w:ascii="Trebuchet MS" w:hAnsi="Trebuchet MS"/>
              </w:rPr>
              <w:t xml:space="preserve">Amongst those that </w:t>
            </w:r>
            <w:r w:rsidRPr="002C5722">
              <w:rPr>
                <w:rFonts w:ascii="Trebuchet MS" w:hAnsi="Trebuchet MS"/>
                <w:b/>
              </w:rPr>
              <w:t>do not</w:t>
            </w:r>
            <w:r>
              <w:rPr>
                <w:rFonts w:ascii="Trebuchet MS" w:hAnsi="Trebuchet MS"/>
              </w:rPr>
              <w:t xml:space="preserve"> use </w:t>
            </w:r>
            <w:proofErr w:type="spellStart"/>
            <w:r>
              <w:rPr>
                <w:rFonts w:ascii="Trebuchet MS" w:hAnsi="Trebuchet MS"/>
              </w:rPr>
              <w:t>Barrhead</w:t>
            </w:r>
            <w:proofErr w:type="spellEnd"/>
            <w:r>
              <w:rPr>
                <w:rFonts w:ascii="Trebuchet MS" w:hAnsi="Trebuchet MS"/>
              </w:rPr>
              <w:t xml:space="preserve"> as their main location for shopping and services the area is used as a secondary location by a significant minority for day-to-day shopping (36%), meeting friends for coffee,</w:t>
            </w:r>
            <w:r w:rsidRPr="003A01B8">
              <w:rPr>
                <w:rFonts w:ascii="Trebuchet MS" w:hAnsi="Trebuchet MS"/>
              </w:rPr>
              <w:t xml:space="preserve"> </w:t>
            </w:r>
            <w:r>
              <w:rPr>
                <w:rFonts w:ascii="Trebuchet MS" w:hAnsi="Trebuchet MS"/>
              </w:rPr>
              <w:t>a meal or a chat (22%) or for services (17%). However, the area is less likely to be used as a secondary location for speciality items (13%) or large items such as electrical, white goods or furniture (5%).</w:t>
            </w:r>
          </w:p>
        </w:tc>
      </w:tr>
    </w:tbl>
    <w:p w:rsidR="00B340F4" w:rsidRDefault="00B340F4" w:rsidP="00135338">
      <w:pPr>
        <w:spacing w:line="276" w:lineRule="auto"/>
        <w:ind w:left="720" w:hanging="720"/>
        <w:jc w:val="both"/>
        <w:rPr>
          <w:rFonts w:ascii="Trebuchet MS" w:hAnsi="Trebuchet MS"/>
        </w:rPr>
      </w:pPr>
    </w:p>
    <w:p w:rsidR="00B340F4" w:rsidRDefault="00B340F4" w:rsidP="00135338">
      <w:pPr>
        <w:spacing w:line="276" w:lineRule="auto"/>
        <w:ind w:left="720" w:hanging="720"/>
        <w:jc w:val="both"/>
        <w:rPr>
          <w:rFonts w:ascii="Trebuchet MS" w:hAnsi="Trebuchet MS"/>
        </w:rPr>
      </w:pPr>
    </w:p>
    <w:p w:rsidR="00B340F4" w:rsidRDefault="00B340F4" w:rsidP="00135338">
      <w:pPr>
        <w:spacing w:line="276" w:lineRule="auto"/>
        <w:ind w:left="720" w:hanging="720"/>
        <w:jc w:val="both"/>
        <w:rPr>
          <w:rFonts w:ascii="Trebuchet MS" w:hAnsi="Trebuchet MS"/>
        </w:rPr>
      </w:pPr>
    </w:p>
    <w:p w:rsidR="00B340F4" w:rsidRDefault="00B340F4" w:rsidP="00135338">
      <w:pPr>
        <w:spacing w:line="276" w:lineRule="auto"/>
        <w:ind w:left="720" w:hanging="720"/>
        <w:jc w:val="both"/>
        <w:rPr>
          <w:rFonts w:ascii="Trebuchet MS" w:hAnsi="Trebuchet MS"/>
        </w:rPr>
      </w:pPr>
    </w:p>
    <w:p w:rsidR="00B340F4" w:rsidRDefault="00B340F4" w:rsidP="00135338">
      <w:pPr>
        <w:spacing w:line="276" w:lineRule="auto"/>
        <w:ind w:left="720" w:hanging="720"/>
        <w:jc w:val="both"/>
        <w:rPr>
          <w:rFonts w:ascii="Trebuchet MS" w:hAnsi="Trebuchet MS"/>
        </w:rPr>
      </w:pPr>
    </w:p>
    <w:p w:rsidR="00B340F4" w:rsidRDefault="00B340F4" w:rsidP="00135338">
      <w:pPr>
        <w:spacing w:line="276" w:lineRule="auto"/>
        <w:ind w:left="720" w:hanging="720"/>
        <w:jc w:val="both"/>
        <w:rPr>
          <w:rFonts w:ascii="Trebuchet MS" w:hAnsi="Trebuchet MS"/>
        </w:rPr>
      </w:pPr>
    </w:p>
    <w:p w:rsidR="00B340F4" w:rsidRDefault="00B340F4" w:rsidP="00135338">
      <w:pPr>
        <w:spacing w:line="276" w:lineRule="auto"/>
        <w:ind w:left="720" w:hanging="720"/>
        <w:jc w:val="both"/>
        <w:rPr>
          <w:rFonts w:ascii="Trebuchet MS" w:hAnsi="Trebuchet MS"/>
        </w:rPr>
      </w:pPr>
    </w:p>
    <w:p w:rsidR="00B340F4" w:rsidRDefault="00B340F4" w:rsidP="00135338">
      <w:pPr>
        <w:spacing w:line="276" w:lineRule="auto"/>
        <w:ind w:left="720" w:hanging="720"/>
        <w:jc w:val="both"/>
        <w:rPr>
          <w:rFonts w:ascii="Trebuchet MS" w:hAnsi="Trebuchet MS"/>
        </w:rPr>
      </w:pPr>
    </w:p>
    <w:p w:rsidR="005E2D6C" w:rsidRDefault="005E2D6C"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902D1E" w:rsidRDefault="00902D1E" w:rsidP="00135338">
      <w:pPr>
        <w:spacing w:line="276" w:lineRule="auto"/>
        <w:ind w:left="720" w:hanging="720"/>
        <w:jc w:val="both"/>
        <w:rPr>
          <w:rFonts w:ascii="Trebuchet MS" w:hAnsi="Trebuchet MS"/>
        </w:rPr>
      </w:pPr>
    </w:p>
    <w:p w:rsidR="005E2D6C" w:rsidRDefault="005E2D6C" w:rsidP="00135338">
      <w:pPr>
        <w:spacing w:line="276" w:lineRule="auto"/>
        <w:ind w:left="720" w:hanging="720"/>
        <w:jc w:val="both"/>
        <w:rPr>
          <w:rFonts w:ascii="Trebuchet MS" w:hAnsi="Trebuchet MS"/>
        </w:rPr>
      </w:pPr>
    </w:p>
    <w:p w:rsidR="005E2D6C" w:rsidRPr="00EC6025" w:rsidRDefault="005E2D6C" w:rsidP="005E2D6C">
      <w:pPr>
        <w:ind w:left="720"/>
        <w:jc w:val="both"/>
        <w:rPr>
          <w:rFonts w:ascii="Trebuchet MS" w:hAnsi="Trebuchet MS"/>
          <w:b/>
          <w:i/>
          <w:smallCaps/>
          <w:szCs w:val="28"/>
        </w:rPr>
      </w:pPr>
      <w:r>
        <w:rPr>
          <w:rFonts w:ascii="Trebuchet MS" w:hAnsi="Trebuchet MS"/>
          <w:b/>
          <w:i/>
          <w:smallCaps/>
          <w:szCs w:val="28"/>
        </w:rPr>
        <w:lastRenderedPageBreak/>
        <w:t>Potential Ideas</w:t>
      </w:r>
    </w:p>
    <w:p w:rsidR="005E2D6C" w:rsidRDefault="005E2D6C" w:rsidP="00135338">
      <w:pPr>
        <w:spacing w:line="276" w:lineRule="auto"/>
        <w:ind w:left="720" w:hanging="720"/>
        <w:jc w:val="both"/>
        <w:rPr>
          <w:rFonts w:ascii="Trebuchet MS" w:hAnsi="Trebuchet MS"/>
        </w:rPr>
      </w:pPr>
    </w:p>
    <w:p w:rsidR="002E0FB5" w:rsidRDefault="00FE25C6" w:rsidP="00135338">
      <w:pPr>
        <w:spacing w:line="276" w:lineRule="auto"/>
        <w:ind w:left="720" w:hanging="720"/>
        <w:jc w:val="both"/>
        <w:rPr>
          <w:rFonts w:ascii="Trebuchet MS" w:hAnsi="Trebuchet MS"/>
        </w:rPr>
      </w:pPr>
      <w:r>
        <w:rPr>
          <w:rFonts w:ascii="Trebuchet MS" w:hAnsi="Trebuchet MS"/>
        </w:rPr>
        <w:t>2.22</w:t>
      </w:r>
      <w:r w:rsidR="009101DE">
        <w:rPr>
          <w:rFonts w:ascii="Trebuchet MS" w:hAnsi="Trebuchet MS"/>
        </w:rPr>
        <w:tab/>
        <w:t xml:space="preserve">Respondents were </w:t>
      </w:r>
      <w:r w:rsidR="007F5119">
        <w:rPr>
          <w:rFonts w:ascii="Trebuchet MS" w:hAnsi="Trebuchet MS"/>
        </w:rPr>
        <w:t xml:space="preserve">then </w:t>
      </w:r>
      <w:r>
        <w:rPr>
          <w:rFonts w:ascii="Trebuchet MS" w:hAnsi="Trebuchet MS"/>
        </w:rPr>
        <w:t xml:space="preserve">shown a list of ideas being considered by the BID and </w:t>
      </w:r>
      <w:r w:rsidR="009101DE">
        <w:rPr>
          <w:rFonts w:ascii="Trebuchet MS" w:hAnsi="Trebuchet MS"/>
        </w:rPr>
        <w:t xml:space="preserve">asked to say how beneficial they thought each </w:t>
      </w:r>
      <w:r>
        <w:rPr>
          <w:rFonts w:ascii="Trebuchet MS" w:hAnsi="Trebuchet MS"/>
        </w:rPr>
        <w:t>idea</w:t>
      </w:r>
      <w:r w:rsidR="009101DE">
        <w:rPr>
          <w:rFonts w:ascii="Trebuchet MS" w:hAnsi="Trebuchet MS"/>
        </w:rPr>
        <w:t xml:space="preserve"> w</w:t>
      </w:r>
      <w:r w:rsidR="0038318E">
        <w:rPr>
          <w:rFonts w:ascii="Trebuchet MS" w:hAnsi="Trebuchet MS"/>
        </w:rPr>
        <w:t>as</w:t>
      </w:r>
      <w:r w:rsidR="009101DE">
        <w:rPr>
          <w:rFonts w:ascii="Trebuchet MS" w:hAnsi="Trebuchet MS"/>
        </w:rPr>
        <w:t xml:space="preserve"> to </w:t>
      </w:r>
      <w:proofErr w:type="spellStart"/>
      <w:r w:rsidR="00533E53">
        <w:rPr>
          <w:rFonts w:ascii="Trebuchet MS" w:hAnsi="Trebuchet MS"/>
        </w:rPr>
        <w:t>Barrhead</w:t>
      </w:r>
      <w:proofErr w:type="spellEnd"/>
      <w:r w:rsidR="0038318E">
        <w:rPr>
          <w:rFonts w:ascii="Trebuchet MS" w:hAnsi="Trebuchet MS"/>
        </w:rPr>
        <w:t xml:space="preserve"> by choosing either ‘very beneficial’, ‘of some benefit’ or ‘not of any benefit’</w:t>
      </w:r>
      <w:r w:rsidR="009101DE">
        <w:rPr>
          <w:rFonts w:ascii="Trebuchet MS" w:hAnsi="Trebuchet MS"/>
        </w:rPr>
        <w:t xml:space="preserve">. </w:t>
      </w:r>
      <w:r w:rsidR="00D431F1">
        <w:rPr>
          <w:rFonts w:ascii="Trebuchet MS" w:hAnsi="Trebuchet MS"/>
        </w:rPr>
        <w:t>These results are</w:t>
      </w:r>
      <w:r w:rsidR="009101DE">
        <w:rPr>
          <w:rFonts w:ascii="Trebuchet MS" w:hAnsi="Trebuchet MS"/>
        </w:rPr>
        <w:t xml:space="preserve"> shown in </w:t>
      </w:r>
      <w:r w:rsidR="007F5119">
        <w:rPr>
          <w:rFonts w:ascii="Trebuchet MS" w:hAnsi="Trebuchet MS"/>
        </w:rPr>
        <w:t xml:space="preserve">Table </w:t>
      </w:r>
      <w:r w:rsidR="00473B46">
        <w:rPr>
          <w:rFonts w:ascii="Trebuchet MS" w:hAnsi="Trebuchet MS"/>
        </w:rPr>
        <w:t>2</w:t>
      </w:r>
      <w:r w:rsidR="007F5119">
        <w:rPr>
          <w:rFonts w:ascii="Trebuchet MS" w:hAnsi="Trebuchet MS"/>
        </w:rPr>
        <w:t>.</w:t>
      </w:r>
      <w:r>
        <w:rPr>
          <w:rFonts w:ascii="Trebuchet MS" w:hAnsi="Trebuchet MS"/>
        </w:rPr>
        <w:t>5</w:t>
      </w:r>
      <w:r w:rsidR="005E2D6C">
        <w:rPr>
          <w:rFonts w:ascii="Trebuchet MS" w:hAnsi="Trebuchet MS"/>
        </w:rPr>
        <w:t>, in descending order of benefit.</w:t>
      </w:r>
    </w:p>
    <w:p w:rsidR="009101DE" w:rsidRPr="007E7078" w:rsidRDefault="0075113A" w:rsidP="009101DE">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56704" behindDoc="0" locked="0" layoutInCell="1" allowOverlap="1">
                <wp:simplePos x="0" y="0"/>
                <wp:positionH relativeFrom="column">
                  <wp:posOffset>1228725</wp:posOffset>
                </wp:positionH>
                <wp:positionV relativeFrom="paragraph">
                  <wp:posOffset>131445</wp:posOffset>
                </wp:positionV>
                <wp:extent cx="2819400" cy="0"/>
                <wp:effectExtent l="9525" t="7620" r="9525" b="11430"/>
                <wp:wrapNone/>
                <wp:docPr id="60"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4833" id="Line 80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0.35pt" to="31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"/>
            </w:pict>
          </mc:Fallback>
        </mc:AlternateContent>
      </w:r>
    </w:p>
    <w:p w:rsidR="009101DE" w:rsidRPr="007E7078" w:rsidRDefault="007F5119" w:rsidP="009101DE">
      <w:pPr>
        <w:ind w:left="720" w:hanging="720"/>
        <w:jc w:val="center"/>
        <w:rPr>
          <w:rFonts w:ascii="Trebuchet MS" w:hAnsi="Trebuchet MS"/>
          <w:b/>
        </w:rPr>
      </w:pPr>
      <w:r>
        <w:rPr>
          <w:rFonts w:ascii="Trebuchet MS" w:hAnsi="Trebuchet MS"/>
          <w:b/>
        </w:rPr>
        <w:t xml:space="preserve">Table </w:t>
      </w:r>
      <w:r w:rsidR="00473B46">
        <w:rPr>
          <w:rFonts w:ascii="Trebuchet MS" w:hAnsi="Trebuchet MS"/>
          <w:b/>
        </w:rPr>
        <w:t>2</w:t>
      </w:r>
      <w:r>
        <w:rPr>
          <w:rFonts w:ascii="Trebuchet MS" w:hAnsi="Trebuchet MS"/>
          <w:b/>
        </w:rPr>
        <w:t>.</w:t>
      </w:r>
      <w:r w:rsidR="00FE25C6">
        <w:rPr>
          <w:rFonts w:ascii="Trebuchet MS" w:hAnsi="Trebuchet MS"/>
          <w:b/>
        </w:rPr>
        <w:t>5</w:t>
      </w:r>
      <w:r w:rsidR="009101DE">
        <w:rPr>
          <w:rFonts w:ascii="Trebuchet MS" w:hAnsi="Trebuchet MS"/>
          <w:b/>
        </w:rPr>
        <w:t>:</w:t>
      </w:r>
      <w:r w:rsidR="009101DE" w:rsidRPr="007E7078">
        <w:rPr>
          <w:rFonts w:ascii="Trebuchet MS" w:hAnsi="Trebuchet MS"/>
          <w:b/>
        </w:rPr>
        <w:t xml:space="preserve"> </w:t>
      </w:r>
      <w:r w:rsidR="009101DE">
        <w:rPr>
          <w:rFonts w:ascii="Trebuchet MS" w:hAnsi="Trebuchet MS"/>
          <w:b/>
        </w:rPr>
        <w:t xml:space="preserve">Rating of </w:t>
      </w:r>
      <w:r w:rsidR="00FE25C6">
        <w:rPr>
          <w:rFonts w:ascii="Trebuchet MS" w:hAnsi="Trebuchet MS"/>
          <w:b/>
        </w:rPr>
        <w:t>Ideas</w:t>
      </w:r>
    </w:p>
    <w:p w:rsidR="009101DE" w:rsidRPr="007E7078" w:rsidRDefault="0075113A" w:rsidP="009101DE">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59776" behindDoc="0" locked="0" layoutInCell="1" allowOverlap="1">
                <wp:simplePos x="0" y="0"/>
                <wp:positionH relativeFrom="column">
                  <wp:posOffset>1228725</wp:posOffset>
                </wp:positionH>
                <wp:positionV relativeFrom="paragraph">
                  <wp:posOffset>22860</wp:posOffset>
                </wp:positionV>
                <wp:extent cx="2819400" cy="0"/>
                <wp:effectExtent l="9525" t="13335" r="9525" b="5715"/>
                <wp:wrapNone/>
                <wp:docPr id="59"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9D3C8" id="Line 80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8pt" to="31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AY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"/>
            </w:pict>
          </mc:Fallback>
        </mc:AlternateContent>
      </w:r>
    </w:p>
    <w:p w:rsidR="009101DE" w:rsidRDefault="009101DE" w:rsidP="009101DE">
      <w:pPr>
        <w:ind w:left="720" w:hanging="720"/>
        <w:jc w:val="center"/>
        <w:rPr>
          <w:rFonts w:ascii="Trebuchet MS" w:hAnsi="Trebuchet MS"/>
          <w:i/>
          <w:noProof/>
          <w:lang w:val="en-US"/>
        </w:rPr>
      </w:pPr>
      <w:r>
        <w:rPr>
          <w:rFonts w:ascii="Trebuchet MS" w:hAnsi="Trebuchet MS"/>
          <w:i/>
          <w:noProof/>
          <w:lang w:val="en-US"/>
        </w:rPr>
        <w:t xml:space="preserve">What do you think of </w:t>
      </w:r>
      <w:r w:rsidR="00FE25C6">
        <w:rPr>
          <w:rFonts w:ascii="Trebuchet MS" w:hAnsi="Trebuchet MS"/>
          <w:i/>
          <w:noProof/>
          <w:lang w:val="en-US"/>
        </w:rPr>
        <w:t>the following ideas being considered by the BID</w:t>
      </w:r>
      <w:r>
        <w:rPr>
          <w:rFonts w:ascii="Trebuchet MS" w:hAnsi="Trebuchet MS"/>
          <w:i/>
          <w:noProof/>
          <w:lang w:val="en-US"/>
        </w:rPr>
        <w:t>?</w:t>
      </w:r>
    </w:p>
    <w:p w:rsidR="009101DE" w:rsidRDefault="009101DE" w:rsidP="009101DE">
      <w:pPr>
        <w:ind w:left="720" w:hanging="720"/>
        <w:jc w:val="center"/>
        <w:rPr>
          <w:rFonts w:ascii="Trebuchet MS" w:hAnsi="Trebuchet MS"/>
          <w:i/>
          <w:noProof/>
          <w:lang w:val="en-US"/>
        </w:rPr>
      </w:pPr>
      <w:r>
        <w:rPr>
          <w:rFonts w:ascii="Trebuchet MS" w:hAnsi="Trebuchet MS"/>
          <w:i/>
          <w:noProof/>
          <w:lang w:val="en-US"/>
        </w:rPr>
        <w:t>Don’t know responses are removed from the base.</w:t>
      </w:r>
    </w:p>
    <w:p w:rsidR="005E2D6C" w:rsidRPr="005E2D6C" w:rsidRDefault="005E2D6C" w:rsidP="009101DE">
      <w:pPr>
        <w:ind w:left="720" w:hanging="720"/>
        <w:jc w:val="center"/>
        <w:rPr>
          <w:rFonts w:ascii="Trebuchet MS" w:hAnsi="Trebuchet MS"/>
          <w:i/>
          <w:sz w:val="16"/>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327"/>
        <w:gridCol w:w="1381"/>
        <w:gridCol w:w="1029"/>
        <w:gridCol w:w="1100"/>
        <w:gridCol w:w="743"/>
      </w:tblGrid>
      <w:tr w:rsidR="000B2846" w:rsidRPr="00B44538" w:rsidTr="0058427C">
        <w:tc>
          <w:tcPr>
            <w:tcW w:w="4769" w:type="dxa"/>
            <w:shd w:val="clear" w:color="auto" w:fill="8DB3E2"/>
          </w:tcPr>
          <w:p w:rsidR="000B2846" w:rsidRPr="00B44538" w:rsidRDefault="00CE0147" w:rsidP="00A24FD6">
            <w:pPr>
              <w:jc w:val="both"/>
              <w:rPr>
                <w:rFonts w:ascii="Trebuchet MS" w:hAnsi="Trebuchet MS"/>
                <w:b/>
              </w:rPr>
            </w:pPr>
            <w:r>
              <w:rPr>
                <w:rFonts w:ascii="Trebuchet MS" w:hAnsi="Trebuchet MS"/>
                <w:b/>
              </w:rPr>
              <w:t>Ideas</w:t>
            </w:r>
          </w:p>
        </w:tc>
        <w:tc>
          <w:tcPr>
            <w:tcW w:w="1327" w:type="dxa"/>
            <w:tcBorders>
              <w:bottom w:val="single" w:sz="4" w:space="0" w:color="auto"/>
            </w:tcBorders>
            <w:shd w:val="clear" w:color="auto" w:fill="8DB3E2"/>
            <w:vAlign w:val="center"/>
          </w:tcPr>
          <w:p w:rsidR="000B2846" w:rsidRPr="00164D54" w:rsidRDefault="000B2846" w:rsidP="000B2846">
            <w:pPr>
              <w:jc w:val="center"/>
              <w:rPr>
                <w:rFonts w:ascii="Trebuchet MS" w:hAnsi="Trebuchet MS"/>
                <w:b/>
                <w:szCs w:val="18"/>
              </w:rPr>
            </w:pPr>
            <w:r>
              <w:rPr>
                <w:rFonts w:ascii="Trebuchet MS" w:hAnsi="Trebuchet MS"/>
                <w:b/>
                <w:szCs w:val="18"/>
              </w:rPr>
              <w:t xml:space="preserve">Total Very beneficial / Some benefit </w:t>
            </w:r>
          </w:p>
        </w:tc>
        <w:tc>
          <w:tcPr>
            <w:tcW w:w="1381" w:type="dxa"/>
            <w:shd w:val="clear" w:color="auto" w:fill="8DB3E2"/>
            <w:vAlign w:val="center"/>
          </w:tcPr>
          <w:p w:rsidR="000B2846" w:rsidRPr="00164D54" w:rsidRDefault="000B2846" w:rsidP="00A24FD6">
            <w:pPr>
              <w:jc w:val="center"/>
              <w:rPr>
                <w:rFonts w:ascii="Trebuchet MS" w:hAnsi="Trebuchet MS"/>
                <w:b/>
                <w:szCs w:val="18"/>
              </w:rPr>
            </w:pPr>
            <w:r>
              <w:rPr>
                <w:rFonts w:ascii="Trebuchet MS" w:hAnsi="Trebuchet MS"/>
                <w:b/>
                <w:szCs w:val="18"/>
              </w:rPr>
              <w:t>Very Beneficial</w:t>
            </w:r>
          </w:p>
        </w:tc>
        <w:tc>
          <w:tcPr>
            <w:tcW w:w="1029" w:type="dxa"/>
            <w:shd w:val="clear" w:color="auto" w:fill="8DB3E2"/>
            <w:vAlign w:val="center"/>
          </w:tcPr>
          <w:p w:rsidR="000B2846" w:rsidRPr="00164D54" w:rsidRDefault="000B2846" w:rsidP="00A24FD6">
            <w:pPr>
              <w:jc w:val="center"/>
              <w:rPr>
                <w:rFonts w:ascii="Trebuchet MS" w:hAnsi="Trebuchet MS"/>
                <w:b/>
                <w:szCs w:val="18"/>
              </w:rPr>
            </w:pPr>
            <w:r>
              <w:rPr>
                <w:rFonts w:ascii="Trebuchet MS" w:hAnsi="Trebuchet MS"/>
                <w:b/>
                <w:szCs w:val="18"/>
              </w:rPr>
              <w:t>Of some benefit</w:t>
            </w:r>
          </w:p>
        </w:tc>
        <w:tc>
          <w:tcPr>
            <w:tcW w:w="1100" w:type="dxa"/>
            <w:shd w:val="clear" w:color="auto" w:fill="8DB3E2"/>
            <w:vAlign w:val="center"/>
          </w:tcPr>
          <w:p w:rsidR="000B2846" w:rsidRPr="007F5119" w:rsidRDefault="000B2846" w:rsidP="00A24FD6">
            <w:pPr>
              <w:jc w:val="center"/>
              <w:rPr>
                <w:rFonts w:ascii="Trebuchet MS" w:hAnsi="Trebuchet MS"/>
                <w:b/>
                <w:szCs w:val="18"/>
              </w:rPr>
            </w:pPr>
            <w:r>
              <w:rPr>
                <w:rFonts w:ascii="Trebuchet MS" w:hAnsi="Trebuchet MS"/>
                <w:b/>
                <w:szCs w:val="18"/>
              </w:rPr>
              <w:t>Not of any benefit</w:t>
            </w:r>
          </w:p>
        </w:tc>
        <w:tc>
          <w:tcPr>
            <w:tcW w:w="743" w:type="dxa"/>
            <w:shd w:val="clear" w:color="auto" w:fill="8DB3E2"/>
            <w:vAlign w:val="center"/>
          </w:tcPr>
          <w:p w:rsidR="000B2846" w:rsidRPr="00164D54" w:rsidRDefault="000B2846" w:rsidP="00A24FD6">
            <w:pPr>
              <w:jc w:val="center"/>
              <w:rPr>
                <w:rFonts w:ascii="Trebuchet MS" w:hAnsi="Trebuchet MS"/>
                <w:b/>
                <w:i/>
                <w:szCs w:val="18"/>
              </w:rPr>
            </w:pPr>
            <w:r w:rsidRPr="00164D54">
              <w:rPr>
                <w:rFonts w:ascii="Trebuchet MS" w:hAnsi="Trebuchet MS"/>
                <w:b/>
                <w:i/>
                <w:szCs w:val="18"/>
              </w:rPr>
              <w:t>Base</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lang w:eastAsia="en-GB"/>
              </w:rPr>
            </w:pPr>
            <w:r w:rsidRPr="0058427C">
              <w:rPr>
                <w:rFonts w:ascii="Trebuchet MS" w:hAnsi="Trebuchet MS"/>
                <w:color w:val="000000"/>
                <w:sz w:val="21"/>
                <w:szCs w:val="21"/>
              </w:rPr>
              <w:t>Improvements to the look and feel of the area including decorative features, seasonal displays, clean-ups of area and shop front improvements</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100%</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65%</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35%</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98</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Support, encouragement and financial help for community businesses / social enterprises</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100%</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58%</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42%</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100</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Support to individual businesses for things like property improvements, equipment purchase and training</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100%</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49%</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51%</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98</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Businesses working in partnership with local schools and other organisations to help school children become better prepared for the workplace</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100%</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48%</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52%</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97</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 xml:space="preserve">Events and festivals to attract people to </w:t>
            </w:r>
            <w:proofErr w:type="spellStart"/>
            <w:r w:rsidRPr="0058427C">
              <w:rPr>
                <w:rFonts w:ascii="Trebuchet MS" w:hAnsi="Trebuchet MS"/>
                <w:color w:val="000000"/>
                <w:sz w:val="21"/>
                <w:szCs w:val="21"/>
              </w:rPr>
              <w:t>Barrhead</w:t>
            </w:r>
            <w:proofErr w:type="spellEnd"/>
            <w:r w:rsidRPr="0058427C">
              <w:rPr>
                <w:rFonts w:ascii="Trebuchet MS" w:hAnsi="Trebuchet MS"/>
                <w:color w:val="000000"/>
                <w:sz w:val="21"/>
                <w:szCs w:val="21"/>
              </w:rPr>
              <w:t xml:space="preserve"> (e.g. music events, comedy events, street theatre, food festival, farmers markets)</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99%</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79%</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20%</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1%</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99</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 xml:space="preserve">Greater use of social media to promote </w:t>
            </w:r>
            <w:proofErr w:type="spellStart"/>
            <w:r w:rsidRPr="0058427C">
              <w:rPr>
                <w:rFonts w:ascii="Trebuchet MS" w:hAnsi="Trebuchet MS"/>
                <w:color w:val="000000"/>
                <w:sz w:val="21"/>
                <w:szCs w:val="21"/>
              </w:rPr>
              <w:t>Barrhead</w:t>
            </w:r>
            <w:proofErr w:type="spellEnd"/>
            <w:r w:rsidRPr="0058427C">
              <w:rPr>
                <w:rFonts w:ascii="Trebuchet MS" w:hAnsi="Trebuchet MS"/>
                <w:color w:val="000000"/>
                <w:sz w:val="21"/>
                <w:szCs w:val="21"/>
              </w:rPr>
              <w:t xml:space="preserve"> businesses</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97%</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57%</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40%</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3%</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86</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 xml:space="preserve">A local website for </w:t>
            </w:r>
            <w:proofErr w:type="spellStart"/>
            <w:r w:rsidRPr="0058427C">
              <w:rPr>
                <w:rFonts w:ascii="Trebuchet MS" w:hAnsi="Trebuchet MS"/>
                <w:color w:val="000000"/>
                <w:sz w:val="21"/>
                <w:szCs w:val="21"/>
              </w:rPr>
              <w:t>Barrhead</w:t>
            </w:r>
            <w:proofErr w:type="spellEnd"/>
            <w:r w:rsidRPr="0058427C">
              <w:rPr>
                <w:rFonts w:ascii="Trebuchet MS" w:hAnsi="Trebuchet MS"/>
                <w:color w:val="000000"/>
                <w:sz w:val="21"/>
                <w:szCs w:val="21"/>
              </w:rPr>
              <w:t xml:space="preserve"> town centre businesses</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96%</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43%</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53%</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4%</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76</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Engaging the local community in efforts to support the town through things like clean-ups, shop-front dressing and “shop local” campaigns</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95%</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57%</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38%</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5%</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97</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 xml:space="preserve">Local and regional advertising and public relations activities to promote </w:t>
            </w:r>
            <w:proofErr w:type="spellStart"/>
            <w:r w:rsidRPr="0058427C">
              <w:rPr>
                <w:rFonts w:ascii="Trebuchet MS" w:hAnsi="Trebuchet MS"/>
                <w:color w:val="000000"/>
                <w:sz w:val="21"/>
                <w:szCs w:val="21"/>
              </w:rPr>
              <w:t>Barrhead</w:t>
            </w:r>
            <w:proofErr w:type="spellEnd"/>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94%</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32%</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62%</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6%</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95</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 xml:space="preserve">Consideration of options to improve parking in </w:t>
            </w:r>
            <w:proofErr w:type="spellStart"/>
            <w:r w:rsidRPr="0058427C">
              <w:rPr>
                <w:rFonts w:ascii="Trebuchet MS" w:hAnsi="Trebuchet MS"/>
                <w:color w:val="000000"/>
                <w:sz w:val="21"/>
                <w:szCs w:val="21"/>
              </w:rPr>
              <w:t>Barrhead</w:t>
            </w:r>
            <w:proofErr w:type="spellEnd"/>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91%</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52%</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39%</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88</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 xml:space="preserve">Development of a new brand identity for </w:t>
            </w:r>
            <w:proofErr w:type="spellStart"/>
            <w:r w:rsidRPr="0058427C">
              <w:rPr>
                <w:rFonts w:ascii="Trebuchet MS" w:hAnsi="Trebuchet MS"/>
                <w:color w:val="000000"/>
                <w:sz w:val="21"/>
                <w:szCs w:val="21"/>
              </w:rPr>
              <w:t>Barrhead</w:t>
            </w:r>
            <w:proofErr w:type="spellEnd"/>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90%</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36%</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54%</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10%</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92</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Improved signage on entry and in the town centre</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77%</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10%</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67%</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23%</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88</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 xml:space="preserve">Provision of </w:t>
            </w:r>
            <w:proofErr w:type="spellStart"/>
            <w:r w:rsidRPr="0058427C">
              <w:rPr>
                <w:rFonts w:ascii="Trebuchet MS" w:hAnsi="Trebuchet MS"/>
                <w:color w:val="000000"/>
                <w:sz w:val="21"/>
                <w:szCs w:val="21"/>
              </w:rPr>
              <w:t>wi-fi</w:t>
            </w:r>
            <w:proofErr w:type="spellEnd"/>
            <w:r w:rsidRPr="0058427C">
              <w:rPr>
                <w:rFonts w:ascii="Trebuchet MS" w:hAnsi="Trebuchet MS"/>
                <w:color w:val="000000"/>
                <w:sz w:val="21"/>
                <w:szCs w:val="21"/>
              </w:rPr>
              <w:t xml:space="preserve"> across the town centre</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72%</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42%</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30%</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28%</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89</w:t>
            </w:r>
          </w:p>
        </w:tc>
      </w:tr>
      <w:tr w:rsidR="0058427C" w:rsidRPr="00B44538" w:rsidTr="0058427C">
        <w:tc>
          <w:tcPr>
            <w:tcW w:w="4769" w:type="dxa"/>
            <w:vAlign w:val="center"/>
          </w:tcPr>
          <w:p w:rsidR="0058427C" w:rsidRPr="0058427C" w:rsidRDefault="0058427C" w:rsidP="0058427C">
            <w:pPr>
              <w:rPr>
                <w:rFonts w:ascii="Trebuchet MS" w:hAnsi="Trebuchet MS"/>
                <w:color w:val="000000"/>
                <w:sz w:val="21"/>
                <w:szCs w:val="21"/>
              </w:rPr>
            </w:pPr>
            <w:r w:rsidRPr="0058427C">
              <w:rPr>
                <w:rFonts w:ascii="Trebuchet MS" w:hAnsi="Trebuchet MS"/>
                <w:color w:val="000000"/>
                <w:sz w:val="21"/>
                <w:szCs w:val="21"/>
              </w:rPr>
              <w:t xml:space="preserve">Promotional activities such as banners and branded items (e.g. </w:t>
            </w:r>
            <w:proofErr w:type="spellStart"/>
            <w:r w:rsidRPr="0058427C">
              <w:rPr>
                <w:rFonts w:ascii="Trebuchet MS" w:hAnsi="Trebuchet MS"/>
                <w:color w:val="000000"/>
                <w:sz w:val="21"/>
                <w:szCs w:val="21"/>
              </w:rPr>
              <w:t>Barrhead</w:t>
            </w:r>
            <w:proofErr w:type="spellEnd"/>
            <w:r w:rsidRPr="0058427C">
              <w:rPr>
                <w:rFonts w:ascii="Trebuchet MS" w:hAnsi="Trebuchet MS"/>
                <w:color w:val="000000"/>
                <w:sz w:val="21"/>
                <w:szCs w:val="21"/>
              </w:rPr>
              <w:t xml:space="preserve"> shopping bags)</w:t>
            </w:r>
          </w:p>
        </w:tc>
        <w:tc>
          <w:tcPr>
            <w:tcW w:w="1327" w:type="dxa"/>
            <w:shd w:val="clear" w:color="auto" w:fill="DBE5F1"/>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63%</w:t>
            </w:r>
          </w:p>
        </w:tc>
        <w:tc>
          <w:tcPr>
            <w:tcW w:w="1381"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18%</w:t>
            </w:r>
          </w:p>
        </w:tc>
        <w:tc>
          <w:tcPr>
            <w:tcW w:w="1029"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45%</w:t>
            </w:r>
          </w:p>
        </w:tc>
        <w:tc>
          <w:tcPr>
            <w:tcW w:w="1100"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37%</w:t>
            </w:r>
          </w:p>
        </w:tc>
        <w:tc>
          <w:tcPr>
            <w:tcW w:w="743" w:type="dxa"/>
            <w:vAlign w:val="center"/>
          </w:tcPr>
          <w:p w:rsidR="0058427C" w:rsidRPr="0058427C" w:rsidRDefault="0058427C" w:rsidP="0058427C">
            <w:pPr>
              <w:jc w:val="center"/>
              <w:rPr>
                <w:rFonts w:ascii="Trebuchet MS" w:hAnsi="Trebuchet MS"/>
                <w:color w:val="000000"/>
                <w:sz w:val="21"/>
                <w:szCs w:val="21"/>
              </w:rPr>
            </w:pPr>
            <w:r w:rsidRPr="0058427C">
              <w:rPr>
                <w:rFonts w:ascii="Trebuchet MS" w:hAnsi="Trebuchet MS"/>
                <w:color w:val="000000"/>
                <w:sz w:val="21"/>
                <w:szCs w:val="21"/>
              </w:rPr>
              <w:t>94</w:t>
            </w:r>
          </w:p>
        </w:tc>
      </w:tr>
    </w:tbl>
    <w:p w:rsidR="002E0FB5" w:rsidRDefault="000B2846" w:rsidP="00135338">
      <w:pPr>
        <w:spacing w:line="276" w:lineRule="auto"/>
        <w:ind w:left="720"/>
        <w:jc w:val="both"/>
        <w:rPr>
          <w:rFonts w:ascii="Trebuchet MS" w:hAnsi="Trebuchet MS"/>
        </w:rPr>
      </w:pPr>
      <w:r>
        <w:rPr>
          <w:rFonts w:ascii="Trebuchet MS" w:hAnsi="Trebuchet MS"/>
        </w:rPr>
        <w:lastRenderedPageBreak/>
        <w:t>T</w:t>
      </w:r>
      <w:r w:rsidR="00CC28B7">
        <w:rPr>
          <w:rFonts w:ascii="Trebuchet MS" w:hAnsi="Trebuchet MS"/>
        </w:rPr>
        <w:t xml:space="preserve">he majority </w:t>
      </w:r>
      <w:r w:rsidR="0058427C">
        <w:rPr>
          <w:rFonts w:ascii="Trebuchet MS" w:hAnsi="Trebuchet MS"/>
        </w:rPr>
        <w:t xml:space="preserve">of respondents </w:t>
      </w:r>
      <w:r w:rsidR="00CC28B7">
        <w:rPr>
          <w:rFonts w:ascii="Trebuchet MS" w:hAnsi="Trebuchet MS"/>
        </w:rPr>
        <w:t xml:space="preserve">in </w:t>
      </w:r>
      <w:r>
        <w:rPr>
          <w:rFonts w:ascii="Trebuchet MS" w:hAnsi="Trebuchet MS"/>
        </w:rPr>
        <w:t>all</w:t>
      </w:r>
      <w:r w:rsidR="00CC28B7">
        <w:rPr>
          <w:rFonts w:ascii="Trebuchet MS" w:hAnsi="Trebuchet MS"/>
        </w:rPr>
        <w:t xml:space="preserve"> cases rate </w:t>
      </w:r>
      <w:r>
        <w:rPr>
          <w:rFonts w:ascii="Trebuchet MS" w:hAnsi="Trebuchet MS"/>
        </w:rPr>
        <w:t xml:space="preserve">these </w:t>
      </w:r>
      <w:r w:rsidR="0058427C">
        <w:rPr>
          <w:rFonts w:ascii="Trebuchet MS" w:hAnsi="Trebuchet MS"/>
        </w:rPr>
        <w:t>ideas</w:t>
      </w:r>
      <w:r w:rsidR="00CC28B7">
        <w:rPr>
          <w:rFonts w:ascii="Trebuchet MS" w:hAnsi="Trebuchet MS"/>
        </w:rPr>
        <w:t xml:space="preserve"> as very beneficial or of some benefit. </w:t>
      </w:r>
      <w:r>
        <w:rPr>
          <w:rFonts w:ascii="Trebuchet MS" w:hAnsi="Trebuchet MS"/>
        </w:rPr>
        <w:t xml:space="preserve">Those most likely to be rated as </w:t>
      </w:r>
      <w:r w:rsidRPr="005A1B95">
        <w:rPr>
          <w:rFonts w:ascii="Trebuchet MS" w:hAnsi="Trebuchet MS"/>
          <w:b/>
        </w:rPr>
        <w:t>very beneficial</w:t>
      </w:r>
      <w:r>
        <w:rPr>
          <w:rFonts w:ascii="Trebuchet MS" w:hAnsi="Trebuchet MS"/>
        </w:rPr>
        <w:t xml:space="preserve"> </w:t>
      </w:r>
      <w:r w:rsidR="007647A5">
        <w:rPr>
          <w:rFonts w:ascii="Trebuchet MS" w:hAnsi="Trebuchet MS"/>
        </w:rPr>
        <w:t xml:space="preserve">are </w:t>
      </w:r>
      <w:r w:rsidR="0058427C">
        <w:rPr>
          <w:rFonts w:ascii="Trebuchet MS" w:hAnsi="Trebuchet MS"/>
          <w:color w:val="000000"/>
          <w:szCs w:val="21"/>
        </w:rPr>
        <w:t>e</w:t>
      </w:r>
      <w:r w:rsidR="0058427C" w:rsidRPr="0058427C">
        <w:rPr>
          <w:rFonts w:ascii="Trebuchet MS" w:hAnsi="Trebuchet MS"/>
          <w:color w:val="000000"/>
          <w:szCs w:val="21"/>
        </w:rPr>
        <w:t xml:space="preserve">vents and festivals to attract people to </w:t>
      </w:r>
      <w:proofErr w:type="spellStart"/>
      <w:r w:rsidR="0058427C" w:rsidRPr="0058427C">
        <w:rPr>
          <w:rFonts w:ascii="Trebuchet MS" w:hAnsi="Trebuchet MS"/>
          <w:color w:val="000000"/>
          <w:szCs w:val="21"/>
        </w:rPr>
        <w:t>Barrhead</w:t>
      </w:r>
      <w:proofErr w:type="spellEnd"/>
      <w:r w:rsidR="0058427C" w:rsidRPr="0058427C">
        <w:rPr>
          <w:rFonts w:ascii="Trebuchet MS" w:hAnsi="Trebuchet MS"/>
          <w:color w:val="000000"/>
          <w:szCs w:val="21"/>
        </w:rPr>
        <w:t xml:space="preserve"> (79%), improvements to the look and feel of the area (65%) and support, encouragement and financial help for community businesses / social enterprises (58%).</w:t>
      </w:r>
      <w:r w:rsidR="00F1414D">
        <w:rPr>
          <w:rFonts w:ascii="Trebuchet MS" w:hAnsi="Trebuchet MS"/>
          <w:color w:val="000000"/>
          <w:szCs w:val="21"/>
        </w:rPr>
        <w:t xml:space="preserve"> Other ideas rated as very beneficial by 50% of respondents or more are: </w:t>
      </w:r>
      <w:r w:rsidR="00F1414D" w:rsidRPr="00F1414D">
        <w:rPr>
          <w:rFonts w:ascii="Trebuchet MS" w:hAnsi="Trebuchet MS"/>
          <w:color w:val="000000"/>
          <w:szCs w:val="21"/>
        </w:rPr>
        <w:t xml:space="preserve">greater use of social media to promote </w:t>
      </w:r>
      <w:proofErr w:type="spellStart"/>
      <w:r w:rsidR="00F1414D" w:rsidRPr="00F1414D">
        <w:rPr>
          <w:rFonts w:ascii="Trebuchet MS" w:hAnsi="Trebuchet MS"/>
          <w:color w:val="000000"/>
          <w:szCs w:val="21"/>
        </w:rPr>
        <w:t>Barrhead</w:t>
      </w:r>
      <w:proofErr w:type="spellEnd"/>
      <w:r w:rsidR="00F1414D" w:rsidRPr="00F1414D">
        <w:rPr>
          <w:rFonts w:ascii="Trebuchet MS" w:hAnsi="Trebuchet MS"/>
          <w:color w:val="000000"/>
          <w:szCs w:val="21"/>
        </w:rPr>
        <w:t xml:space="preserve"> businesses (57%); engaging the local community in efforts to support the town through things like clean-ups, shop-front dressing and “shop local” campaigns (57%) and consideration of options to improve parking in </w:t>
      </w:r>
      <w:proofErr w:type="spellStart"/>
      <w:r w:rsidR="00F1414D" w:rsidRPr="00F1414D">
        <w:rPr>
          <w:rFonts w:ascii="Trebuchet MS" w:hAnsi="Trebuchet MS"/>
          <w:color w:val="000000"/>
          <w:szCs w:val="21"/>
        </w:rPr>
        <w:t>Barrhead</w:t>
      </w:r>
      <w:proofErr w:type="spellEnd"/>
      <w:r w:rsidR="00F1414D" w:rsidRPr="00F1414D">
        <w:rPr>
          <w:rFonts w:ascii="Trebuchet MS" w:hAnsi="Trebuchet MS"/>
          <w:color w:val="000000"/>
          <w:szCs w:val="21"/>
        </w:rPr>
        <w:t xml:space="preserve"> (52%).</w:t>
      </w:r>
    </w:p>
    <w:p w:rsidR="00473B46" w:rsidRDefault="00473B46" w:rsidP="00135338">
      <w:pPr>
        <w:spacing w:line="276" w:lineRule="auto"/>
        <w:ind w:left="720"/>
        <w:jc w:val="both"/>
        <w:rPr>
          <w:rFonts w:ascii="Trebuchet MS" w:hAnsi="Trebuchet MS"/>
        </w:rPr>
      </w:pPr>
    </w:p>
    <w:p w:rsidR="0038318E" w:rsidRDefault="00473B46" w:rsidP="00135338">
      <w:pPr>
        <w:spacing w:line="276" w:lineRule="auto"/>
        <w:ind w:left="720" w:hanging="720"/>
        <w:jc w:val="both"/>
        <w:rPr>
          <w:rFonts w:ascii="Trebuchet MS" w:hAnsi="Trebuchet MS"/>
        </w:rPr>
      </w:pPr>
      <w:r>
        <w:rPr>
          <w:rFonts w:ascii="Trebuchet MS" w:hAnsi="Trebuchet MS"/>
        </w:rPr>
        <w:t>2.2</w:t>
      </w:r>
      <w:r w:rsidR="0058427C">
        <w:rPr>
          <w:rFonts w:ascii="Trebuchet MS" w:hAnsi="Trebuchet MS"/>
        </w:rPr>
        <w:t>3</w:t>
      </w:r>
      <w:r w:rsidR="0038318E">
        <w:rPr>
          <w:rFonts w:ascii="Trebuchet MS" w:hAnsi="Trebuchet MS"/>
        </w:rPr>
        <w:tab/>
      </w:r>
      <w:r w:rsidR="0058427C">
        <w:rPr>
          <w:rFonts w:ascii="Trebuchet MS" w:hAnsi="Trebuchet MS"/>
        </w:rPr>
        <w:t>Using the same list of ideas</w:t>
      </w:r>
      <w:r w:rsidR="00CE0147">
        <w:rPr>
          <w:rFonts w:ascii="Trebuchet MS" w:hAnsi="Trebuchet MS"/>
        </w:rPr>
        <w:t>,</w:t>
      </w:r>
      <w:r w:rsidR="0058427C">
        <w:rPr>
          <w:rFonts w:ascii="Trebuchet MS" w:hAnsi="Trebuchet MS"/>
        </w:rPr>
        <w:t xml:space="preserve"> respondents were then asked to </w:t>
      </w:r>
      <w:r w:rsidR="003E5360">
        <w:rPr>
          <w:rFonts w:ascii="Trebuchet MS" w:hAnsi="Trebuchet MS"/>
        </w:rPr>
        <w:t xml:space="preserve">select three of these ideas that they think would be of most benefit to </w:t>
      </w:r>
      <w:proofErr w:type="spellStart"/>
      <w:r w:rsidR="003E5360">
        <w:rPr>
          <w:rFonts w:ascii="Trebuchet MS" w:hAnsi="Trebuchet MS"/>
        </w:rPr>
        <w:t>Barrhead</w:t>
      </w:r>
      <w:proofErr w:type="spellEnd"/>
      <w:r w:rsidR="0038318E">
        <w:rPr>
          <w:rFonts w:ascii="Trebuchet MS" w:hAnsi="Trebuchet MS"/>
        </w:rPr>
        <w:t xml:space="preserve">. </w:t>
      </w:r>
      <w:r w:rsidR="00BC1B25">
        <w:rPr>
          <w:rFonts w:ascii="Trebuchet MS" w:hAnsi="Trebuchet MS"/>
        </w:rPr>
        <w:t>These results are</w:t>
      </w:r>
      <w:r w:rsidR="0038318E">
        <w:rPr>
          <w:rFonts w:ascii="Trebuchet MS" w:hAnsi="Trebuchet MS"/>
        </w:rPr>
        <w:t xml:space="preserve"> shown in </w:t>
      </w:r>
      <w:r w:rsidR="003E5360">
        <w:rPr>
          <w:rFonts w:ascii="Trebuchet MS" w:hAnsi="Trebuchet MS"/>
        </w:rPr>
        <w:t>Figure 2.17</w:t>
      </w:r>
      <w:r w:rsidR="0038318E">
        <w:rPr>
          <w:rFonts w:ascii="Trebuchet MS" w:hAnsi="Trebuchet MS"/>
        </w:rPr>
        <w:t>.</w:t>
      </w:r>
    </w:p>
    <w:p w:rsidR="0038318E" w:rsidRPr="007E7078" w:rsidRDefault="0075113A" w:rsidP="0038318E">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60800" behindDoc="0" locked="0" layoutInCell="1" allowOverlap="1">
                <wp:simplePos x="0" y="0"/>
                <wp:positionH relativeFrom="column">
                  <wp:posOffset>1228725</wp:posOffset>
                </wp:positionH>
                <wp:positionV relativeFrom="paragraph">
                  <wp:posOffset>131445</wp:posOffset>
                </wp:positionV>
                <wp:extent cx="2819400" cy="0"/>
                <wp:effectExtent l="9525" t="7620" r="9525" b="11430"/>
                <wp:wrapNone/>
                <wp:docPr id="58"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8FD97" id="Line 80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0.35pt" to="31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X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0zw0pzeugJhK7Wwoj57Vi9lq+t0hpauWqAOPJF8vBhKzkJG8SQkbZ+CKff9FM4ghR69j&#10;p86N7QIk9ACdoyCXuyD87BGFw8k8W+Qp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"/>
            </w:pict>
          </mc:Fallback>
        </mc:AlternateContent>
      </w:r>
    </w:p>
    <w:p w:rsidR="0038318E" w:rsidRPr="007E7078" w:rsidRDefault="003E5360" w:rsidP="0038318E">
      <w:pPr>
        <w:ind w:left="720" w:hanging="720"/>
        <w:jc w:val="center"/>
        <w:rPr>
          <w:rFonts w:ascii="Trebuchet MS" w:hAnsi="Trebuchet MS"/>
          <w:b/>
        </w:rPr>
      </w:pPr>
      <w:r>
        <w:rPr>
          <w:rFonts w:ascii="Trebuchet MS" w:hAnsi="Trebuchet MS"/>
          <w:b/>
        </w:rPr>
        <w:t>Figure 2.17</w:t>
      </w:r>
      <w:r w:rsidR="0038318E">
        <w:rPr>
          <w:rFonts w:ascii="Trebuchet MS" w:hAnsi="Trebuchet MS"/>
          <w:b/>
        </w:rPr>
        <w:t>:</w:t>
      </w:r>
      <w:r w:rsidR="0038318E" w:rsidRPr="007E7078">
        <w:rPr>
          <w:rFonts w:ascii="Trebuchet MS" w:hAnsi="Trebuchet MS"/>
          <w:b/>
        </w:rPr>
        <w:t xml:space="preserve"> </w:t>
      </w:r>
      <w:r>
        <w:rPr>
          <w:rFonts w:ascii="Trebuchet MS" w:hAnsi="Trebuchet MS"/>
          <w:b/>
        </w:rPr>
        <w:t>Three Ideas of Most Benefit</w:t>
      </w:r>
    </w:p>
    <w:p w:rsidR="0038318E" w:rsidRPr="007E7078" w:rsidRDefault="0075113A" w:rsidP="0038318E">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61824" behindDoc="0" locked="0" layoutInCell="1" allowOverlap="1">
                <wp:simplePos x="0" y="0"/>
                <wp:positionH relativeFrom="column">
                  <wp:posOffset>1228725</wp:posOffset>
                </wp:positionH>
                <wp:positionV relativeFrom="paragraph">
                  <wp:posOffset>22860</wp:posOffset>
                </wp:positionV>
                <wp:extent cx="2819400" cy="0"/>
                <wp:effectExtent l="9525" t="13335" r="9525" b="5715"/>
                <wp:wrapNone/>
                <wp:docPr id="57"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FD03" id="Line 80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8pt" to="31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Jk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"/>
            </w:pict>
          </mc:Fallback>
        </mc:AlternateContent>
      </w:r>
    </w:p>
    <w:p w:rsidR="0038318E" w:rsidRDefault="003E5360" w:rsidP="0038318E">
      <w:pPr>
        <w:ind w:left="720" w:hanging="720"/>
        <w:jc w:val="center"/>
        <w:rPr>
          <w:rFonts w:ascii="Trebuchet MS" w:hAnsi="Trebuchet MS"/>
          <w:i/>
          <w:noProof/>
          <w:lang w:val="en-US"/>
        </w:rPr>
      </w:pPr>
      <w:r>
        <w:rPr>
          <w:rFonts w:ascii="Trebuchet MS" w:hAnsi="Trebuchet MS"/>
          <w:i/>
          <w:noProof/>
          <w:lang w:val="en-US"/>
        </w:rPr>
        <w:t>Again looking at this list, which three of these things would you say would be of most benefit to Barrhead</w:t>
      </w:r>
      <w:r w:rsidR="005D56CC">
        <w:rPr>
          <w:rFonts w:ascii="Trebuchet MS" w:hAnsi="Trebuchet MS"/>
          <w:i/>
          <w:noProof/>
          <w:lang w:val="en-US"/>
        </w:rPr>
        <w:t>?</w:t>
      </w:r>
    </w:p>
    <w:p w:rsidR="0038318E" w:rsidRPr="00F9586C" w:rsidRDefault="00CE0147" w:rsidP="0038318E">
      <w:pPr>
        <w:ind w:left="720" w:hanging="720"/>
        <w:jc w:val="center"/>
        <w:rPr>
          <w:rFonts w:ascii="Trebuchet MS" w:hAnsi="Trebuchet MS"/>
          <w:i/>
        </w:rPr>
      </w:pPr>
      <w:r>
        <w:rPr>
          <w:rFonts w:ascii="Trebuchet MS" w:hAnsi="Trebuchet MS"/>
          <w:i/>
          <w:noProof/>
          <w:lang w:eastAsia="en-GB"/>
        </w:rPr>
        <mc:AlternateContent>
          <mc:Choice Requires="wps">
            <w:drawing>
              <wp:anchor distT="0" distB="0" distL="114300" distR="114300" simplePos="0" relativeHeight="251658752" behindDoc="1" locked="0" layoutInCell="1" allowOverlap="1" wp14:anchorId="4C4604C8" wp14:editId="35323ACF">
                <wp:simplePos x="0" y="0"/>
                <wp:positionH relativeFrom="column">
                  <wp:posOffset>-1481455</wp:posOffset>
                </wp:positionH>
                <wp:positionV relativeFrom="paragraph">
                  <wp:posOffset>132080</wp:posOffset>
                </wp:positionV>
                <wp:extent cx="7848600" cy="3943350"/>
                <wp:effectExtent l="0" t="0" r="0" b="0"/>
                <wp:wrapNone/>
                <wp:docPr id="2"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94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CE0147">
                            <w:r>
                              <w:rPr>
                                <w:noProof/>
                                <w:lang w:eastAsia="en-GB"/>
                              </w:rPr>
                              <w:drawing>
                                <wp:inline distT="0" distB="0" distL="0" distR="0" wp14:anchorId="66526E22" wp14:editId="0357FF33">
                                  <wp:extent cx="8048625" cy="3817501"/>
                                  <wp:effectExtent l="0" t="0" r="0" b="0"/>
                                  <wp:docPr id="4"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604C8" id="_x0000_s1043" type="#_x0000_t202" style="position:absolute;left:0;text-align:left;margin-left:-116.65pt;margin-top:10.4pt;width:618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sAiQ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" stroked="f">
                <v:textbox>
                  <w:txbxContent>
                    <w:p w:rsidR="00902D1E" w:rsidRDefault="00902D1E" w:rsidP="00CE0147">
                      <w:r>
                        <w:rPr>
                          <w:noProof/>
                          <w:lang w:eastAsia="en-GB"/>
                        </w:rPr>
                        <w:drawing>
                          <wp:inline distT="0" distB="0" distL="0" distR="0" wp14:anchorId="66526E22" wp14:editId="0357FF33">
                            <wp:extent cx="8048625" cy="3817501"/>
                            <wp:effectExtent l="0" t="0" r="0" b="0"/>
                            <wp:docPr id="4"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r w:rsidR="0038318E">
        <w:rPr>
          <w:rFonts w:ascii="Trebuchet MS" w:hAnsi="Trebuchet MS"/>
          <w:i/>
          <w:noProof/>
          <w:lang w:val="en-US"/>
        </w:rPr>
        <w:t>Don’t know responses are removed from the base.</w:t>
      </w:r>
    </w:p>
    <w:p w:rsidR="0038318E" w:rsidRPr="007E7078" w:rsidRDefault="0038318E" w:rsidP="0038318E">
      <w:pPr>
        <w:ind w:left="720" w:hanging="720"/>
        <w:jc w:val="both"/>
        <w:rPr>
          <w:rFonts w:ascii="Trebuchet MS" w:hAnsi="Trebuchet MS"/>
        </w:rPr>
      </w:pPr>
    </w:p>
    <w:p w:rsidR="005D56CC" w:rsidRDefault="005D56CC"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Default="00CE0147" w:rsidP="005D56CC">
      <w:pPr>
        <w:ind w:left="720" w:hanging="720"/>
        <w:jc w:val="both"/>
        <w:rPr>
          <w:rFonts w:ascii="Trebuchet MS" w:hAnsi="Trebuchet MS"/>
        </w:rPr>
      </w:pPr>
    </w:p>
    <w:p w:rsidR="00CE0147" w:rsidRPr="007E7078" w:rsidRDefault="00CE0147" w:rsidP="005D56CC">
      <w:pPr>
        <w:ind w:left="720" w:hanging="720"/>
        <w:jc w:val="both"/>
        <w:rPr>
          <w:rFonts w:ascii="Trebuchet MS" w:hAnsi="Trebuchet MS"/>
        </w:rPr>
      </w:pPr>
    </w:p>
    <w:p w:rsidR="00F1414D" w:rsidRDefault="001468E8" w:rsidP="00135338">
      <w:pPr>
        <w:spacing w:line="276" w:lineRule="auto"/>
        <w:ind w:left="720" w:hanging="720"/>
        <w:jc w:val="both"/>
        <w:rPr>
          <w:rFonts w:ascii="Trebuchet MS" w:hAnsi="Trebuchet MS"/>
        </w:rPr>
      </w:pPr>
      <w:r>
        <w:rPr>
          <w:rFonts w:ascii="Trebuchet MS" w:hAnsi="Trebuchet MS"/>
        </w:rPr>
        <w:tab/>
      </w:r>
    </w:p>
    <w:p w:rsidR="0038318E" w:rsidRDefault="00C358AE" w:rsidP="00F1414D">
      <w:pPr>
        <w:spacing w:line="276" w:lineRule="auto"/>
        <w:ind w:left="720"/>
        <w:jc w:val="both"/>
        <w:rPr>
          <w:rFonts w:ascii="Trebuchet MS" w:hAnsi="Trebuchet MS"/>
          <w:color w:val="000000"/>
        </w:rPr>
      </w:pPr>
      <w:r>
        <w:rPr>
          <w:rFonts w:ascii="Trebuchet MS" w:hAnsi="Trebuchet MS"/>
        </w:rPr>
        <w:lastRenderedPageBreak/>
        <w:t xml:space="preserve">When the question is asked this way the three ideas perceived to be of most benefit are </w:t>
      </w:r>
      <w:r>
        <w:rPr>
          <w:rFonts w:ascii="Trebuchet MS" w:hAnsi="Trebuchet MS"/>
          <w:color w:val="000000"/>
          <w:szCs w:val="21"/>
        </w:rPr>
        <w:t>e</w:t>
      </w:r>
      <w:r w:rsidRPr="0058427C">
        <w:rPr>
          <w:rFonts w:ascii="Trebuchet MS" w:hAnsi="Trebuchet MS"/>
          <w:color w:val="000000"/>
          <w:szCs w:val="21"/>
        </w:rPr>
        <w:t xml:space="preserve">vents and festivals to attract people to </w:t>
      </w:r>
      <w:proofErr w:type="spellStart"/>
      <w:r w:rsidRPr="0058427C">
        <w:rPr>
          <w:rFonts w:ascii="Trebuchet MS" w:hAnsi="Trebuchet MS"/>
          <w:color w:val="000000"/>
          <w:szCs w:val="21"/>
        </w:rPr>
        <w:t>Barrhead</w:t>
      </w:r>
      <w:proofErr w:type="spellEnd"/>
      <w:r w:rsidRPr="0058427C">
        <w:rPr>
          <w:rFonts w:ascii="Trebuchet MS" w:hAnsi="Trebuchet MS"/>
          <w:color w:val="000000"/>
          <w:szCs w:val="21"/>
        </w:rPr>
        <w:t xml:space="preserve"> (</w:t>
      </w:r>
      <w:r>
        <w:rPr>
          <w:rFonts w:ascii="Trebuchet MS" w:hAnsi="Trebuchet MS"/>
          <w:color w:val="000000"/>
          <w:szCs w:val="21"/>
        </w:rPr>
        <w:t>62</w:t>
      </w:r>
      <w:r w:rsidRPr="0058427C">
        <w:rPr>
          <w:rFonts w:ascii="Trebuchet MS" w:hAnsi="Trebuchet MS"/>
          <w:color w:val="000000"/>
          <w:szCs w:val="21"/>
        </w:rPr>
        <w:t>%),</w:t>
      </w:r>
      <w:r w:rsidRPr="00C358AE">
        <w:rPr>
          <w:rFonts w:ascii="Trebuchet MS" w:hAnsi="Trebuchet MS"/>
          <w:color w:val="000000"/>
          <w:sz w:val="21"/>
          <w:szCs w:val="21"/>
        </w:rPr>
        <w:t xml:space="preserve"> </w:t>
      </w:r>
      <w:r>
        <w:rPr>
          <w:rFonts w:ascii="Trebuchet MS" w:hAnsi="Trebuchet MS"/>
          <w:color w:val="000000"/>
        </w:rPr>
        <w:t>b</w:t>
      </w:r>
      <w:r w:rsidRPr="00C358AE">
        <w:rPr>
          <w:rFonts w:ascii="Trebuchet MS" w:hAnsi="Trebuchet MS"/>
          <w:color w:val="000000"/>
        </w:rPr>
        <w:t>usinesses working in partnership with local schools and other organisations to help school children become better prepared for the workplace (36%)</w:t>
      </w:r>
      <w:r>
        <w:rPr>
          <w:rFonts w:ascii="Trebuchet MS" w:hAnsi="Trebuchet MS"/>
          <w:color w:val="000000"/>
        </w:rPr>
        <w:t xml:space="preserve"> and</w:t>
      </w:r>
      <w:r w:rsidRPr="00C358AE">
        <w:rPr>
          <w:rFonts w:ascii="Trebuchet MS" w:hAnsi="Trebuchet MS"/>
          <w:color w:val="000000"/>
        </w:rPr>
        <w:t xml:space="preserve"> improvements to the look and feel of the area (</w:t>
      </w:r>
      <w:r>
        <w:rPr>
          <w:rFonts w:ascii="Trebuchet MS" w:hAnsi="Trebuchet MS"/>
          <w:color w:val="000000"/>
        </w:rPr>
        <w:t>33</w:t>
      </w:r>
      <w:r w:rsidRPr="00C358AE">
        <w:rPr>
          <w:rFonts w:ascii="Trebuchet MS" w:hAnsi="Trebuchet MS"/>
          <w:color w:val="000000"/>
        </w:rPr>
        <w:t>%)</w:t>
      </w:r>
      <w:r>
        <w:rPr>
          <w:rFonts w:ascii="Trebuchet MS" w:hAnsi="Trebuchet MS"/>
          <w:color w:val="000000"/>
        </w:rPr>
        <w:t>.</w:t>
      </w:r>
      <w:r w:rsidR="00F1414D">
        <w:rPr>
          <w:rFonts w:ascii="Trebuchet MS" w:hAnsi="Trebuchet MS"/>
          <w:color w:val="000000"/>
        </w:rPr>
        <w:t xml:space="preserve"> Other ideas selected </w:t>
      </w:r>
      <w:r w:rsidR="00E61D52">
        <w:rPr>
          <w:rFonts w:ascii="Trebuchet MS" w:hAnsi="Trebuchet MS"/>
          <w:color w:val="000000"/>
        </w:rPr>
        <w:t xml:space="preserve">in the top three </w:t>
      </w:r>
      <w:r w:rsidR="00F1414D">
        <w:rPr>
          <w:rFonts w:ascii="Trebuchet MS" w:hAnsi="Trebuchet MS"/>
          <w:color w:val="000000"/>
        </w:rPr>
        <w:t xml:space="preserve">by a significant proportion of respondents included: </w:t>
      </w:r>
      <w:r w:rsidR="00F1414D" w:rsidRPr="00F1414D">
        <w:rPr>
          <w:rFonts w:ascii="Trebuchet MS" w:hAnsi="Trebuchet MS"/>
          <w:color w:val="000000"/>
        </w:rPr>
        <w:t xml:space="preserve">engaging the local community in efforts to support the town through things like clean-ups, shop-front dressing and “shop local” campaigns (31%); Provision of </w:t>
      </w:r>
      <w:proofErr w:type="spellStart"/>
      <w:r w:rsidR="00F1414D" w:rsidRPr="00F1414D">
        <w:rPr>
          <w:rFonts w:ascii="Trebuchet MS" w:hAnsi="Trebuchet MS"/>
          <w:color w:val="000000"/>
        </w:rPr>
        <w:t>wi-fi</w:t>
      </w:r>
      <w:proofErr w:type="spellEnd"/>
      <w:r w:rsidR="00F1414D" w:rsidRPr="00F1414D">
        <w:rPr>
          <w:rFonts w:ascii="Trebuchet MS" w:hAnsi="Trebuchet MS"/>
          <w:color w:val="000000"/>
        </w:rPr>
        <w:t xml:space="preserve"> across the town centre (24%) and consideration of options to improve parking in </w:t>
      </w:r>
      <w:proofErr w:type="spellStart"/>
      <w:r w:rsidR="00F1414D" w:rsidRPr="00F1414D">
        <w:rPr>
          <w:rFonts w:ascii="Trebuchet MS" w:hAnsi="Trebuchet MS"/>
          <w:color w:val="000000"/>
        </w:rPr>
        <w:t>Barrhead</w:t>
      </w:r>
      <w:proofErr w:type="spellEnd"/>
      <w:r w:rsidR="00F1414D" w:rsidRPr="00F1414D">
        <w:rPr>
          <w:rFonts w:ascii="Trebuchet MS" w:hAnsi="Trebuchet MS"/>
          <w:color w:val="000000"/>
        </w:rPr>
        <w:t xml:space="preserve"> (23%).</w:t>
      </w:r>
      <w:r w:rsidR="00F1414D">
        <w:rPr>
          <w:rFonts w:ascii="Trebuchet MS" w:hAnsi="Trebuchet MS"/>
          <w:color w:val="000000"/>
        </w:rPr>
        <w:t xml:space="preserve"> The full results of this question are set out in Table 2.6 below.</w:t>
      </w:r>
    </w:p>
    <w:p w:rsidR="00F1414D" w:rsidRPr="007E7078" w:rsidRDefault="00F1414D" w:rsidP="00F1414D">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703808" behindDoc="0" locked="0" layoutInCell="1" allowOverlap="1" wp14:anchorId="30D32FEB" wp14:editId="30E22A48">
                <wp:simplePos x="0" y="0"/>
                <wp:positionH relativeFrom="column">
                  <wp:posOffset>1228725</wp:posOffset>
                </wp:positionH>
                <wp:positionV relativeFrom="paragraph">
                  <wp:posOffset>131445</wp:posOffset>
                </wp:positionV>
                <wp:extent cx="2819400" cy="0"/>
                <wp:effectExtent l="9525" t="7620" r="9525" b="11430"/>
                <wp:wrapNone/>
                <wp:docPr id="22"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0A64" id="Line 80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0.35pt" to="31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LF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"/>
            </w:pict>
          </mc:Fallback>
        </mc:AlternateContent>
      </w:r>
    </w:p>
    <w:p w:rsidR="00F1414D" w:rsidRPr="007E7078" w:rsidRDefault="00F1414D" w:rsidP="00F1414D">
      <w:pPr>
        <w:ind w:left="720" w:hanging="720"/>
        <w:jc w:val="center"/>
        <w:rPr>
          <w:rFonts w:ascii="Trebuchet MS" w:hAnsi="Trebuchet MS"/>
          <w:b/>
        </w:rPr>
      </w:pPr>
      <w:r>
        <w:rPr>
          <w:rFonts w:ascii="Trebuchet MS" w:hAnsi="Trebuchet MS"/>
          <w:b/>
        </w:rPr>
        <w:t>Table 2.6:</w:t>
      </w:r>
      <w:r w:rsidRPr="007E7078">
        <w:rPr>
          <w:rFonts w:ascii="Trebuchet MS" w:hAnsi="Trebuchet MS"/>
          <w:b/>
        </w:rPr>
        <w:t xml:space="preserve"> </w:t>
      </w:r>
      <w:r>
        <w:rPr>
          <w:rFonts w:ascii="Trebuchet MS" w:hAnsi="Trebuchet MS"/>
          <w:b/>
        </w:rPr>
        <w:t>Three Ideas of Most Benefit</w:t>
      </w:r>
    </w:p>
    <w:p w:rsidR="00F1414D" w:rsidRPr="007E7078" w:rsidRDefault="00F1414D" w:rsidP="00F1414D">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704832" behindDoc="0" locked="0" layoutInCell="1" allowOverlap="1" wp14:anchorId="6F7CD2D0" wp14:editId="22B05A6B">
                <wp:simplePos x="0" y="0"/>
                <wp:positionH relativeFrom="column">
                  <wp:posOffset>1228725</wp:posOffset>
                </wp:positionH>
                <wp:positionV relativeFrom="paragraph">
                  <wp:posOffset>22860</wp:posOffset>
                </wp:positionV>
                <wp:extent cx="2819400" cy="0"/>
                <wp:effectExtent l="9525" t="13335" r="9525" b="5715"/>
                <wp:wrapNone/>
                <wp:docPr id="24"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037C" id="Line 80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8pt" to="31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49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"/>
            </w:pict>
          </mc:Fallback>
        </mc:AlternateContent>
      </w:r>
    </w:p>
    <w:p w:rsidR="00F1414D" w:rsidRDefault="00F1414D" w:rsidP="00F1414D">
      <w:pPr>
        <w:ind w:left="720" w:hanging="720"/>
        <w:jc w:val="center"/>
        <w:rPr>
          <w:rFonts w:ascii="Trebuchet MS" w:hAnsi="Trebuchet MS"/>
          <w:i/>
          <w:noProof/>
          <w:lang w:val="en-US"/>
        </w:rPr>
      </w:pPr>
      <w:r>
        <w:rPr>
          <w:rFonts w:ascii="Trebuchet MS" w:hAnsi="Trebuchet MS"/>
          <w:i/>
          <w:noProof/>
          <w:lang w:val="en-US"/>
        </w:rPr>
        <w:t>Again looking at this list, which three of these things would you say would be of most benefit to Barrhead?</w:t>
      </w:r>
    </w:p>
    <w:p w:rsidR="00F1414D" w:rsidRDefault="00F1414D" w:rsidP="00F1414D">
      <w:pPr>
        <w:ind w:left="720" w:hanging="720"/>
        <w:jc w:val="center"/>
        <w:rPr>
          <w:rFonts w:ascii="Trebuchet MS" w:hAnsi="Trebuchet MS"/>
          <w:i/>
          <w:noProof/>
          <w:lang w:val="en-US"/>
        </w:rPr>
      </w:pPr>
      <w:r>
        <w:rPr>
          <w:rFonts w:ascii="Trebuchet MS" w:hAnsi="Trebuchet MS"/>
          <w:i/>
          <w:noProof/>
          <w:lang w:val="en-US"/>
        </w:rPr>
        <w:t>Don’t know responses are removed from the base.</w:t>
      </w:r>
    </w:p>
    <w:p w:rsidR="00F1414D" w:rsidRPr="005E2D6C" w:rsidRDefault="00F1414D" w:rsidP="00F1414D">
      <w:pPr>
        <w:ind w:left="720" w:hanging="720"/>
        <w:jc w:val="center"/>
        <w:rPr>
          <w:rFonts w:ascii="Trebuchet MS" w:hAnsi="Trebuchet MS"/>
          <w:i/>
          <w:sz w:val="16"/>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1276"/>
      </w:tblGrid>
      <w:tr w:rsidR="00F1414D" w:rsidRPr="00B44538" w:rsidTr="00F1414D">
        <w:tc>
          <w:tcPr>
            <w:tcW w:w="9073" w:type="dxa"/>
            <w:shd w:val="clear" w:color="auto" w:fill="8DB3E2"/>
          </w:tcPr>
          <w:p w:rsidR="00F1414D" w:rsidRPr="00B44538" w:rsidRDefault="00F1414D" w:rsidP="00902D1E">
            <w:pPr>
              <w:jc w:val="both"/>
              <w:rPr>
                <w:rFonts w:ascii="Trebuchet MS" w:hAnsi="Trebuchet MS"/>
                <w:b/>
              </w:rPr>
            </w:pPr>
            <w:r>
              <w:rPr>
                <w:rFonts w:ascii="Trebuchet MS" w:hAnsi="Trebuchet MS"/>
                <w:b/>
              </w:rPr>
              <w:t>Ideas</w:t>
            </w:r>
          </w:p>
        </w:tc>
        <w:tc>
          <w:tcPr>
            <w:tcW w:w="1276" w:type="dxa"/>
            <w:shd w:val="clear" w:color="auto" w:fill="8DB3E2"/>
            <w:vAlign w:val="center"/>
          </w:tcPr>
          <w:p w:rsidR="00F1414D" w:rsidRPr="00164D54" w:rsidRDefault="00F1414D" w:rsidP="00902D1E">
            <w:pPr>
              <w:jc w:val="center"/>
              <w:rPr>
                <w:rFonts w:ascii="Trebuchet MS" w:hAnsi="Trebuchet MS"/>
                <w:b/>
                <w:i/>
                <w:szCs w:val="18"/>
              </w:rPr>
            </w:pPr>
            <w:r>
              <w:rPr>
                <w:rFonts w:ascii="Trebuchet MS" w:hAnsi="Trebuchet MS"/>
                <w:b/>
                <w:i/>
                <w:szCs w:val="18"/>
              </w:rPr>
              <w:t>%</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lang w:eastAsia="en-GB"/>
              </w:rPr>
            </w:pPr>
            <w:r w:rsidRPr="00F1414D">
              <w:rPr>
                <w:rFonts w:ascii="Trebuchet MS" w:hAnsi="Trebuchet MS"/>
                <w:color w:val="000000"/>
                <w:szCs w:val="22"/>
              </w:rPr>
              <w:t xml:space="preserve">Events and festivals to attract people to </w:t>
            </w:r>
            <w:proofErr w:type="spellStart"/>
            <w:r w:rsidRPr="00F1414D">
              <w:rPr>
                <w:rFonts w:ascii="Trebuchet MS" w:hAnsi="Trebuchet MS"/>
                <w:color w:val="000000"/>
                <w:szCs w:val="22"/>
              </w:rPr>
              <w:t>Barrhead</w:t>
            </w:r>
            <w:proofErr w:type="spellEnd"/>
            <w:r w:rsidRPr="00F1414D">
              <w:rPr>
                <w:rFonts w:ascii="Trebuchet MS" w:hAnsi="Trebuchet MS"/>
                <w:color w:val="000000"/>
                <w:szCs w:val="22"/>
              </w:rPr>
              <w:t xml:space="preserve"> (e.g. music events, comedy events, street theatre, food festival, farmers markets)</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62%</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Businesses working in partnership with local schools and other organisations to help school children become better prepared for the workplace</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36%</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Improvements to the look and feel of the area including decorative features, seasonal displays, clean-ups of area and shop front improvements</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33%</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Engaging the local community in efforts to support the town through things like clean-ups, shop-front dressing and “shop local” campaigns</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31%</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Support, encouragement and financial help for community businesses / social enterprises</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26%</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 xml:space="preserve">Provision of </w:t>
            </w:r>
            <w:proofErr w:type="spellStart"/>
            <w:r w:rsidRPr="00F1414D">
              <w:rPr>
                <w:rFonts w:ascii="Trebuchet MS" w:hAnsi="Trebuchet MS"/>
                <w:color w:val="000000"/>
                <w:szCs w:val="22"/>
              </w:rPr>
              <w:t>wi-fi</w:t>
            </w:r>
            <w:proofErr w:type="spellEnd"/>
            <w:r w:rsidRPr="00F1414D">
              <w:rPr>
                <w:rFonts w:ascii="Trebuchet MS" w:hAnsi="Trebuchet MS"/>
                <w:color w:val="000000"/>
                <w:szCs w:val="22"/>
              </w:rPr>
              <w:t xml:space="preserve"> across the town centre</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24%</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 xml:space="preserve">Consideration of options to improve parking in </w:t>
            </w:r>
            <w:proofErr w:type="spellStart"/>
            <w:r w:rsidRPr="00F1414D">
              <w:rPr>
                <w:rFonts w:ascii="Trebuchet MS" w:hAnsi="Trebuchet MS"/>
                <w:color w:val="000000"/>
                <w:szCs w:val="22"/>
              </w:rPr>
              <w:t>Barrhead</w:t>
            </w:r>
            <w:proofErr w:type="spellEnd"/>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23%</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Support to individual businesses for things like property improvements, equipment purchase and training</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17%</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 xml:space="preserve">Development of a new brand identity for </w:t>
            </w:r>
            <w:proofErr w:type="spellStart"/>
            <w:r w:rsidRPr="00F1414D">
              <w:rPr>
                <w:rFonts w:ascii="Trebuchet MS" w:hAnsi="Trebuchet MS"/>
                <w:color w:val="000000"/>
                <w:szCs w:val="22"/>
              </w:rPr>
              <w:t>Barrhead</w:t>
            </w:r>
            <w:proofErr w:type="spellEnd"/>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14%</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 xml:space="preserve">Greater use of social media to promote </w:t>
            </w:r>
            <w:proofErr w:type="spellStart"/>
            <w:r w:rsidRPr="00F1414D">
              <w:rPr>
                <w:rFonts w:ascii="Trebuchet MS" w:hAnsi="Trebuchet MS"/>
                <w:color w:val="000000"/>
                <w:szCs w:val="22"/>
              </w:rPr>
              <w:t>Barrhead</w:t>
            </w:r>
            <w:proofErr w:type="spellEnd"/>
            <w:r w:rsidRPr="00F1414D">
              <w:rPr>
                <w:rFonts w:ascii="Trebuchet MS" w:hAnsi="Trebuchet MS"/>
                <w:color w:val="000000"/>
                <w:szCs w:val="22"/>
              </w:rPr>
              <w:t xml:space="preserve"> businesses</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13%</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 xml:space="preserve">A local website for </w:t>
            </w:r>
            <w:proofErr w:type="spellStart"/>
            <w:r w:rsidRPr="00F1414D">
              <w:rPr>
                <w:rFonts w:ascii="Trebuchet MS" w:hAnsi="Trebuchet MS"/>
                <w:color w:val="000000"/>
                <w:szCs w:val="22"/>
              </w:rPr>
              <w:t>Barrhead</w:t>
            </w:r>
            <w:proofErr w:type="spellEnd"/>
            <w:r w:rsidRPr="00F1414D">
              <w:rPr>
                <w:rFonts w:ascii="Trebuchet MS" w:hAnsi="Trebuchet MS"/>
                <w:color w:val="000000"/>
                <w:szCs w:val="22"/>
              </w:rPr>
              <w:t xml:space="preserve"> town centre businesses</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10%</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Improved signage on entry and in the town centre</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5%</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 xml:space="preserve">Promotional activities such as banners and branded items (e.g. </w:t>
            </w:r>
            <w:proofErr w:type="spellStart"/>
            <w:r w:rsidRPr="00F1414D">
              <w:rPr>
                <w:rFonts w:ascii="Trebuchet MS" w:hAnsi="Trebuchet MS"/>
                <w:color w:val="000000"/>
                <w:szCs w:val="22"/>
              </w:rPr>
              <w:t>Barrhead</w:t>
            </w:r>
            <w:proofErr w:type="spellEnd"/>
            <w:r w:rsidRPr="00F1414D">
              <w:rPr>
                <w:rFonts w:ascii="Trebuchet MS" w:hAnsi="Trebuchet MS"/>
                <w:color w:val="000000"/>
                <w:szCs w:val="22"/>
              </w:rPr>
              <w:t xml:space="preserve"> shopping bags)</w:t>
            </w:r>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2%</w:t>
            </w:r>
          </w:p>
        </w:tc>
      </w:tr>
      <w:tr w:rsidR="00F1414D" w:rsidRPr="00B44538" w:rsidTr="00F1414D">
        <w:tc>
          <w:tcPr>
            <w:tcW w:w="9073" w:type="dxa"/>
            <w:vAlign w:val="center"/>
          </w:tcPr>
          <w:p w:rsidR="00F1414D" w:rsidRPr="00F1414D" w:rsidRDefault="00F1414D" w:rsidP="00F1414D">
            <w:pPr>
              <w:rPr>
                <w:rFonts w:ascii="Trebuchet MS" w:hAnsi="Trebuchet MS"/>
                <w:color w:val="000000"/>
                <w:szCs w:val="22"/>
              </w:rPr>
            </w:pPr>
            <w:r w:rsidRPr="00F1414D">
              <w:rPr>
                <w:rFonts w:ascii="Trebuchet MS" w:hAnsi="Trebuchet MS"/>
                <w:color w:val="000000"/>
                <w:szCs w:val="22"/>
              </w:rPr>
              <w:t xml:space="preserve">Local and regional advertising and public relations activities to promote </w:t>
            </w:r>
            <w:proofErr w:type="spellStart"/>
            <w:r w:rsidRPr="00F1414D">
              <w:rPr>
                <w:rFonts w:ascii="Trebuchet MS" w:hAnsi="Trebuchet MS"/>
                <w:color w:val="000000"/>
                <w:szCs w:val="22"/>
              </w:rPr>
              <w:t>Barrhead</w:t>
            </w:r>
            <w:proofErr w:type="spellEnd"/>
          </w:p>
        </w:tc>
        <w:tc>
          <w:tcPr>
            <w:tcW w:w="1276" w:type="dxa"/>
            <w:vAlign w:val="center"/>
          </w:tcPr>
          <w:p w:rsidR="00F1414D" w:rsidRPr="00F1414D" w:rsidRDefault="00F1414D" w:rsidP="00F1414D">
            <w:pPr>
              <w:jc w:val="center"/>
              <w:rPr>
                <w:rFonts w:ascii="Trebuchet MS" w:hAnsi="Trebuchet MS"/>
                <w:color w:val="000000"/>
                <w:szCs w:val="22"/>
              </w:rPr>
            </w:pPr>
            <w:r w:rsidRPr="00F1414D">
              <w:rPr>
                <w:rFonts w:ascii="Trebuchet MS" w:hAnsi="Trebuchet MS"/>
                <w:color w:val="000000"/>
                <w:szCs w:val="22"/>
              </w:rPr>
              <w:t>1%</w:t>
            </w:r>
          </w:p>
        </w:tc>
      </w:tr>
    </w:tbl>
    <w:p w:rsidR="00F1414D" w:rsidRDefault="00F1414D" w:rsidP="00F1414D">
      <w:pPr>
        <w:spacing w:line="276" w:lineRule="auto"/>
        <w:ind w:left="720"/>
        <w:jc w:val="both"/>
        <w:rPr>
          <w:rFonts w:ascii="Trebuchet MS" w:hAnsi="Trebuchet MS"/>
          <w:color w:val="000000"/>
          <w:szCs w:val="21"/>
        </w:rPr>
      </w:pPr>
    </w:p>
    <w:p w:rsidR="00902D1E" w:rsidRDefault="00902D1E" w:rsidP="00F1414D">
      <w:pPr>
        <w:spacing w:line="276" w:lineRule="auto"/>
        <w:ind w:left="720"/>
        <w:jc w:val="both"/>
        <w:rPr>
          <w:rFonts w:ascii="Trebuchet MS" w:hAnsi="Trebuchet MS"/>
          <w:color w:val="000000"/>
          <w:szCs w:val="21"/>
        </w:rPr>
      </w:pPr>
    </w:p>
    <w:p w:rsidR="00902D1E" w:rsidRDefault="00902D1E" w:rsidP="00F1414D">
      <w:pPr>
        <w:spacing w:line="276" w:lineRule="auto"/>
        <w:ind w:left="720"/>
        <w:jc w:val="both"/>
        <w:rPr>
          <w:rFonts w:ascii="Trebuchet MS" w:hAnsi="Trebuchet MS"/>
          <w:color w:val="000000"/>
          <w:szCs w:val="21"/>
        </w:rPr>
      </w:pPr>
    </w:p>
    <w:p w:rsidR="00902D1E" w:rsidRDefault="00902D1E" w:rsidP="00F1414D">
      <w:pPr>
        <w:spacing w:line="276" w:lineRule="auto"/>
        <w:ind w:left="720"/>
        <w:jc w:val="both"/>
        <w:rPr>
          <w:rFonts w:ascii="Trebuchet MS" w:hAnsi="Trebuchet MS"/>
          <w:color w:val="000000"/>
          <w:szCs w:val="21"/>
        </w:rPr>
      </w:pPr>
    </w:p>
    <w:p w:rsidR="00902D1E" w:rsidRDefault="00902D1E" w:rsidP="00F1414D">
      <w:pPr>
        <w:spacing w:line="276" w:lineRule="auto"/>
        <w:ind w:left="720"/>
        <w:jc w:val="both"/>
        <w:rPr>
          <w:rFonts w:ascii="Trebuchet MS" w:hAnsi="Trebuchet MS"/>
          <w:color w:val="000000"/>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8556"/>
      </w:tblGrid>
      <w:tr w:rsidR="00D437BA" w:rsidTr="00902D1E">
        <w:tc>
          <w:tcPr>
            <w:tcW w:w="8556" w:type="dxa"/>
            <w:shd w:val="clear" w:color="auto" w:fill="C6D9F1"/>
          </w:tcPr>
          <w:p w:rsidR="00902D1E" w:rsidRDefault="00902D1E" w:rsidP="00902D1E">
            <w:pPr>
              <w:jc w:val="both"/>
              <w:rPr>
                <w:rFonts w:ascii="Trebuchet MS" w:hAnsi="Trebuchet MS"/>
                <w:b/>
                <w:i/>
                <w:smallCaps/>
              </w:rPr>
            </w:pPr>
            <w:r>
              <w:rPr>
                <w:rFonts w:ascii="Trebuchet MS" w:hAnsi="Trebuchet MS"/>
                <w:b/>
                <w:i/>
                <w:smallCaps/>
              </w:rPr>
              <w:lastRenderedPageBreak/>
              <w:t>Key Points</w:t>
            </w:r>
          </w:p>
          <w:p w:rsidR="00D437BA" w:rsidRPr="003E2181" w:rsidRDefault="00D437BA" w:rsidP="00A07A27">
            <w:pPr>
              <w:rPr>
                <w:rFonts w:ascii="Trebuchet MS" w:hAnsi="Trebuchet MS"/>
              </w:rPr>
            </w:pPr>
          </w:p>
          <w:p w:rsidR="00240E8F" w:rsidRPr="00CF7C89" w:rsidRDefault="00DD5886" w:rsidP="00240E8F">
            <w:pPr>
              <w:spacing w:line="276" w:lineRule="auto"/>
              <w:jc w:val="both"/>
              <w:rPr>
                <w:rFonts w:ascii="Trebuchet MS" w:hAnsi="Trebuchet MS"/>
              </w:rPr>
            </w:pPr>
            <w:r w:rsidRPr="00240E8F">
              <w:rPr>
                <w:rFonts w:ascii="Trebuchet MS" w:hAnsi="Trebuchet MS"/>
              </w:rPr>
              <w:t xml:space="preserve">In </w:t>
            </w:r>
            <w:r w:rsidR="005A1B95" w:rsidRPr="00240E8F">
              <w:rPr>
                <w:rFonts w:ascii="Trebuchet MS" w:hAnsi="Trebuchet MS"/>
              </w:rPr>
              <w:t>all</w:t>
            </w:r>
            <w:r w:rsidRPr="00240E8F">
              <w:rPr>
                <w:rFonts w:ascii="Trebuchet MS" w:hAnsi="Trebuchet MS"/>
              </w:rPr>
              <w:t xml:space="preserve"> cases, </w:t>
            </w:r>
            <w:r w:rsidR="005A1B95" w:rsidRPr="00240E8F">
              <w:rPr>
                <w:rFonts w:ascii="Trebuchet MS" w:hAnsi="Trebuchet MS"/>
              </w:rPr>
              <w:t xml:space="preserve">the </w:t>
            </w:r>
            <w:r w:rsidRPr="00240E8F">
              <w:rPr>
                <w:rFonts w:ascii="Trebuchet MS" w:hAnsi="Trebuchet MS"/>
              </w:rPr>
              <w:t xml:space="preserve">vast majority </w:t>
            </w:r>
            <w:r w:rsidR="00CF7C89" w:rsidRPr="00240E8F">
              <w:rPr>
                <w:rFonts w:ascii="Trebuchet MS" w:hAnsi="Trebuchet MS"/>
              </w:rPr>
              <w:t>rate ideas being considered by the BID as very beneficial or of some benefit</w:t>
            </w:r>
            <w:r w:rsidR="005A1B95" w:rsidRPr="00240E8F">
              <w:rPr>
                <w:rFonts w:ascii="Trebuchet MS" w:hAnsi="Trebuchet MS"/>
              </w:rPr>
              <w:t xml:space="preserve">. Initiatives most likely to be rated as </w:t>
            </w:r>
            <w:r w:rsidR="005A1B95" w:rsidRPr="00240E8F">
              <w:rPr>
                <w:rFonts w:ascii="Trebuchet MS" w:hAnsi="Trebuchet MS"/>
                <w:b/>
              </w:rPr>
              <w:t>very beneficial</w:t>
            </w:r>
            <w:r w:rsidR="005A1B95" w:rsidRPr="00240E8F">
              <w:rPr>
                <w:rFonts w:ascii="Trebuchet MS" w:hAnsi="Trebuchet MS"/>
              </w:rPr>
              <w:t xml:space="preserve"> are </w:t>
            </w:r>
            <w:r w:rsidR="00240E8F" w:rsidRPr="00240E8F">
              <w:rPr>
                <w:rFonts w:ascii="Trebuchet MS" w:hAnsi="Trebuchet MS"/>
                <w:color w:val="000000"/>
                <w:szCs w:val="21"/>
              </w:rPr>
              <w:t xml:space="preserve">events and festivals to attract people to </w:t>
            </w:r>
            <w:proofErr w:type="spellStart"/>
            <w:r w:rsidR="00240E8F" w:rsidRPr="00240E8F">
              <w:rPr>
                <w:rFonts w:ascii="Trebuchet MS" w:hAnsi="Trebuchet MS"/>
                <w:color w:val="000000"/>
                <w:szCs w:val="21"/>
              </w:rPr>
              <w:t>Barrhead</w:t>
            </w:r>
            <w:proofErr w:type="spellEnd"/>
            <w:r w:rsidR="00240E8F" w:rsidRPr="00240E8F">
              <w:rPr>
                <w:rFonts w:ascii="Trebuchet MS" w:hAnsi="Trebuchet MS"/>
                <w:color w:val="000000"/>
                <w:szCs w:val="21"/>
              </w:rPr>
              <w:t xml:space="preserve"> (79%), improvements to the look and feel of the area (65%) and support, encouragement and financial help for community businesses / social enterprises (58%).</w:t>
            </w:r>
          </w:p>
          <w:p w:rsidR="00DD5886" w:rsidRPr="00C358AE" w:rsidRDefault="00DD5886" w:rsidP="00135338">
            <w:pPr>
              <w:spacing w:line="276" w:lineRule="auto"/>
              <w:ind w:firstLine="23"/>
              <w:jc w:val="both"/>
              <w:rPr>
                <w:rFonts w:ascii="Trebuchet MS" w:hAnsi="Trebuchet MS"/>
                <w:highlight w:val="yellow"/>
              </w:rPr>
            </w:pPr>
          </w:p>
          <w:p w:rsidR="00561B8E" w:rsidRDefault="006F4F44" w:rsidP="00561B8E">
            <w:pPr>
              <w:spacing w:line="276" w:lineRule="auto"/>
              <w:ind w:left="23" w:hanging="23"/>
              <w:jc w:val="both"/>
              <w:rPr>
                <w:rFonts w:ascii="Trebuchet MS" w:hAnsi="Trebuchet MS"/>
              </w:rPr>
            </w:pPr>
            <w:r>
              <w:rPr>
                <w:rFonts w:ascii="Trebuchet MS" w:hAnsi="Trebuchet MS"/>
              </w:rPr>
              <w:t xml:space="preserve">The top three ideas perceived to be of most benefit to </w:t>
            </w:r>
            <w:proofErr w:type="spellStart"/>
            <w:r>
              <w:rPr>
                <w:rFonts w:ascii="Trebuchet MS" w:hAnsi="Trebuchet MS"/>
              </w:rPr>
              <w:t>Barrhead</w:t>
            </w:r>
            <w:proofErr w:type="spellEnd"/>
            <w:r>
              <w:rPr>
                <w:rFonts w:ascii="Trebuchet MS" w:hAnsi="Trebuchet MS"/>
              </w:rPr>
              <w:t xml:space="preserve"> are </w:t>
            </w:r>
            <w:r>
              <w:rPr>
                <w:rFonts w:ascii="Trebuchet MS" w:hAnsi="Trebuchet MS"/>
                <w:color w:val="000000"/>
                <w:szCs w:val="21"/>
              </w:rPr>
              <w:t>e</w:t>
            </w:r>
            <w:r w:rsidRPr="0058427C">
              <w:rPr>
                <w:rFonts w:ascii="Trebuchet MS" w:hAnsi="Trebuchet MS"/>
                <w:color w:val="000000"/>
                <w:szCs w:val="21"/>
              </w:rPr>
              <w:t xml:space="preserve">vents and festivals to attract people to </w:t>
            </w:r>
            <w:proofErr w:type="spellStart"/>
            <w:r w:rsidRPr="0058427C">
              <w:rPr>
                <w:rFonts w:ascii="Trebuchet MS" w:hAnsi="Trebuchet MS"/>
                <w:color w:val="000000"/>
                <w:szCs w:val="21"/>
              </w:rPr>
              <w:t>Barrhead</w:t>
            </w:r>
            <w:proofErr w:type="spellEnd"/>
            <w:r w:rsidRPr="0058427C">
              <w:rPr>
                <w:rFonts w:ascii="Trebuchet MS" w:hAnsi="Trebuchet MS"/>
                <w:color w:val="000000"/>
                <w:szCs w:val="21"/>
              </w:rPr>
              <w:t xml:space="preserve"> (</w:t>
            </w:r>
            <w:r>
              <w:rPr>
                <w:rFonts w:ascii="Trebuchet MS" w:hAnsi="Trebuchet MS"/>
                <w:color w:val="000000"/>
                <w:szCs w:val="21"/>
              </w:rPr>
              <w:t>62</w:t>
            </w:r>
            <w:r w:rsidRPr="0058427C">
              <w:rPr>
                <w:rFonts w:ascii="Trebuchet MS" w:hAnsi="Trebuchet MS"/>
                <w:color w:val="000000"/>
                <w:szCs w:val="21"/>
              </w:rPr>
              <w:t>%),</w:t>
            </w:r>
            <w:r w:rsidRPr="00C358AE">
              <w:rPr>
                <w:rFonts w:ascii="Trebuchet MS" w:hAnsi="Trebuchet MS"/>
                <w:color w:val="000000"/>
                <w:sz w:val="21"/>
                <w:szCs w:val="21"/>
              </w:rPr>
              <w:t xml:space="preserve"> </w:t>
            </w:r>
            <w:r>
              <w:rPr>
                <w:rFonts w:ascii="Trebuchet MS" w:hAnsi="Trebuchet MS"/>
                <w:color w:val="000000"/>
              </w:rPr>
              <w:t>b</w:t>
            </w:r>
            <w:r w:rsidRPr="00C358AE">
              <w:rPr>
                <w:rFonts w:ascii="Trebuchet MS" w:hAnsi="Trebuchet MS"/>
                <w:color w:val="000000"/>
              </w:rPr>
              <w:t>usinesses working in partnership with local schools and other organisations to help school children become better prepared for the workplace (36%)</w:t>
            </w:r>
            <w:r>
              <w:rPr>
                <w:rFonts w:ascii="Trebuchet MS" w:hAnsi="Trebuchet MS"/>
                <w:color w:val="000000"/>
              </w:rPr>
              <w:t xml:space="preserve"> and</w:t>
            </w:r>
            <w:r w:rsidRPr="00C358AE">
              <w:rPr>
                <w:rFonts w:ascii="Trebuchet MS" w:hAnsi="Trebuchet MS"/>
                <w:color w:val="000000"/>
              </w:rPr>
              <w:t xml:space="preserve"> improvements to the look and feel of the area (</w:t>
            </w:r>
            <w:r>
              <w:rPr>
                <w:rFonts w:ascii="Trebuchet MS" w:hAnsi="Trebuchet MS"/>
                <w:color w:val="000000"/>
              </w:rPr>
              <w:t>33</w:t>
            </w:r>
            <w:r w:rsidRPr="00C358AE">
              <w:rPr>
                <w:rFonts w:ascii="Trebuchet MS" w:hAnsi="Trebuchet MS"/>
                <w:color w:val="000000"/>
              </w:rPr>
              <w:t>%)</w:t>
            </w:r>
            <w:r>
              <w:rPr>
                <w:rFonts w:ascii="Trebuchet MS" w:hAnsi="Trebuchet MS"/>
                <w:color w:val="000000"/>
              </w:rPr>
              <w:t>.</w:t>
            </w:r>
          </w:p>
        </w:tc>
      </w:tr>
    </w:tbl>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902D1E" w:rsidRDefault="00902D1E" w:rsidP="00CC6482">
      <w:pPr>
        <w:autoSpaceDE w:val="0"/>
        <w:autoSpaceDN w:val="0"/>
        <w:adjustRightInd w:val="0"/>
        <w:spacing w:line="276" w:lineRule="auto"/>
        <w:jc w:val="both"/>
        <w:rPr>
          <w:rFonts w:ascii="Trebuchet MS" w:hAnsi="Trebuchet MS"/>
          <w:b/>
          <w:smallCaps/>
          <w:sz w:val="28"/>
          <w:szCs w:val="28"/>
        </w:rPr>
      </w:pPr>
    </w:p>
    <w:p w:rsidR="00CC6482" w:rsidRDefault="00CC6482" w:rsidP="00CC6482">
      <w:pPr>
        <w:autoSpaceDE w:val="0"/>
        <w:autoSpaceDN w:val="0"/>
        <w:adjustRightInd w:val="0"/>
        <w:spacing w:line="276" w:lineRule="auto"/>
        <w:jc w:val="both"/>
        <w:rPr>
          <w:rFonts w:ascii="Trebuchet MS" w:hAnsi="Trebuchet MS" w:cs="Helvetica"/>
          <w:b/>
          <w:i/>
        </w:rPr>
      </w:pPr>
      <w:r>
        <w:rPr>
          <w:rFonts w:ascii="Trebuchet MS" w:hAnsi="Trebuchet MS"/>
          <w:b/>
          <w:smallCaps/>
          <w:sz w:val="28"/>
          <w:szCs w:val="28"/>
        </w:rPr>
        <w:lastRenderedPageBreak/>
        <w:t>3</w:t>
      </w:r>
      <w:r w:rsidRPr="007E7078">
        <w:rPr>
          <w:rFonts w:ascii="Trebuchet MS" w:hAnsi="Trebuchet MS"/>
          <w:b/>
          <w:smallCaps/>
          <w:sz w:val="28"/>
          <w:szCs w:val="28"/>
        </w:rPr>
        <w:t>.0</w:t>
      </w:r>
      <w:r w:rsidRPr="007E7078">
        <w:rPr>
          <w:rFonts w:ascii="Trebuchet MS" w:hAnsi="Trebuchet MS"/>
          <w:b/>
          <w:smallCaps/>
          <w:sz w:val="28"/>
          <w:szCs w:val="28"/>
        </w:rPr>
        <w:tab/>
      </w:r>
      <w:r>
        <w:rPr>
          <w:rFonts w:ascii="Trebuchet MS" w:hAnsi="Trebuchet MS"/>
          <w:b/>
          <w:smallCaps/>
          <w:sz w:val="28"/>
          <w:szCs w:val="28"/>
        </w:rPr>
        <w:t>Business Survey Findings</w:t>
      </w:r>
    </w:p>
    <w:p w:rsidR="00CC6482" w:rsidRDefault="00CC6482" w:rsidP="00CC6482">
      <w:pPr>
        <w:autoSpaceDE w:val="0"/>
        <w:autoSpaceDN w:val="0"/>
        <w:adjustRightInd w:val="0"/>
        <w:spacing w:line="276" w:lineRule="auto"/>
        <w:ind w:left="720"/>
        <w:jc w:val="both"/>
        <w:rPr>
          <w:rFonts w:ascii="Trebuchet MS" w:hAnsi="Trebuchet MS" w:cs="Helvetica"/>
          <w:b/>
          <w:i/>
        </w:rPr>
      </w:pPr>
    </w:p>
    <w:p w:rsidR="00CC6482" w:rsidRDefault="00CC6482" w:rsidP="00CC6482">
      <w:pPr>
        <w:autoSpaceDE w:val="0"/>
        <w:autoSpaceDN w:val="0"/>
        <w:adjustRightInd w:val="0"/>
        <w:spacing w:line="276" w:lineRule="auto"/>
        <w:jc w:val="both"/>
        <w:rPr>
          <w:rFonts w:ascii="Trebuchet MS" w:hAnsi="Trebuchet MS"/>
          <w:b/>
          <w:i/>
          <w:smallCaps/>
          <w:szCs w:val="28"/>
        </w:rPr>
      </w:pPr>
      <w:r>
        <w:rPr>
          <w:rFonts w:ascii="Trebuchet MS" w:hAnsi="Trebuchet MS"/>
          <w:b/>
          <w:i/>
          <w:smallCaps/>
          <w:szCs w:val="28"/>
        </w:rPr>
        <w:tab/>
      </w:r>
      <w:r w:rsidR="009807E1">
        <w:rPr>
          <w:rFonts w:ascii="Trebuchet MS" w:hAnsi="Trebuchet MS"/>
          <w:b/>
          <w:i/>
          <w:smallCaps/>
          <w:szCs w:val="28"/>
        </w:rPr>
        <w:t xml:space="preserve">Improving </w:t>
      </w:r>
      <w:r>
        <w:rPr>
          <w:rFonts w:ascii="Trebuchet MS" w:hAnsi="Trebuchet MS"/>
          <w:b/>
          <w:i/>
          <w:smallCaps/>
          <w:szCs w:val="28"/>
        </w:rPr>
        <w:t xml:space="preserve">The Look and Feel of </w:t>
      </w:r>
      <w:proofErr w:type="spellStart"/>
      <w:r w:rsidR="00533E53">
        <w:rPr>
          <w:rFonts w:ascii="Trebuchet MS" w:hAnsi="Trebuchet MS"/>
          <w:b/>
          <w:i/>
          <w:smallCaps/>
          <w:szCs w:val="28"/>
        </w:rPr>
        <w:t>Barrhead</w:t>
      </w:r>
      <w:proofErr w:type="spellEnd"/>
    </w:p>
    <w:p w:rsidR="00CC6482" w:rsidRDefault="00CC6482" w:rsidP="00CC6482">
      <w:pPr>
        <w:autoSpaceDE w:val="0"/>
        <w:autoSpaceDN w:val="0"/>
        <w:adjustRightInd w:val="0"/>
        <w:spacing w:line="276" w:lineRule="auto"/>
        <w:jc w:val="both"/>
        <w:rPr>
          <w:rFonts w:ascii="Trebuchet MS" w:hAnsi="Trebuchet MS" w:cs="Helvetica"/>
          <w:b/>
          <w:i/>
        </w:rPr>
      </w:pPr>
    </w:p>
    <w:p w:rsidR="00CC6482" w:rsidRDefault="00CC6482" w:rsidP="00CC6482">
      <w:pPr>
        <w:autoSpaceDE w:val="0"/>
        <w:autoSpaceDN w:val="0"/>
        <w:adjustRightInd w:val="0"/>
        <w:spacing w:line="276" w:lineRule="auto"/>
        <w:ind w:left="720" w:hanging="720"/>
        <w:jc w:val="both"/>
        <w:rPr>
          <w:rFonts w:ascii="Trebuchet MS" w:hAnsi="Trebuchet MS"/>
        </w:rPr>
      </w:pPr>
      <w:r>
        <w:rPr>
          <w:rFonts w:ascii="Trebuchet MS" w:hAnsi="Trebuchet MS"/>
        </w:rPr>
        <w:t>3.1</w:t>
      </w:r>
      <w:r>
        <w:rPr>
          <w:rFonts w:ascii="Trebuchet MS" w:hAnsi="Trebuchet MS"/>
        </w:rPr>
        <w:tab/>
      </w:r>
      <w:r w:rsidR="0085751A">
        <w:rPr>
          <w:rFonts w:ascii="Trebuchet MS" w:hAnsi="Trebuchet MS"/>
        </w:rPr>
        <w:t>Businesses were asked firstly about a number</w:t>
      </w:r>
      <w:r w:rsidR="00B964D9">
        <w:rPr>
          <w:rFonts w:ascii="Trebuchet MS" w:hAnsi="Trebuchet MS"/>
        </w:rPr>
        <w:t xml:space="preserve"> of initiatives aimed at improving the </w:t>
      </w:r>
      <w:r w:rsidR="009807E1">
        <w:rPr>
          <w:rFonts w:ascii="Trebuchet MS" w:hAnsi="Trebuchet MS"/>
        </w:rPr>
        <w:t xml:space="preserve">look and feel of </w:t>
      </w:r>
      <w:proofErr w:type="spellStart"/>
      <w:r w:rsidR="009807E1">
        <w:rPr>
          <w:rFonts w:ascii="Trebuchet MS" w:hAnsi="Trebuchet MS"/>
        </w:rPr>
        <w:t>Barrhead</w:t>
      </w:r>
      <w:proofErr w:type="spellEnd"/>
      <w:r w:rsidR="00B964D9">
        <w:rPr>
          <w:rFonts w:ascii="Trebuchet MS" w:hAnsi="Trebuchet MS"/>
        </w:rPr>
        <w:t xml:space="preserve"> and asked to say whether </w:t>
      </w:r>
      <w:r w:rsidR="009807E1">
        <w:rPr>
          <w:rFonts w:ascii="Trebuchet MS" w:hAnsi="Trebuchet MS"/>
        </w:rPr>
        <w:t>they thought each was of ‘significant benefit’, ‘some benefit’ or of ‘no benefit’</w:t>
      </w:r>
      <w:r w:rsidR="00B964D9">
        <w:rPr>
          <w:rFonts w:ascii="Trebuchet MS" w:hAnsi="Trebuchet MS"/>
        </w:rPr>
        <w:t>. These res</w:t>
      </w:r>
      <w:r w:rsidR="0085751A">
        <w:rPr>
          <w:rFonts w:ascii="Trebuchet MS" w:hAnsi="Trebuchet MS"/>
        </w:rPr>
        <w:t>ults are detailed in Table 3.1 in descending order of ‘significant benefit’.</w:t>
      </w:r>
    </w:p>
    <w:p w:rsidR="00CC6482" w:rsidRPr="007E7078" w:rsidRDefault="0075113A" w:rsidP="00CC6482">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66944" behindDoc="0" locked="0" layoutInCell="1" allowOverlap="1">
                <wp:simplePos x="0" y="0"/>
                <wp:positionH relativeFrom="column">
                  <wp:posOffset>1047750</wp:posOffset>
                </wp:positionH>
                <wp:positionV relativeFrom="paragraph">
                  <wp:posOffset>131445</wp:posOffset>
                </wp:positionV>
                <wp:extent cx="3200400" cy="0"/>
                <wp:effectExtent l="9525" t="7620" r="9525" b="11430"/>
                <wp:wrapNone/>
                <wp:docPr id="56"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41139" id="Line 8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5pt" to="33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U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"/>
            </w:pict>
          </mc:Fallback>
        </mc:AlternateContent>
      </w:r>
    </w:p>
    <w:p w:rsidR="00CC6482" w:rsidRPr="007E7078" w:rsidRDefault="00CC6482" w:rsidP="00CC6482">
      <w:pPr>
        <w:ind w:left="720" w:hanging="720"/>
        <w:jc w:val="center"/>
        <w:rPr>
          <w:rFonts w:ascii="Trebuchet MS" w:hAnsi="Trebuchet MS"/>
          <w:b/>
        </w:rPr>
      </w:pPr>
      <w:r>
        <w:rPr>
          <w:rFonts w:ascii="Trebuchet MS" w:hAnsi="Trebuchet MS"/>
          <w:b/>
        </w:rPr>
        <w:t>Table 3.1:</w:t>
      </w:r>
      <w:r w:rsidRPr="007E7078">
        <w:rPr>
          <w:rFonts w:ascii="Trebuchet MS" w:hAnsi="Trebuchet MS"/>
          <w:b/>
        </w:rPr>
        <w:t xml:space="preserve"> </w:t>
      </w:r>
      <w:r w:rsidR="009807E1">
        <w:rPr>
          <w:rFonts w:ascii="Trebuchet MS" w:hAnsi="Trebuchet MS"/>
          <w:b/>
        </w:rPr>
        <w:t>Improving t</w:t>
      </w:r>
      <w:r>
        <w:rPr>
          <w:rFonts w:ascii="Trebuchet MS" w:hAnsi="Trebuchet MS"/>
          <w:b/>
        </w:rPr>
        <w:t xml:space="preserve">he Look and Feel of </w:t>
      </w:r>
      <w:proofErr w:type="spellStart"/>
      <w:r w:rsidR="00533E53">
        <w:rPr>
          <w:rFonts w:ascii="Trebuchet MS" w:hAnsi="Trebuchet MS"/>
          <w:b/>
        </w:rPr>
        <w:t>Barrhead</w:t>
      </w:r>
      <w:proofErr w:type="spellEnd"/>
    </w:p>
    <w:p w:rsidR="00CC6482" w:rsidRPr="007E7078" w:rsidRDefault="0075113A" w:rsidP="00CC6482">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67968" behindDoc="0" locked="0" layoutInCell="1" allowOverlap="1">
                <wp:simplePos x="0" y="0"/>
                <wp:positionH relativeFrom="column">
                  <wp:posOffset>1047750</wp:posOffset>
                </wp:positionH>
                <wp:positionV relativeFrom="paragraph">
                  <wp:posOffset>22860</wp:posOffset>
                </wp:positionV>
                <wp:extent cx="3200400" cy="0"/>
                <wp:effectExtent l="9525" t="13335" r="9525" b="5715"/>
                <wp:wrapNone/>
                <wp:docPr id="55"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59507" id="Line 81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8pt" to="33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f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"/>
            </w:pict>
          </mc:Fallback>
        </mc:AlternateContent>
      </w:r>
    </w:p>
    <w:p w:rsidR="00CC6482" w:rsidRPr="00CC6482" w:rsidRDefault="009807E1" w:rsidP="00C850AC">
      <w:pPr>
        <w:autoSpaceDE w:val="0"/>
        <w:autoSpaceDN w:val="0"/>
        <w:adjustRightInd w:val="0"/>
        <w:spacing w:line="276" w:lineRule="auto"/>
        <w:ind w:left="720"/>
        <w:jc w:val="center"/>
        <w:rPr>
          <w:rFonts w:ascii="Trebuchet MS" w:hAnsi="Trebuchet MS" w:cs="Helvetica"/>
          <w:i/>
        </w:rPr>
      </w:pPr>
      <w:r>
        <w:rPr>
          <w:rFonts w:ascii="Trebuchet MS" w:hAnsi="Trebuchet MS" w:cs="Helvetica"/>
          <w:i/>
        </w:rPr>
        <w:t xml:space="preserve">To what extent do you think each of the following initiatives would be of benefit to businesses in </w:t>
      </w:r>
      <w:proofErr w:type="spellStart"/>
      <w:r>
        <w:rPr>
          <w:rFonts w:ascii="Trebuchet MS" w:hAnsi="Trebuchet MS" w:cs="Helvetica"/>
          <w:i/>
        </w:rPr>
        <w:t>Barrhead</w:t>
      </w:r>
      <w:proofErr w:type="spellEnd"/>
      <w:r w:rsidR="00CC6482" w:rsidRPr="00CC6482">
        <w:rPr>
          <w:rFonts w:ascii="Trebuchet MS" w:hAnsi="Trebuchet MS" w:cs="Helvetica"/>
          <w:i/>
        </w:rPr>
        <w:t>?</w:t>
      </w:r>
    </w:p>
    <w:p w:rsidR="00CC6482" w:rsidRPr="00A77B3C" w:rsidRDefault="00CC6482" w:rsidP="00CC6482">
      <w:pPr>
        <w:spacing w:line="276" w:lineRule="auto"/>
        <w:jc w:val="both"/>
        <w:rPr>
          <w:rFonts w:ascii="Trebuchet MS" w:hAnsi="Trebuchet M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01"/>
        <w:gridCol w:w="1701"/>
        <w:gridCol w:w="1701"/>
        <w:gridCol w:w="1134"/>
      </w:tblGrid>
      <w:tr w:rsidR="00CC6482" w:rsidRPr="00A77B3C" w:rsidTr="00C67D93">
        <w:tc>
          <w:tcPr>
            <w:tcW w:w="3828" w:type="dxa"/>
            <w:shd w:val="clear" w:color="auto" w:fill="95B3D7"/>
            <w:vAlign w:val="center"/>
          </w:tcPr>
          <w:p w:rsidR="00CC6482" w:rsidRPr="00C67D93" w:rsidRDefault="00CC6482" w:rsidP="009D7A55">
            <w:pPr>
              <w:rPr>
                <w:rFonts w:ascii="Trebuchet MS" w:hAnsi="Trebuchet MS"/>
              </w:rPr>
            </w:pPr>
          </w:p>
        </w:tc>
        <w:tc>
          <w:tcPr>
            <w:tcW w:w="1701" w:type="dxa"/>
            <w:shd w:val="clear" w:color="auto" w:fill="95B3D7"/>
            <w:vAlign w:val="center"/>
          </w:tcPr>
          <w:p w:rsidR="00CC6482" w:rsidRPr="00C67D93" w:rsidRDefault="009807E1" w:rsidP="00C67D93">
            <w:pPr>
              <w:jc w:val="center"/>
              <w:rPr>
                <w:rFonts w:ascii="Trebuchet MS" w:hAnsi="Trebuchet MS"/>
                <w:b/>
              </w:rPr>
            </w:pPr>
            <w:r>
              <w:rPr>
                <w:rFonts w:ascii="Trebuchet MS" w:hAnsi="Trebuchet MS"/>
                <w:b/>
              </w:rPr>
              <w:t>No benefit</w:t>
            </w:r>
          </w:p>
        </w:tc>
        <w:tc>
          <w:tcPr>
            <w:tcW w:w="1701" w:type="dxa"/>
            <w:shd w:val="clear" w:color="auto" w:fill="95B3D7"/>
            <w:vAlign w:val="center"/>
          </w:tcPr>
          <w:p w:rsidR="00CC6482" w:rsidRPr="00C67D93" w:rsidRDefault="009807E1" w:rsidP="00C67D93">
            <w:pPr>
              <w:jc w:val="center"/>
              <w:rPr>
                <w:rFonts w:ascii="Trebuchet MS" w:hAnsi="Trebuchet MS"/>
                <w:b/>
              </w:rPr>
            </w:pPr>
            <w:r>
              <w:rPr>
                <w:rFonts w:ascii="Trebuchet MS" w:hAnsi="Trebuchet MS"/>
                <w:b/>
              </w:rPr>
              <w:t>Some benefit</w:t>
            </w:r>
          </w:p>
        </w:tc>
        <w:tc>
          <w:tcPr>
            <w:tcW w:w="1701" w:type="dxa"/>
            <w:shd w:val="clear" w:color="auto" w:fill="95B3D7"/>
            <w:vAlign w:val="center"/>
          </w:tcPr>
          <w:p w:rsidR="00CC6482" w:rsidRPr="00C67D93" w:rsidRDefault="009807E1" w:rsidP="00C67D93">
            <w:pPr>
              <w:jc w:val="center"/>
              <w:rPr>
                <w:rFonts w:ascii="Trebuchet MS" w:hAnsi="Trebuchet MS"/>
                <w:b/>
              </w:rPr>
            </w:pPr>
            <w:r>
              <w:rPr>
                <w:rFonts w:ascii="Trebuchet MS" w:hAnsi="Trebuchet MS"/>
                <w:b/>
              </w:rPr>
              <w:t>Significant benefit</w:t>
            </w:r>
          </w:p>
        </w:tc>
        <w:tc>
          <w:tcPr>
            <w:tcW w:w="1134" w:type="dxa"/>
            <w:shd w:val="clear" w:color="auto" w:fill="95B3D7"/>
            <w:vAlign w:val="center"/>
          </w:tcPr>
          <w:p w:rsidR="00CC6482" w:rsidRPr="00C67D93" w:rsidRDefault="00CC6482" w:rsidP="00C67D93">
            <w:pPr>
              <w:jc w:val="center"/>
              <w:rPr>
                <w:rFonts w:ascii="Trebuchet MS" w:hAnsi="Trebuchet MS"/>
                <w:b/>
              </w:rPr>
            </w:pPr>
            <w:r w:rsidRPr="00C67D93">
              <w:rPr>
                <w:rFonts w:ascii="Trebuchet MS" w:hAnsi="Trebuchet MS"/>
                <w:b/>
              </w:rPr>
              <w:t>Base</w:t>
            </w:r>
          </w:p>
        </w:tc>
      </w:tr>
      <w:tr w:rsidR="009807E1" w:rsidRPr="00A77B3C" w:rsidTr="00FE1BEE">
        <w:tc>
          <w:tcPr>
            <w:tcW w:w="3828" w:type="dxa"/>
            <w:shd w:val="clear" w:color="auto" w:fill="auto"/>
            <w:vAlign w:val="bottom"/>
          </w:tcPr>
          <w:p w:rsidR="009807E1" w:rsidRPr="009807E1" w:rsidRDefault="009807E1" w:rsidP="009807E1">
            <w:pPr>
              <w:pStyle w:val="NormalWeb"/>
              <w:spacing w:before="0" w:beforeAutospacing="0" w:after="0" w:afterAutospacing="0"/>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Consideration of options to improve parking in the town centre</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15%</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82%</w:t>
            </w:r>
          </w:p>
        </w:tc>
        <w:tc>
          <w:tcPr>
            <w:tcW w:w="1134"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34</w:t>
            </w:r>
          </w:p>
        </w:tc>
      </w:tr>
      <w:tr w:rsidR="009807E1" w:rsidRPr="00A77B3C" w:rsidTr="00FE1BEE">
        <w:tc>
          <w:tcPr>
            <w:tcW w:w="3828" w:type="dxa"/>
            <w:shd w:val="clear" w:color="auto" w:fill="auto"/>
            <w:vAlign w:val="bottom"/>
          </w:tcPr>
          <w:p w:rsidR="009807E1" w:rsidRPr="009807E1" w:rsidRDefault="009807E1" w:rsidP="009807E1">
            <w:pPr>
              <w:pStyle w:val="NormalWeb"/>
              <w:spacing w:before="0" w:beforeAutospacing="0" w:after="0" w:afterAutospacing="0"/>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A shop-front improvement scheme to clean up and improve shabby buildings / shops</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26%</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71%</w:t>
            </w:r>
          </w:p>
        </w:tc>
        <w:tc>
          <w:tcPr>
            <w:tcW w:w="1134"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35</w:t>
            </w:r>
          </w:p>
        </w:tc>
      </w:tr>
      <w:tr w:rsidR="009807E1" w:rsidRPr="00A77B3C" w:rsidTr="00FE1BEE">
        <w:tc>
          <w:tcPr>
            <w:tcW w:w="3828" w:type="dxa"/>
            <w:shd w:val="clear" w:color="auto" w:fill="auto"/>
            <w:vAlign w:val="bottom"/>
          </w:tcPr>
          <w:p w:rsidR="009807E1" w:rsidRPr="009807E1" w:rsidRDefault="009807E1" w:rsidP="009807E1">
            <w:pPr>
              <w:pStyle w:val="NormalWeb"/>
              <w:spacing w:before="0" w:beforeAutospacing="0" w:after="0" w:afterAutospacing="0"/>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Enhanced seasonal displays (such as Christmas lights)</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17%</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37%</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46%</w:t>
            </w:r>
          </w:p>
        </w:tc>
        <w:tc>
          <w:tcPr>
            <w:tcW w:w="1134"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35</w:t>
            </w:r>
          </w:p>
        </w:tc>
      </w:tr>
      <w:tr w:rsidR="009807E1" w:rsidRPr="00A77B3C" w:rsidTr="00FE1BEE">
        <w:tc>
          <w:tcPr>
            <w:tcW w:w="3828" w:type="dxa"/>
            <w:shd w:val="clear" w:color="auto" w:fill="auto"/>
            <w:vAlign w:val="bottom"/>
          </w:tcPr>
          <w:p w:rsidR="009807E1" w:rsidRPr="009807E1" w:rsidRDefault="009807E1" w:rsidP="009807E1">
            <w:pPr>
              <w:pStyle w:val="NormalWeb"/>
              <w:spacing w:before="0" w:beforeAutospacing="0" w:after="0" w:afterAutospacing="0"/>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Improved 'Welcome' signage on entry to the town centre</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21%</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47%</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32%</w:t>
            </w:r>
          </w:p>
        </w:tc>
        <w:tc>
          <w:tcPr>
            <w:tcW w:w="1134"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34</w:t>
            </w:r>
          </w:p>
        </w:tc>
      </w:tr>
      <w:tr w:rsidR="009807E1" w:rsidRPr="00A77B3C" w:rsidTr="00FE1BEE">
        <w:tc>
          <w:tcPr>
            <w:tcW w:w="3828" w:type="dxa"/>
            <w:shd w:val="clear" w:color="auto" w:fill="auto"/>
            <w:vAlign w:val="bottom"/>
          </w:tcPr>
          <w:p w:rsidR="009807E1" w:rsidRPr="009807E1" w:rsidRDefault="009807E1" w:rsidP="009807E1">
            <w:pPr>
              <w:pStyle w:val="NormalWeb"/>
              <w:spacing w:before="0" w:beforeAutospacing="0" w:after="0" w:afterAutospacing="0"/>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Decorative features (such as hanging baskets)</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17%</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51%</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31%</w:t>
            </w:r>
          </w:p>
        </w:tc>
        <w:tc>
          <w:tcPr>
            <w:tcW w:w="1134"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35</w:t>
            </w:r>
          </w:p>
        </w:tc>
      </w:tr>
      <w:tr w:rsidR="009807E1" w:rsidRPr="00A77B3C" w:rsidTr="00FE1BEE">
        <w:tc>
          <w:tcPr>
            <w:tcW w:w="3828" w:type="dxa"/>
            <w:shd w:val="clear" w:color="auto" w:fill="auto"/>
            <w:vAlign w:val="bottom"/>
          </w:tcPr>
          <w:p w:rsidR="009807E1" w:rsidRPr="009807E1" w:rsidRDefault="009807E1" w:rsidP="009807E1">
            <w:pPr>
              <w:pStyle w:val="NormalWeb"/>
              <w:spacing w:before="0" w:beforeAutospacing="0" w:after="0" w:afterAutospacing="0"/>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 xml:space="preserve">Provision of </w:t>
            </w:r>
            <w:proofErr w:type="spellStart"/>
            <w:r w:rsidRPr="009807E1">
              <w:rPr>
                <w:rFonts w:ascii="Trebuchet MS" w:eastAsia="ヒラギノ角ゴ ProN W3" w:hAnsi="Trebuchet MS" w:cs="ヒラギノ角ゴ ProN W3"/>
                <w:color w:val="000000"/>
                <w:kern w:val="24"/>
                <w:szCs w:val="40"/>
              </w:rPr>
              <w:t>wifi</w:t>
            </w:r>
            <w:proofErr w:type="spellEnd"/>
            <w:r w:rsidRPr="009807E1">
              <w:rPr>
                <w:rFonts w:ascii="Trebuchet MS" w:eastAsia="ヒラギノ角ゴ ProN W3" w:hAnsi="Trebuchet MS" w:cs="ヒラギノ角ゴ ProN W3"/>
                <w:color w:val="000000"/>
                <w:kern w:val="24"/>
                <w:szCs w:val="40"/>
              </w:rPr>
              <w:t xml:space="preserve"> across the town centre </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20%</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49%</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31%</w:t>
            </w:r>
          </w:p>
        </w:tc>
        <w:tc>
          <w:tcPr>
            <w:tcW w:w="1134"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35</w:t>
            </w:r>
          </w:p>
        </w:tc>
      </w:tr>
      <w:tr w:rsidR="009807E1" w:rsidRPr="00A77B3C" w:rsidTr="00FE1BEE">
        <w:tc>
          <w:tcPr>
            <w:tcW w:w="3828" w:type="dxa"/>
            <w:shd w:val="clear" w:color="auto" w:fill="auto"/>
            <w:vAlign w:val="bottom"/>
          </w:tcPr>
          <w:p w:rsidR="009807E1" w:rsidRPr="009807E1" w:rsidRDefault="009807E1" w:rsidP="009807E1">
            <w:pPr>
              <w:pStyle w:val="NormalWeb"/>
              <w:spacing w:before="0" w:beforeAutospacing="0" w:after="0" w:afterAutospacing="0"/>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Better street furniture (e.g. seating areas, shelters etc.)</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20%</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57%</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23%</w:t>
            </w:r>
          </w:p>
        </w:tc>
        <w:tc>
          <w:tcPr>
            <w:tcW w:w="1134"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35</w:t>
            </w:r>
          </w:p>
        </w:tc>
      </w:tr>
      <w:tr w:rsidR="009807E1" w:rsidRPr="00A77B3C" w:rsidTr="00FE1BEE">
        <w:tc>
          <w:tcPr>
            <w:tcW w:w="3828" w:type="dxa"/>
            <w:shd w:val="clear" w:color="auto" w:fill="auto"/>
            <w:vAlign w:val="bottom"/>
          </w:tcPr>
          <w:p w:rsidR="009807E1" w:rsidRPr="009807E1" w:rsidRDefault="009807E1" w:rsidP="009807E1">
            <w:pPr>
              <w:pStyle w:val="NormalWeb"/>
              <w:spacing w:before="0" w:beforeAutospacing="0" w:after="0" w:afterAutospacing="0"/>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Improved signage for users of the town centre</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21%</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62%</w:t>
            </w:r>
          </w:p>
        </w:tc>
        <w:tc>
          <w:tcPr>
            <w:tcW w:w="1701"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18%</w:t>
            </w:r>
          </w:p>
        </w:tc>
        <w:tc>
          <w:tcPr>
            <w:tcW w:w="1134" w:type="dxa"/>
            <w:shd w:val="clear" w:color="auto" w:fill="auto"/>
            <w:vAlign w:val="center"/>
          </w:tcPr>
          <w:p w:rsidR="009807E1" w:rsidRPr="009807E1" w:rsidRDefault="009807E1" w:rsidP="009807E1">
            <w:pPr>
              <w:pStyle w:val="NormalWeb"/>
              <w:spacing w:before="0" w:beforeAutospacing="0" w:after="0" w:afterAutospacing="0"/>
              <w:jc w:val="center"/>
              <w:textAlignment w:val="bottom"/>
              <w:rPr>
                <w:rFonts w:ascii="Arial" w:hAnsi="Arial" w:cs="Arial"/>
                <w:szCs w:val="36"/>
              </w:rPr>
            </w:pPr>
            <w:r w:rsidRPr="009807E1">
              <w:rPr>
                <w:rFonts w:ascii="Trebuchet MS" w:eastAsia="ヒラギノ角ゴ ProN W3" w:hAnsi="Trebuchet MS" w:cs="ヒラギノ角ゴ ProN W3"/>
                <w:color w:val="000000"/>
                <w:kern w:val="24"/>
                <w:szCs w:val="40"/>
              </w:rPr>
              <w:t>34</w:t>
            </w:r>
          </w:p>
        </w:tc>
      </w:tr>
    </w:tbl>
    <w:p w:rsidR="00CC6482" w:rsidRPr="00A77B3C" w:rsidRDefault="00CC6482" w:rsidP="00CC6482">
      <w:pPr>
        <w:spacing w:line="276" w:lineRule="auto"/>
        <w:rPr>
          <w:rFonts w:ascii="Trebuchet MS" w:hAnsi="Trebuchet MS"/>
        </w:rPr>
      </w:pPr>
    </w:p>
    <w:p w:rsidR="00CC6482" w:rsidRPr="00A77B3C" w:rsidRDefault="00B964D9" w:rsidP="00B964D9">
      <w:pPr>
        <w:spacing w:line="276" w:lineRule="auto"/>
        <w:ind w:left="720"/>
        <w:jc w:val="both"/>
        <w:rPr>
          <w:rFonts w:ascii="Trebuchet MS" w:hAnsi="Trebuchet MS"/>
        </w:rPr>
      </w:pPr>
      <w:r w:rsidRPr="00A77B3C">
        <w:rPr>
          <w:rFonts w:ascii="Trebuchet MS" w:hAnsi="Trebuchet MS"/>
        </w:rPr>
        <w:t xml:space="preserve">With regard to a number of </w:t>
      </w:r>
      <w:r w:rsidR="004F6705">
        <w:rPr>
          <w:rFonts w:ascii="Trebuchet MS" w:hAnsi="Trebuchet MS"/>
        </w:rPr>
        <w:t>initiatives</w:t>
      </w:r>
      <w:r w:rsidRPr="00A77B3C">
        <w:rPr>
          <w:rFonts w:ascii="Trebuchet MS" w:hAnsi="Trebuchet MS"/>
        </w:rPr>
        <w:t xml:space="preserve"> that could be taken to make a difference to the </w:t>
      </w:r>
      <w:r w:rsidR="004F6705">
        <w:rPr>
          <w:rFonts w:ascii="Trebuchet MS" w:hAnsi="Trebuchet MS"/>
        </w:rPr>
        <w:t xml:space="preserve">look and feel of </w:t>
      </w:r>
      <w:proofErr w:type="spellStart"/>
      <w:r w:rsidR="004F6705">
        <w:rPr>
          <w:rFonts w:ascii="Trebuchet MS" w:hAnsi="Trebuchet MS"/>
        </w:rPr>
        <w:t>Barrhead</w:t>
      </w:r>
      <w:proofErr w:type="spellEnd"/>
      <w:r w:rsidRPr="00A77B3C">
        <w:rPr>
          <w:rFonts w:ascii="Trebuchet MS" w:hAnsi="Trebuchet MS"/>
        </w:rPr>
        <w:t xml:space="preserve">, the </w:t>
      </w:r>
      <w:r w:rsidR="004F6705">
        <w:rPr>
          <w:rFonts w:ascii="Trebuchet MS" w:hAnsi="Trebuchet MS"/>
        </w:rPr>
        <w:t>initiatives that the majority of respondent</w:t>
      </w:r>
      <w:r w:rsidRPr="00A77B3C">
        <w:rPr>
          <w:rFonts w:ascii="Trebuchet MS" w:hAnsi="Trebuchet MS"/>
        </w:rPr>
        <w:t xml:space="preserve"> businesses feel that </w:t>
      </w:r>
      <w:r w:rsidR="004F6705">
        <w:rPr>
          <w:rFonts w:ascii="Trebuchet MS" w:hAnsi="Trebuchet MS"/>
        </w:rPr>
        <w:t>would be of significant benefit</w:t>
      </w:r>
      <w:r w:rsidRPr="00A77B3C">
        <w:rPr>
          <w:rFonts w:ascii="Trebuchet MS" w:hAnsi="Trebuchet MS"/>
        </w:rPr>
        <w:t xml:space="preserve"> are </w:t>
      </w:r>
      <w:r w:rsidR="004F6705">
        <w:rPr>
          <w:rFonts w:ascii="Trebuchet MS" w:eastAsia="ヒラギノ角ゴ ProN W3" w:hAnsi="Trebuchet MS" w:cs="ヒラギノ角ゴ ProN W3"/>
          <w:color w:val="000000"/>
          <w:kern w:val="24"/>
          <w:szCs w:val="40"/>
        </w:rPr>
        <w:t>c</w:t>
      </w:r>
      <w:r w:rsidR="004F6705" w:rsidRPr="009807E1">
        <w:rPr>
          <w:rFonts w:ascii="Trebuchet MS" w:eastAsia="ヒラギノ角ゴ ProN W3" w:hAnsi="Trebuchet MS" w:cs="ヒラギノ角ゴ ProN W3"/>
          <w:color w:val="000000"/>
          <w:kern w:val="24"/>
          <w:szCs w:val="40"/>
        </w:rPr>
        <w:t>onsideration of options to improve parking in the town centre</w:t>
      </w:r>
      <w:r w:rsidR="004F6705" w:rsidRPr="00A77B3C">
        <w:rPr>
          <w:rFonts w:ascii="Trebuchet MS" w:hAnsi="Trebuchet MS"/>
        </w:rPr>
        <w:t xml:space="preserve"> </w:t>
      </w:r>
      <w:r w:rsidRPr="00A77B3C">
        <w:rPr>
          <w:rFonts w:ascii="Trebuchet MS" w:hAnsi="Trebuchet MS"/>
        </w:rPr>
        <w:t>(8</w:t>
      </w:r>
      <w:r w:rsidR="004F6705">
        <w:rPr>
          <w:rFonts w:ascii="Trebuchet MS" w:hAnsi="Trebuchet MS"/>
        </w:rPr>
        <w:t xml:space="preserve">2%) and </w:t>
      </w:r>
      <w:r w:rsidR="004F6705">
        <w:rPr>
          <w:rFonts w:ascii="Trebuchet MS" w:eastAsia="ヒラギノ角ゴ ProN W3" w:hAnsi="Trebuchet MS" w:cs="ヒラギノ角ゴ ProN W3"/>
          <w:color w:val="000000"/>
          <w:kern w:val="24"/>
          <w:szCs w:val="40"/>
        </w:rPr>
        <w:t>a</w:t>
      </w:r>
      <w:r w:rsidR="004F6705" w:rsidRPr="009807E1">
        <w:rPr>
          <w:rFonts w:ascii="Trebuchet MS" w:eastAsia="ヒラギノ角ゴ ProN W3" w:hAnsi="Trebuchet MS" w:cs="ヒラギノ角ゴ ProN W3"/>
          <w:color w:val="000000"/>
          <w:kern w:val="24"/>
          <w:szCs w:val="40"/>
        </w:rPr>
        <w:t xml:space="preserve"> shop-front improvement scheme to clean up and improve shabby buildings / shops</w:t>
      </w:r>
      <w:r w:rsidR="004F6705">
        <w:rPr>
          <w:rFonts w:ascii="Trebuchet MS" w:eastAsia="ヒラギノ角ゴ ProN W3" w:hAnsi="Trebuchet MS" w:cs="ヒラギノ角ゴ ProN W3"/>
          <w:color w:val="000000"/>
          <w:kern w:val="24"/>
          <w:szCs w:val="40"/>
        </w:rPr>
        <w:t xml:space="preserve"> (71%).</w:t>
      </w:r>
    </w:p>
    <w:p w:rsidR="00CC6482" w:rsidRDefault="00CC6482" w:rsidP="00C850AC">
      <w:pPr>
        <w:spacing w:line="276" w:lineRule="auto"/>
        <w:ind w:left="720" w:hanging="720"/>
        <w:jc w:val="both"/>
        <w:rPr>
          <w:rFonts w:ascii="Trebuchet MS" w:hAnsi="Trebuchet MS"/>
        </w:rPr>
      </w:pPr>
      <w:r w:rsidRPr="00A77B3C">
        <w:rPr>
          <w:rFonts w:ascii="Trebuchet MS" w:hAnsi="Trebuchet MS"/>
        </w:rPr>
        <w:br w:type="page"/>
      </w:r>
      <w:r>
        <w:rPr>
          <w:rFonts w:ascii="Trebuchet MS" w:hAnsi="Trebuchet MS"/>
        </w:rPr>
        <w:t>3.2</w:t>
      </w:r>
      <w:r>
        <w:rPr>
          <w:rFonts w:ascii="Trebuchet MS" w:hAnsi="Trebuchet MS"/>
        </w:rPr>
        <w:tab/>
      </w:r>
      <w:r w:rsidR="0085751A">
        <w:rPr>
          <w:rFonts w:ascii="Trebuchet MS" w:hAnsi="Trebuchet MS"/>
        </w:rPr>
        <w:t xml:space="preserve">Business respondents were then asked to choose the two of these things that they considered to be of </w:t>
      </w:r>
      <w:r w:rsidR="0085751A" w:rsidRPr="0085751A">
        <w:rPr>
          <w:rFonts w:ascii="Trebuchet MS" w:hAnsi="Trebuchet MS"/>
          <w:b/>
        </w:rPr>
        <w:t>greatest</w:t>
      </w:r>
      <w:r w:rsidR="0085751A">
        <w:rPr>
          <w:rFonts w:ascii="Trebuchet MS" w:hAnsi="Trebuchet MS"/>
        </w:rPr>
        <w:t xml:space="preserve"> benefit. The results are shown in Figure 3.1 below.</w:t>
      </w:r>
    </w:p>
    <w:p w:rsidR="00CC6482" w:rsidRPr="007E7078" w:rsidRDefault="0075113A" w:rsidP="00CC6482">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68992" behindDoc="0" locked="0" layoutInCell="1" allowOverlap="1">
                <wp:simplePos x="0" y="0"/>
                <wp:positionH relativeFrom="column">
                  <wp:posOffset>228600</wp:posOffset>
                </wp:positionH>
                <wp:positionV relativeFrom="paragraph">
                  <wp:posOffset>131445</wp:posOffset>
                </wp:positionV>
                <wp:extent cx="4819650" cy="0"/>
                <wp:effectExtent l="9525" t="7620" r="9525" b="11430"/>
                <wp:wrapNone/>
                <wp:docPr id="54"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BC85" id="Line 8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5pt" to="3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P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z6ahOb1xBcRUamdDefSsXsxW0+8OKV21RB14JPl6MZCYhYzkTUrYOANX7PsvmkEMOXod&#10;O3VubBcgoQfoHAW53AXhZ48oHObzbDGb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"/>
            </w:pict>
          </mc:Fallback>
        </mc:AlternateContent>
      </w:r>
    </w:p>
    <w:p w:rsidR="00CC6482" w:rsidRPr="007E7078" w:rsidRDefault="00DB019E" w:rsidP="00CC6482">
      <w:pPr>
        <w:ind w:left="720" w:hanging="720"/>
        <w:jc w:val="center"/>
        <w:rPr>
          <w:rFonts w:ascii="Trebuchet MS" w:hAnsi="Trebuchet MS"/>
          <w:b/>
        </w:rPr>
      </w:pPr>
      <w:r>
        <w:rPr>
          <w:rFonts w:ascii="Trebuchet MS" w:hAnsi="Trebuchet MS"/>
          <w:b/>
        </w:rPr>
        <w:t>Figure</w:t>
      </w:r>
      <w:r w:rsidR="00CC6482">
        <w:rPr>
          <w:rFonts w:ascii="Trebuchet MS" w:hAnsi="Trebuchet MS"/>
          <w:b/>
        </w:rPr>
        <w:t xml:space="preserve"> 3.1:</w:t>
      </w:r>
      <w:r w:rsidR="00CC6482" w:rsidRPr="007E7078">
        <w:rPr>
          <w:rFonts w:ascii="Trebuchet MS" w:hAnsi="Trebuchet MS"/>
          <w:b/>
        </w:rPr>
        <w:t xml:space="preserve"> </w:t>
      </w:r>
      <w:r w:rsidR="00CC6482">
        <w:rPr>
          <w:rFonts w:ascii="Trebuchet MS" w:hAnsi="Trebuchet MS"/>
          <w:b/>
        </w:rPr>
        <w:t xml:space="preserve">The Look and Feel of </w:t>
      </w:r>
      <w:proofErr w:type="spellStart"/>
      <w:r w:rsidR="00533E53">
        <w:rPr>
          <w:rFonts w:ascii="Trebuchet MS" w:hAnsi="Trebuchet MS"/>
          <w:b/>
        </w:rPr>
        <w:t>Barrhead</w:t>
      </w:r>
      <w:proofErr w:type="spellEnd"/>
      <w:r w:rsidR="00CC6482">
        <w:rPr>
          <w:rFonts w:ascii="Trebuchet MS" w:hAnsi="Trebuchet MS"/>
          <w:b/>
        </w:rPr>
        <w:t xml:space="preserve"> (Two </w:t>
      </w:r>
      <w:r w:rsidR="004F6705">
        <w:rPr>
          <w:rFonts w:ascii="Trebuchet MS" w:hAnsi="Trebuchet MS"/>
          <w:b/>
        </w:rPr>
        <w:t>of Greatest Benefit</w:t>
      </w:r>
      <w:r w:rsidR="00CC6482">
        <w:rPr>
          <w:rFonts w:ascii="Trebuchet MS" w:hAnsi="Trebuchet MS"/>
          <w:b/>
        </w:rPr>
        <w:t>)</w:t>
      </w:r>
    </w:p>
    <w:p w:rsidR="00CC6482" w:rsidRPr="007E7078" w:rsidRDefault="0075113A" w:rsidP="00CC6482">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70016" behindDoc="0" locked="0" layoutInCell="1" allowOverlap="1">
                <wp:simplePos x="0" y="0"/>
                <wp:positionH relativeFrom="column">
                  <wp:posOffset>228600</wp:posOffset>
                </wp:positionH>
                <wp:positionV relativeFrom="paragraph">
                  <wp:posOffset>22860</wp:posOffset>
                </wp:positionV>
                <wp:extent cx="4819650" cy="0"/>
                <wp:effectExtent l="9525" t="13335" r="9525" b="5715"/>
                <wp:wrapNone/>
                <wp:docPr id="5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F095" id="Line 8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3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S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"/>
            </w:pict>
          </mc:Fallback>
        </mc:AlternateContent>
      </w:r>
    </w:p>
    <w:p w:rsidR="00CC6482" w:rsidRPr="00CC6482" w:rsidRDefault="008B788F" w:rsidP="00CC6482">
      <w:pPr>
        <w:autoSpaceDE w:val="0"/>
        <w:autoSpaceDN w:val="0"/>
        <w:adjustRightInd w:val="0"/>
        <w:spacing w:line="276" w:lineRule="auto"/>
        <w:ind w:left="720"/>
        <w:jc w:val="center"/>
        <w:rPr>
          <w:rFonts w:ascii="Trebuchet MS" w:hAnsi="Trebuchet MS" w:cs="Helvetica"/>
          <w:i/>
        </w:rPr>
      </w:pPr>
      <w:r>
        <w:rPr>
          <w:noProof/>
          <w:lang w:eastAsia="en-GB"/>
        </w:rPr>
        <mc:AlternateContent>
          <mc:Choice Requires="wps">
            <w:drawing>
              <wp:anchor distT="0" distB="0" distL="114300" distR="114300" simplePos="0" relativeHeight="251648512" behindDoc="0" locked="0" layoutInCell="1" allowOverlap="1" wp14:anchorId="493D24B8" wp14:editId="49B685A1">
                <wp:simplePos x="0" y="0"/>
                <wp:positionH relativeFrom="column">
                  <wp:posOffset>-838835</wp:posOffset>
                </wp:positionH>
                <wp:positionV relativeFrom="paragraph">
                  <wp:posOffset>287020</wp:posOffset>
                </wp:positionV>
                <wp:extent cx="6922135" cy="3430270"/>
                <wp:effectExtent l="0" t="0" r="0" b="8890"/>
                <wp:wrapNone/>
                <wp:docPr id="5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343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CC6482">
                            <w:r w:rsidRPr="008B788F">
                              <w:rPr>
                                <w:noProof/>
                                <w:lang w:eastAsia="en-GB"/>
                              </w:rPr>
                              <w:drawing>
                                <wp:inline distT="0" distB="0" distL="0" distR="0" wp14:anchorId="76C763C9" wp14:editId="5A4C042A">
                                  <wp:extent cx="6739255" cy="384316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3D24B8" id="Text Box 213" o:spid="_x0000_s1044" type="#_x0000_t202" style="position:absolute;left:0;text-align:left;margin-left:-66.05pt;margin-top:22.6pt;width:545.05pt;height:270.1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78vgIAAMU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" filled="f" stroked="f">
                <v:textbox style="mso-fit-shape-to-text:t">
                  <w:txbxContent>
                    <w:p w:rsidR="00902D1E" w:rsidRDefault="00902D1E" w:rsidP="00CC6482">
                      <w:r w:rsidRPr="008B788F">
                        <w:rPr>
                          <w:noProof/>
                          <w:lang w:eastAsia="en-GB"/>
                        </w:rPr>
                        <w:drawing>
                          <wp:inline distT="0" distB="0" distL="0" distR="0" wp14:anchorId="76C763C9" wp14:editId="5A4C042A">
                            <wp:extent cx="6739255" cy="384316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mc:Fallback>
        </mc:AlternateContent>
      </w:r>
      <w:r w:rsidR="00CC6482">
        <w:rPr>
          <w:rFonts w:ascii="Trebuchet MS" w:hAnsi="Trebuchet MS" w:cs="Helvetica"/>
          <w:i/>
        </w:rPr>
        <w:t>Please choose up to two of these things that you would</w:t>
      </w:r>
      <w:r w:rsidR="00C850AC">
        <w:rPr>
          <w:rFonts w:ascii="Trebuchet MS" w:hAnsi="Trebuchet MS" w:cs="Helvetica"/>
          <w:i/>
        </w:rPr>
        <w:t xml:space="preserve"> say </w:t>
      </w:r>
      <w:r w:rsidR="004F6705">
        <w:rPr>
          <w:rFonts w:ascii="Trebuchet MS" w:hAnsi="Trebuchet MS" w:cs="Helvetica"/>
          <w:i/>
        </w:rPr>
        <w:t>would be of greatest benefit.</w:t>
      </w:r>
    </w:p>
    <w:p w:rsidR="00CC6482" w:rsidRPr="00A77B3C" w:rsidRDefault="00CC6482" w:rsidP="00CC6482">
      <w:pPr>
        <w:spacing w:line="276" w:lineRule="auto"/>
        <w:jc w:val="both"/>
        <w:rPr>
          <w:rFonts w:ascii="Trebuchet MS" w:hAnsi="Trebuchet MS"/>
          <w:szCs w:val="28"/>
        </w:rPr>
      </w:pPr>
      <w:r w:rsidRPr="00A77B3C">
        <w:rPr>
          <w:rFonts w:ascii="Trebuchet MS" w:hAnsi="Trebuchet MS"/>
          <w:szCs w:val="28"/>
        </w:rPr>
        <w:tab/>
      </w: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Default="00CC6482" w:rsidP="00CC6482">
      <w:pPr>
        <w:spacing w:line="276" w:lineRule="auto"/>
        <w:rPr>
          <w:rFonts w:ascii="Trebuchet MS" w:hAnsi="Trebuchet MS"/>
        </w:rPr>
      </w:pPr>
    </w:p>
    <w:p w:rsidR="00DD145D" w:rsidRDefault="00DD145D" w:rsidP="00B964D9">
      <w:pPr>
        <w:spacing w:line="276" w:lineRule="auto"/>
        <w:ind w:left="720"/>
        <w:rPr>
          <w:rFonts w:ascii="Trebuchet MS" w:hAnsi="Trebuchet MS"/>
        </w:rPr>
      </w:pPr>
    </w:p>
    <w:p w:rsidR="00DD145D" w:rsidRDefault="00DD145D" w:rsidP="00B964D9">
      <w:pPr>
        <w:spacing w:line="276" w:lineRule="auto"/>
        <w:ind w:left="720"/>
        <w:rPr>
          <w:rFonts w:ascii="Trebuchet MS" w:hAnsi="Trebuchet MS"/>
        </w:rPr>
      </w:pPr>
    </w:p>
    <w:p w:rsidR="00C850AC" w:rsidRDefault="00C850AC" w:rsidP="00C850AC">
      <w:pPr>
        <w:spacing w:line="276" w:lineRule="auto"/>
        <w:ind w:left="720"/>
        <w:jc w:val="both"/>
        <w:rPr>
          <w:rFonts w:ascii="Trebuchet MS" w:hAnsi="Trebuchet MS"/>
        </w:rPr>
      </w:pPr>
    </w:p>
    <w:p w:rsidR="008B788F" w:rsidRDefault="008B788F" w:rsidP="00C850AC">
      <w:pPr>
        <w:spacing w:line="276" w:lineRule="auto"/>
        <w:ind w:left="720"/>
        <w:jc w:val="both"/>
        <w:rPr>
          <w:rFonts w:ascii="Trebuchet MS" w:hAnsi="Trebuchet MS"/>
        </w:rPr>
      </w:pPr>
    </w:p>
    <w:p w:rsidR="00B964D9" w:rsidRDefault="00B964D9" w:rsidP="00C850AC">
      <w:pPr>
        <w:spacing w:line="276" w:lineRule="auto"/>
        <w:ind w:left="720"/>
        <w:jc w:val="both"/>
        <w:rPr>
          <w:rFonts w:ascii="Trebuchet MS" w:hAnsi="Trebuchet MS"/>
        </w:rPr>
      </w:pPr>
      <w:r w:rsidRPr="00A77B3C">
        <w:rPr>
          <w:rFonts w:ascii="Trebuchet MS" w:hAnsi="Trebuchet MS"/>
        </w:rPr>
        <w:t xml:space="preserve">When asked which </w:t>
      </w:r>
      <w:r w:rsidRPr="00A77B3C">
        <w:rPr>
          <w:rFonts w:ascii="Trebuchet MS" w:hAnsi="Trebuchet MS"/>
          <w:b/>
        </w:rPr>
        <w:t>two</w:t>
      </w:r>
      <w:r w:rsidRPr="00A77B3C">
        <w:rPr>
          <w:rFonts w:ascii="Trebuchet MS" w:hAnsi="Trebuchet MS"/>
        </w:rPr>
        <w:t xml:space="preserve"> of these </w:t>
      </w:r>
      <w:r w:rsidR="00730BA9">
        <w:rPr>
          <w:rFonts w:ascii="Trebuchet MS" w:hAnsi="Trebuchet MS"/>
        </w:rPr>
        <w:t>initiatives</w:t>
      </w:r>
      <w:r w:rsidRPr="00A77B3C">
        <w:rPr>
          <w:rFonts w:ascii="Trebuchet MS" w:hAnsi="Trebuchet MS"/>
        </w:rPr>
        <w:t xml:space="preserve"> would be </w:t>
      </w:r>
      <w:r w:rsidR="00730BA9">
        <w:rPr>
          <w:rFonts w:ascii="Trebuchet MS" w:hAnsi="Trebuchet MS"/>
        </w:rPr>
        <w:t>of greatest benefit</w:t>
      </w:r>
      <w:r w:rsidRPr="00A77B3C">
        <w:rPr>
          <w:rFonts w:ascii="Trebuchet MS" w:hAnsi="Trebuchet MS"/>
        </w:rPr>
        <w:t xml:space="preserve"> in making a difference to the </w:t>
      </w:r>
      <w:r w:rsidR="008B788F">
        <w:rPr>
          <w:rFonts w:ascii="Trebuchet MS" w:hAnsi="Trebuchet MS"/>
        </w:rPr>
        <w:t xml:space="preserve">look and feel of </w:t>
      </w:r>
      <w:proofErr w:type="spellStart"/>
      <w:r w:rsidR="008B788F">
        <w:rPr>
          <w:rFonts w:ascii="Trebuchet MS" w:hAnsi="Trebuchet MS"/>
        </w:rPr>
        <w:t>Barrhead</w:t>
      </w:r>
      <w:proofErr w:type="spellEnd"/>
      <w:r w:rsidRPr="00A77B3C">
        <w:rPr>
          <w:rFonts w:ascii="Trebuchet MS" w:hAnsi="Trebuchet MS"/>
        </w:rPr>
        <w:t xml:space="preserve">, </w:t>
      </w:r>
      <w:r w:rsidR="008B788F">
        <w:rPr>
          <w:rFonts w:ascii="Trebuchet MS" w:hAnsi="Trebuchet MS"/>
        </w:rPr>
        <w:t>82</w:t>
      </w:r>
      <w:r w:rsidRPr="00A77B3C">
        <w:rPr>
          <w:rFonts w:ascii="Trebuchet MS" w:hAnsi="Trebuchet MS"/>
        </w:rPr>
        <w:t xml:space="preserve">% of businesses </w:t>
      </w:r>
      <w:r w:rsidR="008B788F">
        <w:rPr>
          <w:rFonts w:ascii="Trebuchet MS" w:hAnsi="Trebuchet MS"/>
        </w:rPr>
        <w:t>selected</w:t>
      </w:r>
      <w:r w:rsidRPr="00A77B3C">
        <w:rPr>
          <w:rFonts w:ascii="Trebuchet MS" w:hAnsi="Trebuchet MS"/>
        </w:rPr>
        <w:t xml:space="preserve"> </w:t>
      </w:r>
      <w:r w:rsidR="008B788F">
        <w:rPr>
          <w:rFonts w:ascii="Trebuchet MS" w:eastAsia="ヒラギノ角ゴ ProN W3" w:hAnsi="Trebuchet MS" w:cs="ヒラギノ角ゴ ProN W3"/>
          <w:color w:val="000000"/>
          <w:kern w:val="24"/>
          <w:szCs w:val="40"/>
        </w:rPr>
        <w:t>c</w:t>
      </w:r>
      <w:r w:rsidR="008B788F" w:rsidRPr="009807E1">
        <w:rPr>
          <w:rFonts w:ascii="Trebuchet MS" w:eastAsia="ヒラギノ角ゴ ProN W3" w:hAnsi="Trebuchet MS" w:cs="ヒラギノ角ゴ ProN W3"/>
          <w:color w:val="000000"/>
          <w:kern w:val="24"/>
          <w:szCs w:val="40"/>
        </w:rPr>
        <w:t>onsideration of options to improve parking in the town centre</w:t>
      </w:r>
      <w:r w:rsidR="008B788F" w:rsidRPr="00A77B3C">
        <w:rPr>
          <w:rFonts w:ascii="Trebuchet MS" w:hAnsi="Trebuchet MS"/>
        </w:rPr>
        <w:t xml:space="preserve"> </w:t>
      </w:r>
      <w:r w:rsidR="008B788F">
        <w:rPr>
          <w:rFonts w:ascii="Trebuchet MS" w:hAnsi="Trebuchet MS"/>
        </w:rPr>
        <w:t xml:space="preserve">and 68% chose </w:t>
      </w:r>
      <w:r w:rsidR="008B788F">
        <w:rPr>
          <w:rFonts w:ascii="Trebuchet MS" w:eastAsia="ヒラギノ角ゴ ProN W3" w:hAnsi="Trebuchet MS" w:cs="ヒラギノ角ゴ ProN W3"/>
          <w:color w:val="000000"/>
          <w:kern w:val="24"/>
          <w:szCs w:val="40"/>
        </w:rPr>
        <w:t>a</w:t>
      </w:r>
      <w:r w:rsidR="008B788F" w:rsidRPr="009807E1">
        <w:rPr>
          <w:rFonts w:ascii="Trebuchet MS" w:eastAsia="ヒラギノ角ゴ ProN W3" w:hAnsi="Trebuchet MS" w:cs="ヒラギノ角ゴ ProN W3"/>
          <w:color w:val="000000"/>
          <w:kern w:val="24"/>
          <w:szCs w:val="40"/>
        </w:rPr>
        <w:t xml:space="preserve"> shop-front improvement scheme to clean up and improve shabby buildings / shops</w:t>
      </w:r>
      <w:r w:rsidR="008B788F">
        <w:rPr>
          <w:rFonts w:ascii="Trebuchet MS" w:eastAsia="ヒラギノ角ゴ ProN W3" w:hAnsi="Trebuchet MS" w:cs="ヒラギノ角ゴ ProN W3"/>
          <w:color w:val="000000"/>
          <w:kern w:val="24"/>
          <w:szCs w:val="40"/>
        </w:rPr>
        <w:t>.</w:t>
      </w:r>
      <w:r w:rsidR="0085751A">
        <w:rPr>
          <w:rFonts w:ascii="Trebuchet MS" w:eastAsia="ヒラギノ角ゴ ProN W3" w:hAnsi="Trebuchet MS" w:cs="ヒラギノ角ゴ ProN W3"/>
          <w:color w:val="000000"/>
          <w:kern w:val="24"/>
          <w:szCs w:val="40"/>
        </w:rPr>
        <w:t xml:space="preserve"> Other issues were much less likely to be ranked in respondents’ top two priorities.</w:t>
      </w:r>
    </w:p>
    <w:p w:rsidR="00B964D9" w:rsidRDefault="00B964D9" w:rsidP="00CC6482">
      <w:pPr>
        <w:spacing w:line="276" w:lineRule="auto"/>
        <w:rPr>
          <w:rFonts w:ascii="Trebuchet MS" w:hAnsi="Trebuchet MS"/>
        </w:rPr>
      </w:pPr>
    </w:p>
    <w:p w:rsidR="0085751A" w:rsidRDefault="0085751A" w:rsidP="00E83531">
      <w:pPr>
        <w:spacing w:line="276" w:lineRule="auto"/>
        <w:ind w:left="720" w:hanging="720"/>
        <w:rPr>
          <w:rFonts w:ascii="Trebuchet MS" w:hAnsi="Trebuchet MS"/>
        </w:rPr>
      </w:pPr>
    </w:p>
    <w:p w:rsidR="0085751A" w:rsidRDefault="0085751A" w:rsidP="00E83531">
      <w:pPr>
        <w:spacing w:line="276" w:lineRule="auto"/>
        <w:ind w:left="720" w:hanging="720"/>
        <w:rPr>
          <w:rFonts w:ascii="Trebuchet MS" w:hAnsi="Trebuchet MS"/>
        </w:rPr>
      </w:pPr>
    </w:p>
    <w:p w:rsidR="0085751A" w:rsidRDefault="0085751A" w:rsidP="00E83531">
      <w:pPr>
        <w:spacing w:line="276" w:lineRule="auto"/>
        <w:ind w:left="720" w:hanging="720"/>
        <w:rPr>
          <w:rFonts w:ascii="Trebuchet MS" w:hAnsi="Trebuchet MS"/>
        </w:rPr>
      </w:pPr>
    </w:p>
    <w:p w:rsidR="0085751A" w:rsidRDefault="0085751A" w:rsidP="00E83531">
      <w:pPr>
        <w:spacing w:line="276" w:lineRule="auto"/>
        <w:ind w:left="720" w:hanging="720"/>
        <w:rPr>
          <w:rFonts w:ascii="Trebuchet MS" w:hAnsi="Trebuchet MS"/>
        </w:rPr>
      </w:pPr>
    </w:p>
    <w:p w:rsidR="0085751A" w:rsidRDefault="0085751A" w:rsidP="00E83531">
      <w:pPr>
        <w:spacing w:line="276" w:lineRule="auto"/>
        <w:ind w:left="720" w:hanging="720"/>
        <w:rPr>
          <w:rFonts w:ascii="Trebuchet MS" w:hAnsi="Trebuchet MS"/>
        </w:rPr>
      </w:pPr>
    </w:p>
    <w:p w:rsidR="0085751A" w:rsidRDefault="0085751A" w:rsidP="00E83531">
      <w:pPr>
        <w:spacing w:line="276" w:lineRule="auto"/>
        <w:ind w:left="720" w:hanging="720"/>
        <w:rPr>
          <w:rFonts w:ascii="Trebuchet MS" w:hAnsi="Trebuchet MS"/>
        </w:rPr>
      </w:pPr>
    </w:p>
    <w:p w:rsidR="0085751A" w:rsidRDefault="0085751A" w:rsidP="00E83531">
      <w:pPr>
        <w:spacing w:line="276" w:lineRule="auto"/>
        <w:ind w:left="720" w:hanging="720"/>
        <w:rPr>
          <w:rFonts w:ascii="Trebuchet MS" w:hAnsi="Trebuchet MS"/>
        </w:rPr>
      </w:pPr>
    </w:p>
    <w:p w:rsidR="00B964D9" w:rsidRDefault="00E83531" w:rsidP="00E83531">
      <w:pPr>
        <w:spacing w:line="276" w:lineRule="auto"/>
        <w:ind w:left="720" w:hanging="720"/>
        <w:rPr>
          <w:rFonts w:ascii="Trebuchet MS" w:hAnsi="Trebuchet MS"/>
        </w:rPr>
      </w:pPr>
      <w:r>
        <w:rPr>
          <w:rFonts w:ascii="Trebuchet MS" w:hAnsi="Trebuchet MS"/>
        </w:rPr>
        <w:t>3.3</w:t>
      </w:r>
      <w:r>
        <w:rPr>
          <w:rFonts w:ascii="Trebuchet MS" w:hAnsi="Trebuchet MS"/>
        </w:rPr>
        <w:tab/>
        <w:t xml:space="preserve">Respondents were also given the option to provide any other ideas that they have for the BID to enhance the look and feel of </w:t>
      </w:r>
      <w:proofErr w:type="spellStart"/>
      <w:r>
        <w:rPr>
          <w:rFonts w:ascii="Trebuchet MS" w:hAnsi="Trebuchet MS"/>
        </w:rPr>
        <w:t>Barrhead</w:t>
      </w:r>
      <w:proofErr w:type="spellEnd"/>
      <w:r>
        <w:rPr>
          <w:rFonts w:ascii="Trebuchet MS" w:hAnsi="Trebuchet MS"/>
        </w:rPr>
        <w:t>. A selection of these comments is shown below:</w:t>
      </w:r>
    </w:p>
    <w:p w:rsidR="00E83531" w:rsidRDefault="00E83531" w:rsidP="00E83531">
      <w:pPr>
        <w:spacing w:line="276" w:lineRule="auto"/>
        <w:ind w:left="720" w:hanging="720"/>
        <w:rPr>
          <w:rFonts w:ascii="Trebuchet MS" w:hAnsi="Trebuchet MS"/>
        </w:rPr>
      </w:pPr>
    </w:p>
    <w:p w:rsidR="00E83531" w:rsidRPr="006330B5" w:rsidRDefault="00E83531" w:rsidP="00E83531">
      <w:pPr>
        <w:rPr>
          <w:rFonts w:ascii="Trebuchet MS" w:hAnsi="Trebuchet MS" w:cs="Arial"/>
          <w:i/>
          <w:szCs w:val="20"/>
        </w:rPr>
      </w:pPr>
      <w:r>
        <w:rPr>
          <w:rFonts w:ascii="Trebuchet MS" w:hAnsi="Trebuchet MS"/>
        </w:rPr>
        <w:tab/>
      </w:r>
      <w:r w:rsidR="006330B5">
        <w:rPr>
          <w:rFonts w:ascii="Trebuchet MS" w:hAnsi="Trebuchet MS"/>
        </w:rPr>
        <w:t>“</w:t>
      </w:r>
      <w:r w:rsidRPr="006330B5">
        <w:rPr>
          <w:rFonts w:ascii="Trebuchet MS" w:hAnsi="Trebuchet MS" w:cs="Arial"/>
          <w:i/>
          <w:szCs w:val="20"/>
        </w:rPr>
        <w:t>More branded shops.</w:t>
      </w:r>
      <w:r w:rsidR="006330B5">
        <w:rPr>
          <w:rFonts w:ascii="Trebuchet MS" w:hAnsi="Trebuchet MS" w:cs="Arial"/>
          <w:i/>
          <w:szCs w:val="20"/>
        </w:rPr>
        <w:t>”</w:t>
      </w:r>
    </w:p>
    <w:p w:rsidR="00E83531" w:rsidRPr="006330B5" w:rsidRDefault="00E83531" w:rsidP="00E83531">
      <w:pPr>
        <w:ind w:firstLine="720"/>
        <w:rPr>
          <w:rFonts w:ascii="Trebuchet MS" w:hAnsi="Trebuchet MS" w:cs="Arial"/>
          <w:i/>
          <w:szCs w:val="20"/>
        </w:rPr>
      </w:pPr>
    </w:p>
    <w:p w:rsidR="00E83531" w:rsidRPr="006330B5" w:rsidRDefault="006330B5" w:rsidP="00E83531">
      <w:pPr>
        <w:ind w:firstLine="720"/>
        <w:rPr>
          <w:rFonts w:ascii="Trebuchet MS" w:hAnsi="Trebuchet MS" w:cs="Arial"/>
          <w:i/>
          <w:szCs w:val="20"/>
        </w:rPr>
      </w:pPr>
      <w:r>
        <w:rPr>
          <w:rFonts w:ascii="Trebuchet MS" w:hAnsi="Trebuchet MS" w:cs="Arial"/>
          <w:i/>
          <w:szCs w:val="20"/>
        </w:rPr>
        <w:t>“</w:t>
      </w:r>
      <w:r w:rsidR="00E83531" w:rsidRPr="006330B5">
        <w:rPr>
          <w:rFonts w:ascii="Trebuchet MS" w:hAnsi="Trebuchet MS" w:cs="Arial"/>
          <w:i/>
          <w:szCs w:val="20"/>
        </w:rPr>
        <w:t>Maintaining what we have got.</w:t>
      </w:r>
      <w:r>
        <w:rPr>
          <w:rFonts w:ascii="Trebuchet MS" w:hAnsi="Trebuchet MS" w:cs="Arial"/>
          <w:i/>
          <w:szCs w:val="20"/>
        </w:rPr>
        <w:t>”</w:t>
      </w:r>
    </w:p>
    <w:p w:rsidR="00E83531" w:rsidRPr="006330B5" w:rsidRDefault="00E83531" w:rsidP="00E83531">
      <w:pPr>
        <w:ind w:firstLine="720"/>
        <w:rPr>
          <w:rFonts w:ascii="Trebuchet MS" w:hAnsi="Trebuchet MS" w:cs="Arial"/>
          <w:i/>
          <w:szCs w:val="20"/>
        </w:rPr>
      </w:pPr>
    </w:p>
    <w:p w:rsidR="006330B5" w:rsidRPr="006330B5" w:rsidRDefault="006330B5" w:rsidP="006330B5">
      <w:pPr>
        <w:ind w:firstLine="720"/>
        <w:rPr>
          <w:rFonts w:ascii="Trebuchet MS" w:hAnsi="Trebuchet MS" w:cs="Arial"/>
          <w:i/>
          <w:szCs w:val="20"/>
        </w:rPr>
      </w:pPr>
      <w:r>
        <w:rPr>
          <w:rFonts w:ascii="Trebuchet MS" w:hAnsi="Trebuchet MS" w:cs="Arial"/>
          <w:i/>
          <w:szCs w:val="20"/>
        </w:rPr>
        <w:t>“</w:t>
      </w:r>
      <w:r w:rsidRPr="006330B5">
        <w:rPr>
          <w:rFonts w:ascii="Trebuchet MS" w:hAnsi="Trebuchet MS" w:cs="Arial"/>
          <w:i/>
          <w:szCs w:val="20"/>
        </w:rPr>
        <w:t>Street Cleaning.</w:t>
      </w:r>
      <w:r>
        <w:rPr>
          <w:rFonts w:ascii="Trebuchet MS" w:hAnsi="Trebuchet MS" w:cs="Arial"/>
          <w:i/>
          <w:szCs w:val="20"/>
        </w:rPr>
        <w:t>”</w:t>
      </w:r>
    </w:p>
    <w:p w:rsidR="006330B5" w:rsidRPr="006330B5" w:rsidRDefault="006330B5" w:rsidP="006330B5">
      <w:pPr>
        <w:ind w:firstLine="720"/>
        <w:rPr>
          <w:rFonts w:ascii="Trebuchet MS" w:hAnsi="Trebuchet MS" w:cs="Arial"/>
          <w:i/>
          <w:szCs w:val="20"/>
        </w:rPr>
      </w:pPr>
    </w:p>
    <w:p w:rsidR="006330B5" w:rsidRDefault="006330B5" w:rsidP="006330B5">
      <w:pPr>
        <w:ind w:left="720"/>
        <w:rPr>
          <w:rFonts w:ascii="Trebuchet MS" w:hAnsi="Trebuchet MS" w:cs="Arial"/>
          <w:i/>
          <w:szCs w:val="20"/>
        </w:rPr>
      </w:pPr>
      <w:r>
        <w:rPr>
          <w:rFonts w:ascii="Trebuchet MS" w:hAnsi="Trebuchet MS" w:cs="Arial"/>
          <w:i/>
          <w:szCs w:val="20"/>
        </w:rPr>
        <w:t>“</w:t>
      </w:r>
      <w:r w:rsidRPr="006330B5">
        <w:rPr>
          <w:rFonts w:ascii="Trebuchet MS" w:hAnsi="Trebuchet MS" w:cs="Arial"/>
          <w:i/>
          <w:szCs w:val="20"/>
        </w:rPr>
        <w:t>Most of the above are the things the council should be responsible for.</w:t>
      </w:r>
      <w:r>
        <w:rPr>
          <w:rFonts w:ascii="Trebuchet MS" w:hAnsi="Trebuchet MS" w:cs="Arial"/>
          <w:i/>
          <w:szCs w:val="20"/>
        </w:rPr>
        <w:t>”</w:t>
      </w:r>
    </w:p>
    <w:p w:rsidR="0085751A" w:rsidRPr="006330B5" w:rsidRDefault="0085751A" w:rsidP="006330B5">
      <w:pPr>
        <w:ind w:left="720"/>
        <w:rPr>
          <w:rFonts w:ascii="Trebuchet MS" w:hAnsi="Trebuchet MS" w:cs="Arial"/>
          <w:i/>
          <w:szCs w:val="20"/>
        </w:rPr>
      </w:pPr>
    </w:p>
    <w:p w:rsidR="006330B5" w:rsidRPr="006330B5" w:rsidRDefault="008F138A" w:rsidP="00CC6482">
      <w:pPr>
        <w:spacing w:line="276" w:lineRule="auto"/>
        <w:ind w:left="720"/>
        <w:jc w:val="both"/>
        <w:rPr>
          <w:rFonts w:ascii="Trebuchet MS" w:hAnsi="Trebuchet MS"/>
          <w:smallCaps/>
          <w:szCs w:val="28"/>
        </w:rPr>
      </w:pPr>
      <w:r>
        <w:rPr>
          <w:rFonts w:ascii="Trebuchet MS" w:hAnsi="Trebuchet MS"/>
        </w:rPr>
        <w:t>A full listing of verbatim comments can be found in the appendices.</w:t>
      </w:r>
    </w:p>
    <w:p w:rsidR="006330B5" w:rsidRDefault="006330B5" w:rsidP="00CC6482">
      <w:pPr>
        <w:spacing w:line="276" w:lineRule="auto"/>
        <w:ind w:left="720"/>
        <w:jc w:val="both"/>
        <w:rPr>
          <w:rFonts w:ascii="Trebuchet MS" w:hAnsi="Trebuchet MS"/>
          <w:b/>
          <w:i/>
          <w:smallCaps/>
          <w:szCs w:val="28"/>
        </w:rPr>
      </w:pPr>
    </w:p>
    <w:p w:rsidR="00DB019E" w:rsidRDefault="004E59B1" w:rsidP="00CC6482">
      <w:pPr>
        <w:spacing w:line="276" w:lineRule="auto"/>
        <w:ind w:left="720"/>
        <w:jc w:val="both"/>
        <w:rPr>
          <w:rFonts w:ascii="Trebuchet MS" w:hAnsi="Trebuchet MS"/>
          <w:b/>
          <w:i/>
        </w:rPr>
      </w:pPr>
      <w:r>
        <w:rPr>
          <w:rFonts w:ascii="Trebuchet MS" w:hAnsi="Trebuchet MS"/>
          <w:b/>
          <w:i/>
          <w:smallCaps/>
          <w:szCs w:val="28"/>
        </w:rPr>
        <w:t>Events and Festivals</w:t>
      </w:r>
    </w:p>
    <w:p w:rsidR="00CC6482" w:rsidRPr="00A77B3C" w:rsidRDefault="00CC6482" w:rsidP="00CC6482">
      <w:pPr>
        <w:spacing w:line="276" w:lineRule="auto"/>
        <w:ind w:left="720"/>
        <w:jc w:val="both"/>
        <w:rPr>
          <w:rFonts w:ascii="Trebuchet MS" w:hAnsi="Trebuchet MS"/>
          <w:i/>
        </w:rPr>
      </w:pPr>
    </w:p>
    <w:p w:rsidR="007C619C" w:rsidRDefault="00090FB0" w:rsidP="007C619C">
      <w:pPr>
        <w:spacing w:line="276" w:lineRule="auto"/>
        <w:ind w:left="720" w:hanging="720"/>
        <w:jc w:val="both"/>
        <w:rPr>
          <w:rFonts w:ascii="Trebuchet MS" w:hAnsi="Trebuchet MS"/>
        </w:rPr>
      </w:pPr>
      <w:r>
        <w:rPr>
          <w:rFonts w:ascii="Trebuchet MS" w:hAnsi="Trebuchet MS"/>
        </w:rPr>
        <w:t>3.4</w:t>
      </w:r>
      <w:r w:rsidR="007C619C">
        <w:rPr>
          <w:rFonts w:ascii="Trebuchet MS" w:hAnsi="Trebuchet MS"/>
        </w:rPr>
        <w:tab/>
      </w:r>
      <w:r w:rsidR="0085751A">
        <w:rPr>
          <w:rFonts w:ascii="Trebuchet MS" w:hAnsi="Trebuchet MS"/>
        </w:rPr>
        <w:t>The extent to which</w:t>
      </w:r>
      <w:r w:rsidR="007C619C">
        <w:rPr>
          <w:rFonts w:ascii="Trebuchet MS" w:hAnsi="Trebuchet MS"/>
        </w:rPr>
        <w:t xml:space="preserve"> </w:t>
      </w:r>
      <w:r w:rsidR="0085751A">
        <w:rPr>
          <w:rFonts w:ascii="Trebuchet MS" w:hAnsi="Trebuchet MS"/>
        </w:rPr>
        <w:t>businesses think a range</w:t>
      </w:r>
      <w:r w:rsidR="004E59B1">
        <w:rPr>
          <w:rFonts w:ascii="Trebuchet MS" w:hAnsi="Trebuchet MS"/>
        </w:rPr>
        <w:t xml:space="preserve"> of events and festivals</w:t>
      </w:r>
      <w:r w:rsidR="007C619C">
        <w:rPr>
          <w:rFonts w:ascii="Trebuchet MS" w:hAnsi="Trebuchet MS"/>
        </w:rPr>
        <w:t xml:space="preserve"> would be </w:t>
      </w:r>
      <w:r w:rsidR="004E59B1">
        <w:rPr>
          <w:rFonts w:ascii="Trebuchet MS" w:hAnsi="Trebuchet MS"/>
        </w:rPr>
        <w:t>of benefit</w:t>
      </w:r>
      <w:r w:rsidR="007C619C">
        <w:rPr>
          <w:rFonts w:ascii="Trebuchet MS" w:hAnsi="Trebuchet MS"/>
        </w:rPr>
        <w:t xml:space="preserve"> to </w:t>
      </w:r>
      <w:proofErr w:type="spellStart"/>
      <w:r w:rsidR="00533E53">
        <w:rPr>
          <w:rFonts w:ascii="Trebuchet MS" w:hAnsi="Trebuchet MS"/>
        </w:rPr>
        <w:t>Barrhead</w:t>
      </w:r>
      <w:proofErr w:type="spellEnd"/>
      <w:r w:rsidR="00DF597F">
        <w:rPr>
          <w:rFonts w:ascii="Trebuchet MS" w:hAnsi="Trebuchet MS"/>
        </w:rPr>
        <w:t xml:space="preserve"> are detailed in Table 3.</w:t>
      </w:r>
      <w:r>
        <w:rPr>
          <w:rFonts w:ascii="Trebuchet MS" w:hAnsi="Trebuchet MS"/>
        </w:rPr>
        <w:t>2</w:t>
      </w:r>
      <w:r w:rsidR="007C619C">
        <w:rPr>
          <w:rFonts w:ascii="Trebuchet MS" w:hAnsi="Trebuchet MS"/>
        </w:rPr>
        <w:t xml:space="preserve">. </w:t>
      </w:r>
    </w:p>
    <w:p w:rsidR="007C619C" w:rsidRPr="007E7078" w:rsidRDefault="007C619C" w:rsidP="007C619C">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83328" behindDoc="0" locked="0" layoutInCell="1" allowOverlap="1" wp14:anchorId="6EF69194" wp14:editId="043BBF06">
                <wp:simplePos x="0" y="0"/>
                <wp:positionH relativeFrom="column">
                  <wp:posOffset>781050</wp:posOffset>
                </wp:positionH>
                <wp:positionV relativeFrom="paragraph">
                  <wp:posOffset>131445</wp:posOffset>
                </wp:positionV>
                <wp:extent cx="3752850" cy="0"/>
                <wp:effectExtent l="9525" t="7620" r="9525" b="11430"/>
                <wp:wrapNone/>
                <wp:docPr id="448"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4CB2" id="Line 81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8n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"/>
            </w:pict>
          </mc:Fallback>
        </mc:AlternateContent>
      </w:r>
    </w:p>
    <w:p w:rsidR="007C619C" w:rsidRPr="007E7078" w:rsidRDefault="00DF597F" w:rsidP="007C619C">
      <w:pPr>
        <w:ind w:left="720" w:hanging="720"/>
        <w:jc w:val="center"/>
        <w:rPr>
          <w:rFonts w:ascii="Trebuchet MS" w:hAnsi="Trebuchet MS"/>
          <w:b/>
        </w:rPr>
      </w:pPr>
      <w:r>
        <w:rPr>
          <w:rFonts w:ascii="Trebuchet MS" w:hAnsi="Trebuchet MS"/>
          <w:b/>
        </w:rPr>
        <w:t>Table 3.</w:t>
      </w:r>
      <w:r w:rsidR="00090FB0">
        <w:rPr>
          <w:rFonts w:ascii="Trebuchet MS" w:hAnsi="Trebuchet MS"/>
          <w:b/>
        </w:rPr>
        <w:t>2</w:t>
      </w:r>
      <w:r w:rsidR="007C619C">
        <w:rPr>
          <w:rFonts w:ascii="Trebuchet MS" w:hAnsi="Trebuchet MS"/>
          <w:b/>
        </w:rPr>
        <w:t>:</w:t>
      </w:r>
      <w:r w:rsidR="007C619C" w:rsidRPr="007E7078">
        <w:rPr>
          <w:rFonts w:ascii="Trebuchet MS" w:hAnsi="Trebuchet MS"/>
          <w:b/>
        </w:rPr>
        <w:t xml:space="preserve"> </w:t>
      </w:r>
      <w:r w:rsidR="004E59B1">
        <w:rPr>
          <w:rFonts w:ascii="Trebuchet MS" w:hAnsi="Trebuchet MS"/>
          <w:b/>
        </w:rPr>
        <w:t>Events and Festivals</w:t>
      </w:r>
    </w:p>
    <w:p w:rsidR="007C619C" w:rsidRPr="007E7078" w:rsidRDefault="007C619C" w:rsidP="007C619C">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85376" behindDoc="0" locked="0" layoutInCell="1" allowOverlap="1" wp14:anchorId="031BFE02" wp14:editId="63EC4860">
                <wp:simplePos x="0" y="0"/>
                <wp:positionH relativeFrom="column">
                  <wp:posOffset>781050</wp:posOffset>
                </wp:positionH>
                <wp:positionV relativeFrom="paragraph">
                  <wp:posOffset>22860</wp:posOffset>
                </wp:positionV>
                <wp:extent cx="3752850" cy="0"/>
                <wp:effectExtent l="9525" t="13335" r="9525" b="5715"/>
                <wp:wrapNone/>
                <wp:docPr id="449"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6F0AE" id="Line 81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8pt" to="3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6I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"/>
            </w:pict>
          </mc:Fallback>
        </mc:AlternateContent>
      </w:r>
    </w:p>
    <w:p w:rsidR="007C619C" w:rsidRPr="00DB019E" w:rsidRDefault="004E59B1" w:rsidP="007C619C">
      <w:pPr>
        <w:spacing w:line="276" w:lineRule="auto"/>
        <w:ind w:left="720"/>
        <w:jc w:val="center"/>
        <w:rPr>
          <w:rFonts w:ascii="Trebuchet MS" w:hAnsi="Trebuchet MS"/>
          <w:i/>
        </w:rPr>
      </w:pPr>
      <w:r>
        <w:rPr>
          <w:rFonts w:ascii="Trebuchet MS" w:hAnsi="Trebuchet MS"/>
          <w:i/>
        </w:rPr>
        <w:t xml:space="preserve">To what extent do you think having the following types of event or festival would be of benefit to businesses in </w:t>
      </w:r>
      <w:proofErr w:type="spellStart"/>
      <w:r>
        <w:rPr>
          <w:rFonts w:ascii="Trebuchet MS" w:hAnsi="Trebuchet MS"/>
          <w:i/>
        </w:rPr>
        <w:t>Barrhead</w:t>
      </w:r>
      <w:proofErr w:type="spellEnd"/>
      <w:r w:rsidR="007C619C" w:rsidRPr="00DB019E">
        <w:rPr>
          <w:rFonts w:ascii="Trebuchet MS" w:hAnsi="Trebuchet MS"/>
          <w:i/>
        </w:rPr>
        <w:t>?</w:t>
      </w:r>
    </w:p>
    <w:p w:rsidR="007C619C" w:rsidRPr="00A77B3C" w:rsidRDefault="007C619C" w:rsidP="007C619C">
      <w:pPr>
        <w:spacing w:line="276" w:lineRule="auto"/>
        <w:jc w:val="both"/>
        <w:rPr>
          <w:rFonts w:ascii="Trebuchet MS" w:hAnsi="Trebuchet M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01"/>
        <w:gridCol w:w="1701"/>
        <w:gridCol w:w="1701"/>
        <w:gridCol w:w="1134"/>
      </w:tblGrid>
      <w:tr w:rsidR="004E59B1" w:rsidRPr="00A77B3C" w:rsidTr="00FE1BEE">
        <w:tc>
          <w:tcPr>
            <w:tcW w:w="3828" w:type="dxa"/>
            <w:shd w:val="clear" w:color="auto" w:fill="95B3D7"/>
            <w:vAlign w:val="center"/>
          </w:tcPr>
          <w:p w:rsidR="004E59B1" w:rsidRPr="00C67D93" w:rsidRDefault="004E59B1" w:rsidP="00FE1BEE">
            <w:pPr>
              <w:rPr>
                <w:rFonts w:ascii="Trebuchet MS" w:hAnsi="Trebuchet MS"/>
              </w:rPr>
            </w:pPr>
          </w:p>
        </w:tc>
        <w:tc>
          <w:tcPr>
            <w:tcW w:w="1701" w:type="dxa"/>
            <w:shd w:val="clear" w:color="auto" w:fill="95B3D7"/>
            <w:vAlign w:val="center"/>
          </w:tcPr>
          <w:p w:rsidR="004E59B1" w:rsidRPr="00C67D93" w:rsidRDefault="004E59B1" w:rsidP="00FE1BEE">
            <w:pPr>
              <w:jc w:val="center"/>
              <w:rPr>
                <w:rFonts w:ascii="Trebuchet MS" w:hAnsi="Trebuchet MS"/>
                <w:b/>
              </w:rPr>
            </w:pPr>
            <w:r>
              <w:rPr>
                <w:rFonts w:ascii="Trebuchet MS" w:hAnsi="Trebuchet MS"/>
                <w:b/>
              </w:rPr>
              <w:t>No benefit</w:t>
            </w:r>
          </w:p>
        </w:tc>
        <w:tc>
          <w:tcPr>
            <w:tcW w:w="1701" w:type="dxa"/>
            <w:shd w:val="clear" w:color="auto" w:fill="95B3D7"/>
            <w:vAlign w:val="center"/>
          </w:tcPr>
          <w:p w:rsidR="004E59B1" w:rsidRPr="00C67D93" w:rsidRDefault="004E59B1" w:rsidP="00FE1BEE">
            <w:pPr>
              <w:jc w:val="center"/>
              <w:rPr>
                <w:rFonts w:ascii="Trebuchet MS" w:hAnsi="Trebuchet MS"/>
                <w:b/>
              </w:rPr>
            </w:pPr>
            <w:r>
              <w:rPr>
                <w:rFonts w:ascii="Trebuchet MS" w:hAnsi="Trebuchet MS"/>
                <w:b/>
              </w:rPr>
              <w:t>Some benefit</w:t>
            </w:r>
          </w:p>
        </w:tc>
        <w:tc>
          <w:tcPr>
            <w:tcW w:w="1701" w:type="dxa"/>
            <w:shd w:val="clear" w:color="auto" w:fill="95B3D7"/>
            <w:vAlign w:val="center"/>
          </w:tcPr>
          <w:p w:rsidR="004E59B1" w:rsidRPr="00C67D93" w:rsidRDefault="004E59B1" w:rsidP="00FE1BEE">
            <w:pPr>
              <w:jc w:val="center"/>
              <w:rPr>
                <w:rFonts w:ascii="Trebuchet MS" w:hAnsi="Trebuchet MS"/>
                <w:b/>
              </w:rPr>
            </w:pPr>
            <w:r>
              <w:rPr>
                <w:rFonts w:ascii="Trebuchet MS" w:hAnsi="Trebuchet MS"/>
                <w:b/>
              </w:rPr>
              <w:t>Significant benefit</w:t>
            </w:r>
          </w:p>
        </w:tc>
        <w:tc>
          <w:tcPr>
            <w:tcW w:w="1134" w:type="dxa"/>
            <w:shd w:val="clear" w:color="auto" w:fill="95B3D7"/>
            <w:vAlign w:val="center"/>
          </w:tcPr>
          <w:p w:rsidR="004E59B1" w:rsidRPr="00C67D93" w:rsidRDefault="004E59B1" w:rsidP="00FE1BEE">
            <w:pPr>
              <w:jc w:val="center"/>
              <w:rPr>
                <w:rFonts w:ascii="Trebuchet MS" w:hAnsi="Trebuchet MS"/>
                <w:b/>
              </w:rPr>
            </w:pPr>
            <w:r w:rsidRPr="00C67D93">
              <w:rPr>
                <w:rFonts w:ascii="Trebuchet MS" w:hAnsi="Trebuchet MS"/>
                <w:b/>
              </w:rPr>
              <w:t>Base</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Farmers’ markets and similar</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15%</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50%</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35%</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34</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 xml:space="preserve">Food Festival </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9%</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56%</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35%</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34</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 xml:space="preserve">Local sports festival </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21%</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45%</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33%</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33</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 xml:space="preserve">Fireworks Display </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41%</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29%</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29%</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34</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 xml:space="preserve">Outdoor music events </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26%</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47%</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26%</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34</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 xml:space="preserve">Pipe Band competition </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24%</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52%</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24%</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33</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 xml:space="preserve">Street theatre </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24%</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59%</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18%</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34</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 xml:space="preserve">Halloween Festival </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36%</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48%</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15%</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33</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Vintage car show</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29%</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60%</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11%</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35</w:t>
            </w:r>
          </w:p>
        </w:tc>
      </w:tr>
      <w:tr w:rsidR="004E59B1" w:rsidRPr="00A77B3C" w:rsidTr="00FE1BEE">
        <w:tc>
          <w:tcPr>
            <w:tcW w:w="3828" w:type="dxa"/>
            <w:shd w:val="clear" w:color="auto" w:fill="auto"/>
            <w:vAlign w:val="bottom"/>
          </w:tcPr>
          <w:p w:rsidR="004E59B1" w:rsidRPr="004E59B1" w:rsidRDefault="004E59B1" w:rsidP="004E59B1">
            <w:pPr>
              <w:pStyle w:val="NormalWeb"/>
              <w:spacing w:before="0" w:beforeAutospacing="0" w:after="0" w:afterAutospacing="0"/>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 xml:space="preserve">Outdoor comedy events </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32%</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59%</w:t>
            </w:r>
          </w:p>
        </w:tc>
        <w:tc>
          <w:tcPr>
            <w:tcW w:w="1701"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9%</w:t>
            </w:r>
          </w:p>
        </w:tc>
        <w:tc>
          <w:tcPr>
            <w:tcW w:w="1134" w:type="dxa"/>
            <w:shd w:val="clear" w:color="auto" w:fill="auto"/>
            <w:vAlign w:val="center"/>
          </w:tcPr>
          <w:p w:rsidR="004E59B1" w:rsidRPr="004E59B1" w:rsidRDefault="004E59B1" w:rsidP="004E59B1">
            <w:pPr>
              <w:pStyle w:val="NormalWeb"/>
              <w:spacing w:before="0" w:beforeAutospacing="0" w:after="0" w:afterAutospacing="0"/>
              <w:jc w:val="center"/>
              <w:textAlignment w:val="bottom"/>
              <w:rPr>
                <w:rFonts w:ascii="Arial" w:hAnsi="Arial" w:cs="Arial"/>
                <w:szCs w:val="36"/>
              </w:rPr>
            </w:pPr>
            <w:r w:rsidRPr="004E59B1">
              <w:rPr>
                <w:rFonts w:ascii="Trebuchet MS" w:eastAsia="ヒラギノ角ゴ ProN W3" w:hAnsi="Trebuchet MS" w:cs="ヒラギノ角ゴ ProN W3"/>
                <w:color w:val="000000"/>
                <w:kern w:val="24"/>
                <w:szCs w:val="48"/>
              </w:rPr>
              <w:t>34</w:t>
            </w:r>
          </w:p>
        </w:tc>
      </w:tr>
    </w:tbl>
    <w:p w:rsidR="004E59B1" w:rsidRDefault="004E59B1" w:rsidP="00DB019E">
      <w:pPr>
        <w:spacing w:line="276" w:lineRule="auto"/>
        <w:ind w:left="720" w:hanging="720"/>
        <w:jc w:val="both"/>
        <w:rPr>
          <w:rFonts w:ascii="Trebuchet MS" w:hAnsi="Trebuchet MS"/>
        </w:rPr>
      </w:pPr>
    </w:p>
    <w:p w:rsidR="004E59B1" w:rsidRDefault="004E59B1" w:rsidP="00DB019E">
      <w:pPr>
        <w:spacing w:line="276" w:lineRule="auto"/>
        <w:ind w:left="720" w:hanging="720"/>
        <w:jc w:val="both"/>
        <w:rPr>
          <w:rFonts w:ascii="Trebuchet MS" w:hAnsi="Trebuchet MS"/>
        </w:rPr>
      </w:pPr>
      <w:r>
        <w:rPr>
          <w:rFonts w:ascii="Trebuchet MS" w:hAnsi="Trebuchet MS"/>
        </w:rPr>
        <w:tab/>
        <w:t xml:space="preserve">The majority of respondents </w:t>
      </w:r>
      <w:r w:rsidR="00356309">
        <w:rPr>
          <w:rFonts w:ascii="Trebuchet MS" w:hAnsi="Trebuchet MS"/>
        </w:rPr>
        <w:t>perceive</w:t>
      </w:r>
      <w:r>
        <w:rPr>
          <w:rFonts w:ascii="Trebuchet MS" w:hAnsi="Trebuchet MS"/>
        </w:rPr>
        <w:t xml:space="preserve"> that each of the above types of event</w:t>
      </w:r>
      <w:r w:rsidR="00356309">
        <w:rPr>
          <w:rFonts w:ascii="Trebuchet MS" w:hAnsi="Trebuchet MS"/>
        </w:rPr>
        <w:t>s</w:t>
      </w:r>
      <w:r>
        <w:rPr>
          <w:rFonts w:ascii="Trebuchet MS" w:hAnsi="Trebuchet MS"/>
        </w:rPr>
        <w:t xml:space="preserve"> or festival</w:t>
      </w:r>
      <w:r w:rsidR="00356309">
        <w:rPr>
          <w:rFonts w:ascii="Trebuchet MS" w:hAnsi="Trebuchet MS"/>
        </w:rPr>
        <w:t>s</w:t>
      </w:r>
      <w:r>
        <w:rPr>
          <w:rFonts w:ascii="Trebuchet MS" w:hAnsi="Trebuchet MS"/>
        </w:rPr>
        <w:t xml:space="preserve"> will be of some or significant benefit</w:t>
      </w:r>
      <w:r w:rsidR="00356309">
        <w:rPr>
          <w:rFonts w:ascii="Trebuchet MS" w:hAnsi="Trebuchet MS"/>
        </w:rPr>
        <w:t xml:space="preserve"> to businesses in </w:t>
      </w:r>
      <w:proofErr w:type="spellStart"/>
      <w:r w:rsidR="00356309">
        <w:rPr>
          <w:rFonts w:ascii="Trebuchet MS" w:hAnsi="Trebuchet MS"/>
        </w:rPr>
        <w:t>Barrhead</w:t>
      </w:r>
      <w:proofErr w:type="spellEnd"/>
      <w:r>
        <w:rPr>
          <w:rFonts w:ascii="Trebuchet MS" w:hAnsi="Trebuchet MS"/>
        </w:rPr>
        <w:t>. Those where respondents are more likely to perceive them as being of significant benefit are a farmer’s market and similar (35%), a food festival (35%)</w:t>
      </w:r>
      <w:r w:rsidR="00356309">
        <w:rPr>
          <w:rFonts w:ascii="Trebuchet MS" w:hAnsi="Trebuchet MS"/>
        </w:rPr>
        <w:t xml:space="preserve"> and a local sports festival (33%).</w:t>
      </w:r>
    </w:p>
    <w:p w:rsidR="004E59B1" w:rsidRDefault="004E59B1" w:rsidP="00DB019E">
      <w:pPr>
        <w:spacing w:line="276" w:lineRule="auto"/>
        <w:ind w:left="720" w:hanging="720"/>
        <w:jc w:val="both"/>
        <w:rPr>
          <w:rFonts w:ascii="Trebuchet MS" w:hAnsi="Trebuchet MS"/>
        </w:rPr>
      </w:pPr>
    </w:p>
    <w:p w:rsidR="00CC6482" w:rsidRDefault="00DB019E" w:rsidP="00DB019E">
      <w:pPr>
        <w:spacing w:line="276" w:lineRule="auto"/>
        <w:ind w:left="720" w:hanging="720"/>
        <w:jc w:val="both"/>
        <w:rPr>
          <w:rFonts w:ascii="Trebuchet MS" w:hAnsi="Trebuchet MS"/>
        </w:rPr>
      </w:pPr>
      <w:r>
        <w:rPr>
          <w:rFonts w:ascii="Trebuchet MS" w:hAnsi="Trebuchet MS"/>
        </w:rPr>
        <w:t>3.</w:t>
      </w:r>
      <w:r w:rsidR="000C1F6C">
        <w:rPr>
          <w:rFonts w:ascii="Trebuchet MS" w:hAnsi="Trebuchet MS"/>
        </w:rPr>
        <w:t>5</w:t>
      </w:r>
      <w:r>
        <w:rPr>
          <w:rFonts w:ascii="Trebuchet MS" w:hAnsi="Trebuchet MS"/>
        </w:rPr>
        <w:tab/>
      </w:r>
      <w:r w:rsidR="0085751A">
        <w:rPr>
          <w:rFonts w:ascii="Trebuchet MS" w:hAnsi="Trebuchet MS"/>
        </w:rPr>
        <w:t xml:space="preserve">Again, business respondents were asked to choose the two of these things that they considered to be of </w:t>
      </w:r>
      <w:r w:rsidR="0085751A" w:rsidRPr="0085751A">
        <w:rPr>
          <w:rFonts w:ascii="Trebuchet MS" w:hAnsi="Trebuchet MS"/>
          <w:b/>
        </w:rPr>
        <w:t>greatest</w:t>
      </w:r>
      <w:r w:rsidR="0085751A">
        <w:rPr>
          <w:rFonts w:ascii="Trebuchet MS" w:hAnsi="Trebuchet MS"/>
        </w:rPr>
        <w:t xml:space="preserve"> benefit. The results are shown in Figure 3.2 below.</w:t>
      </w:r>
    </w:p>
    <w:p w:rsidR="00DB019E" w:rsidRPr="007E7078" w:rsidRDefault="0075113A" w:rsidP="00DB019E">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71040" behindDoc="0" locked="0" layoutInCell="1" allowOverlap="1">
                <wp:simplePos x="0" y="0"/>
                <wp:positionH relativeFrom="column">
                  <wp:posOffset>-28575</wp:posOffset>
                </wp:positionH>
                <wp:positionV relativeFrom="paragraph">
                  <wp:posOffset>130175</wp:posOffset>
                </wp:positionV>
                <wp:extent cx="5286375" cy="0"/>
                <wp:effectExtent l="0" t="0" r="9525" b="19050"/>
                <wp:wrapNone/>
                <wp:docPr id="51"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ED3B" id="Line 8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25pt" to="4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ge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"/>
            </w:pict>
          </mc:Fallback>
        </mc:AlternateContent>
      </w:r>
    </w:p>
    <w:p w:rsidR="00DB019E" w:rsidRPr="007E7078" w:rsidRDefault="00DB019E" w:rsidP="00DB019E">
      <w:pPr>
        <w:ind w:left="720" w:hanging="720"/>
        <w:jc w:val="center"/>
        <w:rPr>
          <w:rFonts w:ascii="Trebuchet MS" w:hAnsi="Trebuchet MS"/>
          <w:b/>
        </w:rPr>
      </w:pPr>
      <w:r>
        <w:rPr>
          <w:rFonts w:ascii="Trebuchet MS" w:hAnsi="Trebuchet MS"/>
          <w:b/>
        </w:rPr>
        <w:t>Figure 3.</w:t>
      </w:r>
      <w:r w:rsidR="00F66440">
        <w:rPr>
          <w:rFonts w:ascii="Trebuchet MS" w:hAnsi="Trebuchet MS"/>
          <w:b/>
        </w:rPr>
        <w:t>2</w:t>
      </w:r>
      <w:r>
        <w:rPr>
          <w:rFonts w:ascii="Trebuchet MS" w:hAnsi="Trebuchet MS"/>
          <w:b/>
        </w:rPr>
        <w:t>:</w:t>
      </w:r>
      <w:r w:rsidRPr="007E7078">
        <w:rPr>
          <w:rFonts w:ascii="Trebuchet MS" w:hAnsi="Trebuchet MS"/>
          <w:b/>
        </w:rPr>
        <w:t xml:space="preserve"> </w:t>
      </w:r>
      <w:r w:rsidR="00356309">
        <w:rPr>
          <w:rFonts w:ascii="Trebuchet MS" w:hAnsi="Trebuchet MS"/>
          <w:b/>
        </w:rPr>
        <w:t>Events and Festivals</w:t>
      </w:r>
      <w:r w:rsidR="007C619C">
        <w:rPr>
          <w:rFonts w:ascii="Trebuchet MS" w:hAnsi="Trebuchet MS"/>
          <w:b/>
        </w:rPr>
        <w:t xml:space="preserve"> (</w:t>
      </w:r>
      <w:r w:rsidR="008C3BC8">
        <w:rPr>
          <w:rFonts w:ascii="Trebuchet MS" w:hAnsi="Trebuchet MS"/>
          <w:b/>
        </w:rPr>
        <w:t>Two of Greatest Benefit</w:t>
      </w:r>
      <w:r w:rsidR="007C619C">
        <w:rPr>
          <w:rFonts w:ascii="Trebuchet MS" w:hAnsi="Trebuchet MS"/>
          <w:b/>
        </w:rPr>
        <w:t>)</w:t>
      </w:r>
    </w:p>
    <w:p w:rsidR="00DB019E" w:rsidRPr="007E7078" w:rsidRDefault="0075113A" w:rsidP="00DB019E">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72064" behindDoc="0" locked="0" layoutInCell="1" allowOverlap="1">
                <wp:simplePos x="0" y="0"/>
                <wp:positionH relativeFrom="column">
                  <wp:posOffset>-28575</wp:posOffset>
                </wp:positionH>
                <wp:positionV relativeFrom="paragraph">
                  <wp:posOffset>14605</wp:posOffset>
                </wp:positionV>
                <wp:extent cx="5286375" cy="0"/>
                <wp:effectExtent l="0" t="0" r="9525" b="19050"/>
                <wp:wrapNone/>
                <wp:docPr id="50"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C2416" id="Line 81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pt" to="4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mx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"/>
            </w:pict>
          </mc:Fallback>
        </mc:AlternateContent>
      </w:r>
    </w:p>
    <w:p w:rsidR="007C619C" w:rsidRPr="007C619C" w:rsidRDefault="007C619C" w:rsidP="007C619C">
      <w:pPr>
        <w:spacing w:line="276" w:lineRule="auto"/>
        <w:ind w:left="720"/>
        <w:jc w:val="center"/>
        <w:rPr>
          <w:rFonts w:ascii="Trebuchet MS" w:hAnsi="Trebuchet MS"/>
          <w:i/>
        </w:rPr>
      </w:pPr>
      <w:r>
        <w:rPr>
          <w:noProof/>
          <w:lang w:eastAsia="en-GB"/>
        </w:rPr>
        <mc:AlternateContent>
          <mc:Choice Requires="wps">
            <w:drawing>
              <wp:anchor distT="0" distB="0" distL="114300" distR="114300" simplePos="0" relativeHeight="251650560" behindDoc="0" locked="0" layoutInCell="1" allowOverlap="1" wp14:anchorId="72014F35" wp14:editId="374887FC">
                <wp:simplePos x="0" y="0"/>
                <wp:positionH relativeFrom="column">
                  <wp:posOffset>-733425</wp:posOffset>
                </wp:positionH>
                <wp:positionV relativeFrom="paragraph">
                  <wp:posOffset>377825</wp:posOffset>
                </wp:positionV>
                <wp:extent cx="6762750" cy="3209925"/>
                <wp:effectExtent l="0" t="0" r="0" b="9525"/>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CC6482">
                            <w:r w:rsidRPr="00090FB0">
                              <w:rPr>
                                <w:noProof/>
                                <w:lang w:eastAsia="en-GB"/>
                              </w:rPr>
                              <w:drawing>
                                <wp:inline distT="0" distB="0" distL="0" distR="0">
                                  <wp:extent cx="6332855" cy="3038475"/>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14F35" id="Text Box 1" o:spid="_x0000_s1045" type="#_x0000_t202" style="position:absolute;left:0;text-align:left;margin-left:-57.75pt;margin-top:29.75pt;width:532.5pt;height:25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O4ug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" filled="f" stroked="f">
                <v:textbox>
                  <w:txbxContent>
                    <w:p w:rsidR="00902D1E" w:rsidRDefault="00902D1E" w:rsidP="00CC6482">
                      <w:r w:rsidRPr="00090FB0">
                        <w:rPr>
                          <w:noProof/>
                          <w:lang w:eastAsia="en-GB"/>
                        </w:rPr>
                        <w:drawing>
                          <wp:inline distT="0" distB="0" distL="0" distR="0">
                            <wp:extent cx="6332855" cy="3038475"/>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shape>
            </w:pict>
          </mc:Fallback>
        </mc:AlternateContent>
      </w:r>
      <w:r w:rsidR="00356309" w:rsidRPr="00356309">
        <w:rPr>
          <w:rFonts w:ascii="Trebuchet MS" w:hAnsi="Trebuchet MS" w:cs="Helvetica"/>
          <w:i/>
        </w:rPr>
        <w:t xml:space="preserve"> </w:t>
      </w:r>
      <w:r w:rsidR="00356309">
        <w:rPr>
          <w:rFonts w:ascii="Trebuchet MS" w:hAnsi="Trebuchet MS" w:cs="Helvetica"/>
          <w:i/>
        </w:rPr>
        <w:t xml:space="preserve">Please choose up to two of these things that you would say would be </w:t>
      </w:r>
      <w:r w:rsidR="00356309">
        <w:rPr>
          <w:rFonts w:ascii="Trebuchet MS" w:hAnsi="Trebuchet MS"/>
          <w:i/>
          <w:iCs/>
        </w:rPr>
        <w:t>of greatest benefit</w:t>
      </w:r>
      <w:r w:rsidRPr="007C619C">
        <w:rPr>
          <w:rFonts w:ascii="Trebuchet MS" w:hAnsi="Trebuchet MS"/>
          <w:i/>
          <w:iCs/>
        </w:rPr>
        <w:t>.</w:t>
      </w:r>
    </w:p>
    <w:p w:rsidR="00DB019E" w:rsidRPr="00DB019E" w:rsidRDefault="00DB019E" w:rsidP="00DB019E">
      <w:pPr>
        <w:spacing w:line="276" w:lineRule="auto"/>
        <w:ind w:left="720"/>
        <w:jc w:val="center"/>
        <w:rPr>
          <w:rFonts w:ascii="Trebuchet MS" w:hAnsi="Trebuchet MS"/>
          <w:i/>
        </w:rPr>
      </w:pPr>
    </w:p>
    <w:p w:rsidR="00CC6482" w:rsidRPr="00A77B3C" w:rsidRDefault="00CC6482" w:rsidP="00CC6482">
      <w:pPr>
        <w:spacing w:line="276" w:lineRule="auto"/>
        <w:jc w:val="both"/>
        <w:rPr>
          <w:rFonts w:ascii="Trebuchet MS" w:hAnsi="Trebuchet MS"/>
        </w:rPr>
      </w:pPr>
      <w:r w:rsidRPr="00A77B3C">
        <w:rPr>
          <w:rFonts w:ascii="Trebuchet MS" w:hAnsi="Trebuchet MS"/>
        </w:rPr>
        <w:tab/>
      </w: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090FB0" w:rsidRDefault="00090FB0" w:rsidP="00CC6482">
      <w:pPr>
        <w:spacing w:line="276" w:lineRule="auto"/>
        <w:ind w:left="720"/>
        <w:jc w:val="both"/>
        <w:rPr>
          <w:rFonts w:ascii="Trebuchet MS" w:hAnsi="Trebuchet MS"/>
        </w:rPr>
      </w:pPr>
    </w:p>
    <w:p w:rsidR="00BE7EC2" w:rsidRDefault="00B964D9" w:rsidP="00CC6482">
      <w:pPr>
        <w:spacing w:line="276" w:lineRule="auto"/>
        <w:ind w:left="720"/>
        <w:jc w:val="both"/>
        <w:rPr>
          <w:rFonts w:ascii="Trebuchet MS" w:hAnsi="Trebuchet MS"/>
        </w:rPr>
      </w:pPr>
      <w:r w:rsidRPr="00A77B3C">
        <w:rPr>
          <w:rFonts w:ascii="Trebuchet MS" w:hAnsi="Trebuchet MS"/>
        </w:rPr>
        <w:t xml:space="preserve">When asked to choose two </w:t>
      </w:r>
      <w:r w:rsidR="00090FB0">
        <w:rPr>
          <w:rFonts w:ascii="Trebuchet MS" w:hAnsi="Trebuchet MS"/>
        </w:rPr>
        <w:t xml:space="preserve">events and festivals that they would perceive to be of greatest benefit to businesses in </w:t>
      </w:r>
      <w:proofErr w:type="spellStart"/>
      <w:r w:rsidR="00533E53">
        <w:rPr>
          <w:rFonts w:ascii="Trebuchet MS" w:hAnsi="Trebuchet MS"/>
        </w:rPr>
        <w:t>Barrhead</w:t>
      </w:r>
      <w:proofErr w:type="spellEnd"/>
      <w:r w:rsidRPr="00A77B3C">
        <w:rPr>
          <w:rFonts w:ascii="Trebuchet MS" w:hAnsi="Trebuchet MS"/>
        </w:rPr>
        <w:t xml:space="preserve">, </w:t>
      </w:r>
      <w:r w:rsidR="00090FB0">
        <w:rPr>
          <w:rFonts w:ascii="Trebuchet MS" w:hAnsi="Trebuchet MS"/>
        </w:rPr>
        <w:t>the clear choices were a farmer’s market and similar (60%), followed by a food festival (40%).</w:t>
      </w:r>
      <w:r w:rsidR="0085751A">
        <w:rPr>
          <w:rFonts w:ascii="Trebuchet MS" w:hAnsi="Trebuchet MS"/>
        </w:rPr>
        <w:t xml:space="preserve"> A broad range of other types of event were ranked in the top two priorities by only a minority of respondents.</w:t>
      </w:r>
    </w:p>
    <w:p w:rsidR="00BE7EC2" w:rsidRDefault="00BE7EC2" w:rsidP="00CC6482">
      <w:pPr>
        <w:spacing w:line="276" w:lineRule="auto"/>
        <w:ind w:left="720"/>
        <w:jc w:val="both"/>
        <w:rPr>
          <w:rFonts w:ascii="Trebuchet MS" w:hAnsi="Trebuchet MS"/>
        </w:rPr>
      </w:pPr>
    </w:p>
    <w:p w:rsidR="00090FB0" w:rsidRDefault="00090FB0" w:rsidP="00090FB0">
      <w:pPr>
        <w:spacing w:line="276" w:lineRule="auto"/>
        <w:ind w:left="720" w:hanging="720"/>
        <w:rPr>
          <w:rFonts w:ascii="Trebuchet MS" w:hAnsi="Trebuchet MS"/>
        </w:rPr>
      </w:pPr>
      <w:r>
        <w:rPr>
          <w:rFonts w:ascii="Trebuchet MS" w:hAnsi="Trebuchet MS"/>
        </w:rPr>
        <w:t>3.6</w:t>
      </w:r>
      <w:r>
        <w:rPr>
          <w:rFonts w:ascii="Trebuchet MS" w:hAnsi="Trebuchet MS"/>
        </w:rPr>
        <w:tab/>
        <w:t xml:space="preserve">Respondents were also given the option to provide any other ideas that they have for </w:t>
      </w:r>
      <w:r w:rsidR="005429A3">
        <w:rPr>
          <w:rFonts w:ascii="Trebuchet MS" w:hAnsi="Trebuchet MS"/>
        </w:rPr>
        <w:t>events and festivals that could enhance</w:t>
      </w:r>
      <w:r>
        <w:rPr>
          <w:rFonts w:ascii="Trebuchet MS" w:hAnsi="Trebuchet MS"/>
        </w:rPr>
        <w:t xml:space="preserve"> </w:t>
      </w:r>
      <w:proofErr w:type="spellStart"/>
      <w:r>
        <w:rPr>
          <w:rFonts w:ascii="Trebuchet MS" w:hAnsi="Trebuchet MS"/>
        </w:rPr>
        <w:t>Barrhead</w:t>
      </w:r>
      <w:proofErr w:type="spellEnd"/>
      <w:r w:rsidR="005429A3">
        <w:rPr>
          <w:rFonts w:ascii="Trebuchet MS" w:hAnsi="Trebuchet MS"/>
        </w:rPr>
        <w:t xml:space="preserve"> as a business location</w:t>
      </w:r>
      <w:r>
        <w:rPr>
          <w:rFonts w:ascii="Trebuchet MS" w:hAnsi="Trebuchet MS"/>
        </w:rPr>
        <w:t xml:space="preserve">. A selection of these comments is shown </w:t>
      </w:r>
      <w:r w:rsidR="0085751A">
        <w:rPr>
          <w:rFonts w:ascii="Trebuchet MS" w:hAnsi="Trebuchet MS"/>
        </w:rPr>
        <w:t>over the page</w:t>
      </w:r>
      <w:r>
        <w:rPr>
          <w:rFonts w:ascii="Trebuchet MS" w:hAnsi="Trebuchet MS"/>
        </w:rPr>
        <w:t>:</w:t>
      </w:r>
    </w:p>
    <w:p w:rsidR="0085751A" w:rsidRDefault="0085751A" w:rsidP="00090FB0">
      <w:pPr>
        <w:spacing w:line="276" w:lineRule="auto"/>
        <w:ind w:left="720" w:hanging="720"/>
        <w:rPr>
          <w:rFonts w:ascii="Trebuchet MS" w:hAnsi="Trebuchet MS"/>
        </w:rPr>
      </w:pPr>
    </w:p>
    <w:p w:rsidR="0085751A" w:rsidRDefault="0085751A" w:rsidP="00090FB0">
      <w:pPr>
        <w:spacing w:line="276" w:lineRule="auto"/>
        <w:ind w:left="720" w:hanging="720"/>
        <w:rPr>
          <w:rFonts w:ascii="Trebuchet MS" w:hAnsi="Trebuchet MS"/>
        </w:rPr>
      </w:pPr>
    </w:p>
    <w:p w:rsidR="0085751A" w:rsidRDefault="0085751A" w:rsidP="00090FB0">
      <w:pPr>
        <w:spacing w:line="276" w:lineRule="auto"/>
        <w:ind w:left="720" w:hanging="720"/>
        <w:rPr>
          <w:rFonts w:ascii="Trebuchet MS" w:hAnsi="Trebuchet MS"/>
        </w:rPr>
      </w:pPr>
    </w:p>
    <w:p w:rsidR="0085751A" w:rsidRDefault="0085751A" w:rsidP="00090FB0">
      <w:pPr>
        <w:spacing w:line="276" w:lineRule="auto"/>
        <w:ind w:left="720" w:hanging="720"/>
        <w:rPr>
          <w:rFonts w:ascii="Trebuchet MS" w:hAnsi="Trebuchet MS"/>
        </w:rPr>
      </w:pPr>
    </w:p>
    <w:p w:rsidR="0085751A" w:rsidRDefault="0085751A" w:rsidP="00090FB0">
      <w:pPr>
        <w:spacing w:line="276" w:lineRule="auto"/>
        <w:ind w:left="720" w:hanging="720"/>
        <w:rPr>
          <w:rFonts w:ascii="Trebuchet MS" w:hAnsi="Trebuchet MS"/>
        </w:rPr>
      </w:pPr>
    </w:p>
    <w:p w:rsidR="0085751A" w:rsidRDefault="0085751A" w:rsidP="00090FB0">
      <w:pPr>
        <w:spacing w:line="276" w:lineRule="auto"/>
        <w:ind w:left="720" w:hanging="720"/>
        <w:rPr>
          <w:rFonts w:ascii="Trebuchet MS" w:hAnsi="Trebuchet MS"/>
        </w:rPr>
      </w:pPr>
    </w:p>
    <w:p w:rsidR="0085751A" w:rsidRDefault="0085751A" w:rsidP="00090FB0">
      <w:pPr>
        <w:spacing w:line="276" w:lineRule="auto"/>
        <w:ind w:left="720" w:hanging="720"/>
        <w:rPr>
          <w:rFonts w:ascii="Trebuchet MS" w:hAnsi="Trebuchet MS"/>
        </w:rPr>
      </w:pPr>
    </w:p>
    <w:p w:rsidR="00090FB0" w:rsidRDefault="00090FB0" w:rsidP="00090FB0">
      <w:pPr>
        <w:spacing w:line="276" w:lineRule="auto"/>
        <w:ind w:left="720" w:hanging="720"/>
        <w:rPr>
          <w:rFonts w:ascii="Trebuchet MS" w:hAnsi="Trebuchet MS"/>
        </w:rPr>
      </w:pPr>
    </w:p>
    <w:p w:rsidR="005429A3" w:rsidRPr="005429A3" w:rsidRDefault="00090FB0" w:rsidP="005429A3">
      <w:pPr>
        <w:spacing w:line="276" w:lineRule="auto"/>
        <w:rPr>
          <w:rFonts w:ascii="Trebuchet MS" w:hAnsi="Trebuchet MS" w:cs="Arial"/>
          <w:i/>
          <w:szCs w:val="20"/>
        </w:rPr>
      </w:pPr>
      <w:r>
        <w:rPr>
          <w:rFonts w:ascii="Trebuchet MS" w:hAnsi="Trebuchet MS"/>
        </w:rPr>
        <w:tab/>
      </w:r>
      <w:r w:rsidR="005429A3">
        <w:rPr>
          <w:rFonts w:ascii="Trebuchet MS" w:hAnsi="Trebuchet MS"/>
        </w:rPr>
        <w:t>“</w:t>
      </w:r>
      <w:r w:rsidR="005429A3" w:rsidRPr="005429A3">
        <w:rPr>
          <w:rFonts w:ascii="Trebuchet MS" w:hAnsi="Trebuchet MS" w:cs="Arial"/>
          <w:i/>
          <w:szCs w:val="20"/>
        </w:rPr>
        <w:t xml:space="preserve">Local bands could be used on Saturdays at </w:t>
      </w:r>
      <w:proofErr w:type="spellStart"/>
      <w:r w:rsidR="005429A3" w:rsidRPr="005429A3">
        <w:rPr>
          <w:rFonts w:ascii="Trebuchet MS" w:hAnsi="Trebuchet MS" w:cs="Arial"/>
          <w:i/>
          <w:szCs w:val="20"/>
        </w:rPr>
        <w:t>Barrhead</w:t>
      </w:r>
      <w:proofErr w:type="spellEnd"/>
      <w:r w:rsidR="005429A3" w:rsidRPr="005429A3">
        <w:rPr>
          <w:rFonts w:ascii="Trebuchet MS" w:hAnsi="Trebuchet MS" w:cs="Arial"/>
          <w:i/>
          <w:szCs w:val="20"/>
        </w:rPr>
        <w:t xml:space="preserve"> Centre.</w:t>
      </w:r>
      <w:r w:rsidR="005429A3">
        <w:rPr>
          <w:rFonts w:ascii="Trebuchet MS" w:hAnsi="Trebuchet MS" w:cs="Arial"/>
          <w:i/>
          <w:szCs w:val="20"/>
        </w:rPr>
        <w:t>”</w:t>
      </w:r>
    </w:p>
    <w:p w:rsidR="005429A3" w:rsidRPr="005429A3" w:rsidRDefault="005429A3" w:rsidP="005429A3">
      <w:pPr>
        <w:spacing w:line="276" w:lineRule="auto"/>
        <w:rPr>
          <w:rFonts w:ascii="Trebuchet MS" w:hAnsi="Trebuchet MS" w:cs="Arial"/>
          <w:i/>
          <w:szCs w:val="20"/>
        </w:rPr>
      </w:pPr>
    </w:p>
    <w:p w:rsidR="005429A3" w:rsidRPr="005429A3" w:rsidRDefault="005429A3" w:rsidP="005429A3">
      <w:pPr>
        <w:spacing w:line="276" w:lineRule="auto"/>
        <w:ind w:left="720"/>
        <w:rPr>
          <w:rFonts w:ascii="Trebuchet MS" w:hAnsi="Trebuchet MS" w:cs="Arial"/>
          <w:i/>
          <w:szCs w:val="20"/>
        </w:rPr>
      </w:pPr>
      <w:r>
        <w:rPr>
          <w:rFonts w:ascii="Trebuchet MS" w:hAnsi="Trebuchet MS" w:cs="Arial"/>
          <w:i/>
          <w:szCs w:val="20"/>
        </w:rPr>
        <w:t>“</w:t>
      </w:r>
      <w:r w:rsidRPr="005429A3">
        <w:rPr>
          <w:rFonts w:ascii="Trebuchet MS" w:hAnsi="Trebuchet MS" w:cs="Arial"/>
          <w:i/>
          <w:szCs w:val="20"/>
        </w:rPr>
        <w:t>Street Artists. Galleries being encouraged to open. More up market shops or less charity shops.</w:t>
      </w:r>
      <w:r>
        <w:rPr>
          <w:rFonts w:ascii="Trebuchet MS" w:hAnsi="Trebuchet MS" w:cs="Arial"/>
          <w:i/>
          <w:szCs w:val="20"/>
        </w:rPr>
        <w:t>”</w:t>
      </w:r>
    </w:p>
    <w:p w:rsidR="005429A3" w:rsidRPr="005429A3" w:rsidRDefault="005429A3" w:rsidP="005429A3">
      <w:pPr>
        <w:spacing w:line="276" w:lineRule="auto"/>
        <w:rPr>
          <w:rFonts w:ascii="Trebuchet MS" w:hAnsi="Trebuchet MS" w:cs="Arial"/>
          <w:i/>
          <w:szCs w:val="20"/>
        </w:rPr>
      </w:pPr>
    </w:p>
    <w:p w:rsidR="005429A3" w:rsidRPr="005429A3" w:rsidRDefault="005429A3" w:rsidP="005429A3">
      <w:pPr>
        <w:spacing w:line="276" w:lineRule="auto"/>
        <w:ind w:firstLine="720"/>
        <w:rPr>
          <w:rFonts w:ascii="Trebuchet MS" w:hAnsi="Trebuchet MS" w:cs="Arial"/>
          <w:i/>
          <w:szCs w:val="20"/>
        </w:rPr>
      </w:pPr>
      <w:r>
        <w:rPr>
          <w:rFonts w:ascii="Trebuchet MS" w:hAnsi="Trebuchet MS" w:cs="Arial"/>
          <w:i/>
          <w:szCs w:val="20"/>
        </w:rPr>
        <w:t>“</w:t>
      </w:r>
      <w:r w:rsidRPr="005429A3">
        <w:rPr>
          <w:rFonts w:ascii="Trebuchet MS" w:hAnsi="Trebuchet MS" w:cs="Arial"/>
          <w:i/>
          <w:szCs w:val="20"/>
        </w:rPr>
        <w:t>Pop festivals for young ones.</w:t>
      </w:r>
      <w:r>
        <w:rPr>
          <w:rFonts w:ascii="Trebuchet MS" w:hAnsi="Trebuchet MS" w:cs="Arial"/>
          <w:i/>
          <w:szCs w:val="20"/>
        </w:rPr>
        <w:t>”</w:t>
      </w:r>
    </w:p>
    <w:p w:rsidR="005429A3" w:rsidRPr="005429A3" w:rsidRDefault="005429A3" w:rsidP="005429A3">
      <w:pPr>
        <w:spacing w:line="276" w:lineRule="auto"/>
        <w:rPr>
          <w:rFonts w:ascii="Trebuchet MS" w:hAnsi="Trebuchet MS" w:cs="Arial"/>
          <w:i/>
          <w:szCs w:val="20"/>
        </w:rPr>
      </w:pPr>
    </w:p>
    <w:p w:rsidR="005429A3" w:rsidRPr="005429A3" w:rsidRDefault="005429A3" w:rsidP="005429A3">
      <w:pPr>
        <w:spacing w:line="276" w:lineRule="auto"/>
        <w:ind w:left="720"/>
        <w:rPr>
          <w:rFonts w:ascii="Trebuchet MS" w:hAnsi="Trebuchet MS" w:cs="Arial"/>
          <w:i/>
          <w:szCs w:val="20"/>
        </w:rPr>
      </w:pPr>
      <w:r>
        <w:rPr>
          <w:rFonts w:ascii="Trebuchet MS" w:hAnsi="Trebuchet MS" w:cs="Arial"/>
          <w:i/>
          <w:szCs w:val="20"/>
        </w:rPr>
        <w:t>“</w:t>
      </w:r>
      <w:r w:rsidRPr="005429A3">
        <w:rPr>
          <w:rFonts w:ascii="Trebuchet MS" w:hAnsi="Trebuchet MS" w:cs="Arial"/>
          <w:i/>
          <w:szCs w:val="20"/>
        </w:rPr>
        <w:t xml:space="preserve">Street party such as the </w:t>
      </w:r>
      <w:r>
        <w:rPr>
          <w:rFonts w:ascii="Trebuchet MS" w:hAnsi="Trebuchet MS" w:cs="Arial"/>
          <w:i/>
          <w:szCs w:val="20"/>
        </w:rPr>
        <w:t>one that was held</w:t>
      </w:r>
      <w:r w:rsidRPr="005429A3">
        <w:rPr>
          <w:rFonts w:ascii="Trebuchet MS" w:hAnsi="Trebuchet MS" w:cs="Arial"/>
          <w:i/>
          <w:szCs w:val="20"/>
        </w:rPr>
        <w:t xml:space="preserve"> after Cross </w:t>
      </w:r>
      <w:proofErr w:type="spellStart"/>
      <w:r w:rsidRPr="005429A3">
        <w:rPr>
          <w:rFonts w:ascii="Trebuchet MS" w:hAnsi="Trebuchet MS" w:cs="Arial"/>
          <w:i/>
          <w:szCs w:val="20"/>
        </w:rPr>
        <w:t>Arthurlie</w:t>
      </w:r>
      <w:proofErr w:type="spellEnd"/>
      <w:r w:rsidRPr="005429A3">
        <w:rPr>
          <w:rFonts w:ascii="Trebuchet MS" w:hAnsi="Trebuchet MS" w:cs="Arial"/>
          <w:i/>
          <w:szCs w:val="20"/>
        </w:rPr>
        <w:t xml:space="preserve"> Street was shut for 6 months.</w:t>
      </w:r>
      <w:r>
        <w:rPr>
          <w:rFonts w:ascii="Trebuchet MS" w:hAnsi="Trebuchet MS" w:cs="Arial"/>
          <w:i/>
          <w:szCs w:val="20"/>
        </w:rPr>
        <w:t>”</w:t>
      </w:r>
    </w:p>
    <w:p w:rsidR="005429A3" w:rsidRPr="003676B2" w:rsidRDefault="005429A3" w:rsidP="005429A3">
      <w:pPr>
        <w:rPr>
          <w:rFonts w:ascii="Trebuchet MS" w:hAnsi="Trebuchet MS" w:cs="Arial"/>
          <w:szCs w:val="20"/>
        </w:rPr>
      </w:pPr>
    </w:p>
    <w:p w:rsidR="00090FB0" w:rsidRPr="006330B5" w:rsidRDefault="00090FB0" w:rsidP="0085751A">
      <w:pPr>
        <w:ind w:left="720"/>
        <w:rPr>
          <w:rFonts w:ascii="Trebuchet MS" w:hAnsi="Trebuchet MS"/>
          <w:smallCaps/>
          <w:szCs w:val="28"/>
        </w:rPr>
      </w:pPr>
      <w:r>
        <w:rPr>
          <w:rFonts w:ascii="Trebuchet MS" w:hAnsi="Trebuchet MS"/>
        </w:rPr>
        <w:t>A</w:t>
      </w:r>
      <w:r w:rsidR="0085751A">
        <w:rPr>
          <w:rFonts w:ascii="Trebuchet MS" w:hAnsi="Trebuchet MS"/>
        </w:rPr>
        <w:t>gain, a</w:t>
      </w:r>
      <w:r>
        <w:rPr>
          <w:rFonts w:ascii="Trebuchet MS" w:hAnsi="Trebuchet MS"/>
        </w:rPr>
        <w:t xml:space="preserve"> full listing of verbatim comments can be found in the appendices.</w:t>
      </w:r>
    </w:p>
    <w:p w:rsidR="00090FB0" w:rsidRDefault="00090FB0" w:rsidP="00BE7EC2">
      <w:pPr>
        <w:spacing w:line="276" w:lineRule="auto"/>
        <w:ind w:left="720"/>
        <w:jc w:val="both"/>
        <w:rPr>
          <w:rFonts w:ascii="Trebuchet MS" w:hAnsi="Trebuchet MS"/>
          <w:b/>
          <w:i/>
          <w:smallCaps/>
          <w:szCs w:val="28"/>
        </w:rPr>
      </w:pPr>
    </w:p>
    <w:p w:rsidR="00BE7EC2" w:rsidRDefault="00F72C05" w:rsidP="00BE7EC2">
      <w:pPr>
        <w:spacing w:line="276" w:lineRule="auto"/>
        <w:ind w:left="720"/>
        <w:jc w:val="both"/>
        <w:rPr>
          <w:rFonts w:ascii="Trebuchet MS" w:hAnsi="Trebuchet MS"/>
          <w:b/>
          <w:i/>
        </w:rPr>
      </w:pPr>
      <w:r>
        <w:rPr>
          <w:rFonts w:ascii="Trebuchet MS" w:hAnsi="Trebuchet MS"/>
          <w:b/>
          <w:i/>
          <w:smallCaps/>
          <w:szCs w:val="28"/>
        </w:rPr>
        <w:t>Supporting Businesses</w:t>
      </w:r>
    </w:p>
    <w:p w:rsidR="00BE7EC2" w:rsidRDefault="00BE7EC2" w:rsidP="00CC6482">
      <w:pPr>
        <w:autoSpaceDE w:val="0"/>
        <w:autoSpaceDN w:val="0"/>
        <w:adjustRightInd w:val="0"/>
        <w:spacing w:line="276" w:lineRule="auto"/>
        <w:ind w:left="720"/>
        <w:jc w:val="both"/>
        <w:rPr>
          <w:rFonts w:ascii="Trebuchet MS" w:hAnsi="Trebuchet MS" w:cs="Helvetica"/>
        </w:rPr>
      </w:pPr>
    </w:p>
    <w:p w:rsidR="00F72C05" w:rsidRDefault="00F72C05" w:rsidP="00F72C05">
      <w:pPr>
        <w:spacing w:line="276" w:lineRule="auto"/>
        <w:ind w:left="720" w:hanging="720"/>
        <w:jc w:val="both"/>
        <w:rPr>
          <w:rFonts w:ascii="Trebuchet MS" w:hAnsi="Trebuchet MS"/>
        </w:rPr>
      </w:pPr>
      <w:r>
        <w:rPr>
          <w:rFonts w:ascii="Trebuchet MS" w:hAnsi="Trebuchet MS"/>
        </w:rPr>
        <w:t>3.7</w:t>
      </w:r>
      <w:r>
        <w:rPr>
          <w:rFonts w:ascii="Trebuchet MS" w:hAnsi="Trebuchet MS"/>
        </w:rPr>
        <w:tab/>
      </w:r>
      <w:r w:rsidR="00754F68">
        <w:rPr>
          <w:rFonts w:ascii="Trebuchet MS" w:hAnsi="Trebuchet MS"/>
        </w:rPr>
        <w:t>The extent to which businesses perceive a number of i</w:t>
      </w:r>
      <w:r w:rsidR="007D0F2A">
        <w:rPr>
          <w:rFonts w:ascii="Trebuchet MS" w:hAnsi="Trebuchet MS"/>
        </w:rPr>
        <w:t xml:space="preserve">nitiatives aimed at supporting businesses </w:t>
      </w:r>
      <w:r w:rsidR="00754F68">
        <w:rPr>
          <w:rFonts w:ascii="Trebuchet MS" w:hAnsi="Trebuchet MS"/>
        </w:rPr>
        <w:t>would be</w:t>
      </w:r>
      <w:r w:rsidR="007D0F2A">
        <w:rPr>
          <w:rFonts w:ascii="Trebuchet MS" w:hAnsi="Trebuchet MS"/>
        </w:rPr>
        <w:t xml:space="preserve"> of benefit to individual businesses and the business community generally within </w:t>
      </w:r>
      <w:proofErr w:type="spellStart"/>
      <w:r w:rsidR="007D0F2A">
        <w:rPr>
          <w:rFonts w:ascii="Trebuchet MS" w:hAnsi="Trebuchet MS"/>
        </w:rPr>
        <w:t>Barrhead</w:t>
      </w:r>
      <w:proofErr w:type="spellEnd"/>
      <w:r>
        <w:rPr>
          <w:rFonts w:ascii="Trebuchet MS" w:hAnsi="Trebuchet MS"/>
        </w:rPr>
        <w:t xml:space="preserve"> are detailed in Table 3.3. </w:t>
      </w:r>
    </w:p>
    <w:p w:rsidR="00F72C05" w:rsidRPr="007E7078" w:rsidRDefault="00F72C05" w:rsidP="00F72C05">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97664" behindDoc="0" locked="0" layoutInCell="1" allowOverlap="1" wp14:anchorId="297C3AAD" wp14:editId="1DE3D2C5">
                <wp:simplePos x="0" y="0"/>
                <wp:positionH relativeFrom="column">
                  <wp:posOffset>781050</wp:posOffset>
                </wp:positionH>
                <wp:positionV relativeFrom="paragraph">
                  <wp:posOffset>131445</wp:posOffset>
                </wp:positionV>
                <wp:extent cx="3752850" cy="0"/>
                <wp:effectExtent l="9525" t="7620" r="9525" b="11430"/>
                <wp:wrapNone/>
                <wp:docPr id="8"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3BBDE" id="Line 81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H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"/>
            </w:pict>
          </mc:Fallback>
        </mc:AlternateContent>
      </w:r>
    </w:p>
    <w:p w:rsidR="00F72C05" w:rsidRPr="007E7078" w:rsidRDefault="00F72C05" w:rsidP="00F72C05">
      <w:pPr>
        <w:ind w:left="720" w:hanging="720"/>
        <w:jc w:val="center"/>
        <w:rPr>
          <w:rFonts w:ascii="Trebuchet MS" w:hAnsi="Trebuchet MS"/>
          <w:b/>
        </w:rPr>
      </w:pPr>
      <w:r>
        <w:rPr>
          <w:rFonts w:ascii="Trebuchet MS" w:hAnsi="Trebuchet MS"/>
          <w:b/>
        </w:rPr>
        <w:t>Table 3.3:</w:t>
      </w:r>
      <w:r w:rsidRPr="007E7078">
        <w:rPr>
          <w:rFonts w:ascii="Trebuchet MS" w:hAnsi="Trebuchet MS"/>
          <w:b/>
        </w:rPr>
        <w:t xml:space="preserve"> </w:t>
      </w:r>
      <w:r w:rsidR="007D0F2A">
        <w:rPr>
          <w:rFonts w:ascii="Trebuchet MS" w:hAnsi="Trebuchet MS"/>
          <w:b/>
        </w:rPr>
        <w:t>Supporting Businesses</w:t>
      </w:r>
    </w:p>
    <w:p w:rsidR="00F72C05" w:rsidRPr="007E7078" w:rsidRDefault="00F72C05" w:rsidP="00F72C05">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98688" behindDoc="0" locked="0" layoutInCell="1" allowOverlap="1" wp14:anchorId="481993D3" wp14:editId="1848F1B4">
                <wp:simplePos x="0" y="0"/>
                <wp:positionH relativeFrom="column">
                  <wp:posOffset>781050</wp:posOffset>
                </wp:positionH>
                <wp:positionV relativeFrom="paragraph">
                  <wp:posOffset>22860</wp:posOffset>
                </wp:positionV>
                <wp:extent cx="3752850" cy="0"/>
                <wp:effectExtent l="9525" t="13335" r="9525" b="5715"/>
                <wp:wrapNone/>
                <wp:docPr id="9"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29FF7" id="Line 81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8pt" to="3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5o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"/>
            </w:pict>
          </mc:Fallback>
        </mc:AlternateContent>
      </w:r>
    </w:p>
    <w:p w:rsidR="00F72C05" w:rsidRPr="00DB019E" w:rsidRDefault="00F72C05" w:rsidP="00F72C05">
      <w:pPr>
        <w:spacing w:line="276" w:lineRule="auto"/>
        <w:ind w:left="720"/>
        <w:jc w:val="center"/>
        <w:rPr>
          <w:rFonts w:ascii="Trebuchet MS" w:hAnsi="Trebuchet MS"/>
          <w:i/>
        </w:rPr>
      </w:pPr>
      <w:r>
        <w:rPr>
          <w:rFonts w:ascii="Trebuchet MS" w:hAnsi="Trebuchet MS"/>
          <w:i/>
        </w:rPr>
        <w:t xml:space="preserve">To what extent do you think </w:t>
      </w:r>
      <w:r w:rsidR="007D0F2A">
        <w:rPr>
          <w:rFonts w:ascii="Trebuchet MS" w:hAnsi="Trebuchet MS"/>
          <w:i/>
        </w:rPr>
        <w:t xml:space="preserve">the following would be of benefit to individual businesses and the business community generally within </w:t>
      </w:r>
      <w:proofErr w:type="spellStart"/>
      <w:r w:rsidR="007D0F2A">
        <w:rPr>
          <w:rFonts w:ascii="Trebuchet MS" w:hAnsi="Trebuchet MS"/>
          <w:i/>
        </w:rPr>
        <w:t>Barrhead</w:t>
      </w:r>
      <w:proofErr w:type="spellEnd"/>
      <w:r w:rsidRPr="00DB019E">
        <w:rPr>
          <w:rFonts w:ascii="Trebuchet MS" w:hAnsi="Trebuchet MS"/>
          <w:i/>
        </w:rPr>
        <w:t>?</w:t>
      </w:r>
    </w:p>
    <w:p w:rsidR="00F72C05" w:rsidRPr="00A77B3C" w:rsidRDefault="00F72C05" w:rsidP="00F72C05">
      <w:pPr>
        <w:spacing w:line="276" w:lineRule="auto"/>
        <w:jc w:val="both"/>
        <w:rPr>
          <w:rFonts w:ascii="Trebuchet MS" w:hAnsi="Trebuchet M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01"/>
        <w:gridCol w:w="1701"/>
        <w:gridCol w:w="1701"/>
        <w:gridCol w:w="1134"/>
      </w:tblGrid>
      <w:tr w:rsidR="00F72C05" w:rsidRPr="00A77B3C" w:rsidTr="00FE1BEE">
        <w:tc>
          <w:tcPr>
            <w:tcW w:w="3828" w:type="dxa"/>
            <w:shd w:val="clear" w:color="auto" w:fill="95B3D7"/>
            <w:vAlign w:val="center"/>
          </w:tcPr>
          <w:p w:rsidR="00F72C05" w:rsidRPr="00C67D93" w:rsidRDefault="00F72C05" w:rsidP="00FE1BEE">
            <w:pPr>
              <w:rPr>
                <w:rFonts w:ascii="Trebuchet MS" w:hAnsi="Trebuchet MS"/>
              </w:rPr>
            </w:pPr>
          </w:p>
        </w:tc>
        <w:tc>
          <w:tcPr>
            <w:tcW w:w="1701" w:type="dxa"/>
            <w:shd w:val="clear" w:color="auto" w:fill="95B3D7"/>
            <w:vAlign w:val="center"/>
          </w:tcPr>
          <w:p w:rsidR="00F72C05" w:rsidRPr="00C67D93" w:rsidRDefault="00F72C05" w:rsidP="00FE1BEE">
            <w:pPr>
              <w:jc w:val="center"/>
              <w:rPr>
                <w:rFonts w:ascii="Trebuchet MS" w:hAnsi="Trebuchet MS"/>
                <w:b/>
              </w:rPr>
            </w:pPr>
            <w:r>
              <w:rPr>
                <w:rFonts w:ascii="Trebuchet MS" w:hAnsi="Trebuchet MS"/>
                <w:b/>
              </w:rPr>
              <w:t>No benefit</w:t>
            </w:r>
          </w:p>
        </w:tc>
        <w:tc>
          <w:tcPr>
            <w:tcW w:w="1701" w:type="dxa"/>
            <w:shd w:val="clear" w:color="auto" w:fill="95B3D7"/>
            <w:vAlign w:val="center"/>
          </w:tcPr>
          <w:p w:rsidR="00F72C05" w:rsidRPr="00C67D93" w:rsidRDefault="00F72C05" w:rsidP="00FE1BEE">
            <w:pPr>
              <w:jc w:val="center"/>
              <w:rPr>
                <w:rFonts w:ascii="Trebuchet MS" w:hAnsi="Trebuchet MS"/>
                <w:b/>
              </w:rPr>
            </w:pPr>
            <w:r>
              <w:rPr>
                <w:rFonts w:ascii="Trebuchet MS" w:hAnsi="Trebuchet MS"/>
                <w:b/>
              </w:rPr>
              <w:t>Some benefit</w:t>
            </w:r>
          </w:p>
        </w:tc>
        <w:tc>
          <w:tcPr>
            <w:tcW w:w="1701" w:type="dxa"/>
            <w:shd w:val="clear" w:color="auto" w:fill="95B3D7"/>
            <w:vAlign w:val="center"/>
          </w:tcPr>
          <w:p w:rsidR="00F72C05" w:rsidRPr="00C67D93" w:rsidRDefault="00F72C05" w:rsidP="00FE1BEE">
            <w:pPr>
              <w:jc w:val="center"/>
              <w:rPr>
                <w:rFonts w:ascii="Trebuchet MS" w:hAnsi="Trebuchet MS"/>
                <w:b/>
              </w:rPr>
            </w:pPr>
            <w:r>
              <w:rPr>
                <w:rFonts w:ascii="Trebuchet MS" w:hAnsi="Trebuchet MS"/>
                <w:b/>
              </w:rPr>
              <w:t>Significant benefit</w:t>
            </w:r>
          </w:p>
        </w:tc>
        <w:tc>
          <w:tcPr>
            <w:tcW w:w="1134" w:type="dxa"/>
            <w:shd w:val="clear" w:color="auto" w:fill="95B3D7"/>
            <w:vAlign w:val="center"/>
          </w:tcPr>
          <w:p w:rsidR="00F72C05" w:rsidRPr="00C67D93" w:rsidRDefault="00F72C05" w:rsidP="00FE1BEE">
            <w:pPr>
              <w:jc w:val="center"/>
              <w:rPr>
                <w:rFonts w:ascii="Trebuchet MS" w:hAnsi="Trebuchet MS"/>
                <w:b/>
              </w:rPr>
            </w:pPr>
            <w:r w:rsidRPr="00C67D93">
              <w:rPr>
                <w:rFonts w:ascii="Trebuchet MS" w:hAnsi="Trebuchet MS"/>
                <w:b/>
              </w:rPr>
              <w:t>Base</w:t>
            </w:r>
          </w:p>
        </w:tc>
      </w:tr>
      <w:tr w:rsidR="007D0F2A" w:rsidRPr="00A77B3C" w:rsidTr="00FE1BEE">
        <w:tc>
          <w:tcPr>
            <w:tcW w:w="3828" w:type="dxa"/>
            <w:shd w:val="clear" w:color="auto" w:fill="auto"/>
            <w:vAlign w:val="bottom"/>
          </w:tcPr>
          <w:p w:rsidR="007D0F2A" w:rsidRPr="007D0F2A" w:rsidRDefault="007D0F2A" w:rsidP="007D0F2A">
            <w:pPr>
              <w:pStyle w:val="NormalWeb"/>
              <w:spacing w:before="0" w:beforeAutospacing="0" w:after="0" w:afterAutospacing="0"/>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A grant scheme for property improvements/equipment purchase</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12%</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36%</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52%</w:t>
            </w:r>
          </w:p>
        </w:tc>
        <w:tc>
          <w:tcPr>
            <w:tcW w:w="1134"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33</w:t>
            </w:r>
          </w:p>
        </w:tc>
      </w:tr>
      <w:tr w:rsidR="007D0F2A" w:rsidRPr="00A77B3C" w:rsidTr="00FE1BEE">
        <w:tc>
          <w:tcPr>
            <w:tcW w:w="3828" w:type="dxa"/>
            <w:shd w:val="clear" w:color="auto" w:fill="auto"/>
            <w:vAlign w:val="bottom"/>
          </w:tcPr>
          <w:p w:rsidR="007D0F2A" w:rsidRPr="007D0F2A" w:rsidRDefault="007D0F2A" w:rsidP="007D0F2A">
            <w:pPr>
              <w:pStyle w:val="NormalWeb"/>
              <w:spacing w:before="0" w:beforeAutospacing="0" w:after="0" w:afterAutospacing="0"/>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A grant scheme for marketing/training/consultancy support</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14%</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43%</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43%</w:t>
            </w:r>
          </w:p>
        </w:tc>
        <w:tc>
          <w:tcPr>
            <w:tcW w:w="1134"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35</w:t>
            </w:r>
          </w:p>
        </w:tc>
      </w:tr>
      <w:tr w:rsidR="007D0F2A" w:rsidRPr="00A77B3C" w:rsidTr="00FE1BEE">
        <w:tc>
          <w:tcPr>
            <w:tcW w:w="3828" w:type="dxa"/>
            <w:shd w:val="clear" w:color="auto" w:fill="auto"/>
            <w:vAlign w:val="bottom"/>
          </w:tcPr>
          <w:p w:rsidR="007D0F2A" w:rsidRPr="007D0F2A" w:rsidRDefault="007D0F2A" w:rsidP="007D0F2A">
            <w:pPr>
              <w:pStyle w:val="NormalWeb"/>
              <w:spacing w:before="0" w:beforeAutospacing="0" w:after="0" w:afterAutospacing="0"/>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Bulk buying amongst local businesses of things like water, energy and waste services</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26%</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35%</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38%</w:t>
            </w:r>
          </w:p>
        </w:tc>
        <w:tc>
          <w:tcPr>
            <w:tcW w:w="1134"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34</w:t>
            </w:r>
          </w:p>
        </w:tc>
      </w:tr>
      <w:tr w:rsidR="007D0F2A" w:rsidRPr="00A77B3C" w:rsidTr="00FE1BEE">
        <w:tc>
          <w:tcPr>
            <w:tcW w:w="3828" w:type="dxa"/>
            <w:shd w:val="clear" w:color="auto" w:fill="auto"/>
            <w:vAlign w:val="bottom"/>
          </w:tcPr>
          <w:p w:rsidR="007D0F2A" w:rsidRPr="007D0F2A" w:rsidRDefault="007D0F2A" w:rsidP="007D0F2A">
            <w:pPr>
              <w:pStyle w:val="NormalWeb"/>
              <w:spacing w:before="0" w:beforeAutospacing="0" w:after="0" w:afterAutospacing="0"/>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Free business workshops on e-commerce / social media</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20%</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49%</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31%</w:t>
            </w:r>
          </w:p>
        </w:tc>
        <w:tc>
          <w:tcPr>
            <w:tcW w:w="1134"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35</w:t>
            </w:r>
          </w:p>
        </w:tc>
      </w:tr>
      <w:tr w:rsidR="007D0F2A" w:rsidRPr="00A77B3C" w:rsidTr="00FE1BEE">
        <w:tc>
          <w:tcPr>
            <w:tcW w:w="3828" w:type="dxa"/>
            <w:shd w:val="clear" w:color="auto" w:fill="auto"/>
            <w:vAlign w:val="bottom"/>
          </w:tcPr>
          <w:p w:rsidR="007D0F2A" w:rsidRPr="007D0F2A" w:rsidRDefault="007D0F2A" w:rsidP="007D0F2A">
            <w:pPr>
              <w:pStyle w:val="NormalWeb"/>
              <w:spacing w:before="0" w:beforeAutospacing="0" w:after="0" w:afterAutospacing="0"/>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Business networking meetings</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18%</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70%</w:t>
            </w:r>
          </w:p>
        </w:tc>
        <w:tc>
          <w:tcPr>
            <w:tcW w:w="1701"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12%</w:t>
            </w:r>
          </w:p>
        </w:tc>
        <w:tc>
          <w:tcPr>
            <w:tcW w:w="1134" w:type="dxa"/>
            <w:shd w:val="clear" w:color="auto" w:fill="auto"/>
            <w:vAlign w:val="center"/>
          </w:tcPr>
          <w:p w:rsidR="007D0F2A" w:rsidRPr="007D0F2A" w:rsidRDefault="007D0F2A" w:rsidP="007D0F2A">
            <w:pPr>
              <w:pStyle w:val="NormalWeb"/>
              <w:spacing w:before="0" w:beforeAutospacing="0" w:after="0" w:afterAutospacing="0"/>
              <w:jc w:val="center"/>
              <w:textAlignment w:val="bottom"/>
              <w:rPr>
                <w:rFonts w:ascii="Arial" w:hAnsi="Arial" w:cs="Arial"/>
                <w:szCs w:val="36"/>
              </w:rPr>
            </w:pPr>
            <w:r w:rsidRPr="007D0F2A">
              <w:rPr>
                <w:rFonts w:ascii="Trebuchet MS" w:eastAsia="ヒラギノ角ゴ ProN W3" w:hAnsi="Trebuchet MS" w:cs="ヒラギノ角ゴ ProN W3"/>
                <w:color w:val="000000"/>
                <w:kern w:val="24"/>
                <w:szCs w:val="40"/>
              </w:rPr>
              <w:t>33</w:t>
            </w:r>
          </w:p>
        </w:tc>
      </w:tr>
    </w:tbl>
    <w:p w:rsidR="00F72C05" w:rsidRDefault="00F72C05" w:rsidP="00F72C05">
      <w:pPr>
        <w:spacing w:line="276" w:lineRule="auto"/>
        <w:ind w:left="720" w:hanging="720"/>
        <w:jc w:val="both"/>
        <w:rPr>
          <w:rFonts w:ascii="Trebuchet MS" w:hAnsi="Trebuchet MS"/>
        </w:rPr>
      </w:pPr>
    </w:p>
    <w:p w:rsidR="00754F68" w:rsidRDefault="00F72C05" w:rsidP="00F72C05">
      <w:pPr>
        <w:spacing w:line="276" w:lineRule="auto"/>
        <w:ind w:left="720" w:hanging="720"/>
        <w:jc w:val="both"/>
        <w:rPr>
          <w:rFonts w:ascii="Trebuchet MS" w:hAnsi="Trebuchet MS"/>
        </w:rPr>
      </w:pPr>
      <w:r>
        <w:rPr>
          <w:rFonts w:ascii="Trebuchet MS" w:hAnsi="Trebuchet MS"/>
        </w:rPr>
        <w:tab/>
      </w:r>
    </w:p>
    <w:p w:rsidR="00754F68" w:rsidRDefault="00754F68" w:rsidP="00F72C05">
      <w:pPr>
        <w:spacing w:line="276" w:lineRule="auto"/>
        <w:ind w:left="720" w:hanging="720"/>
        <w:jc w:val="both"/>
        <w:rPr>
          <w:rFonts w:ascii="Trebuchet MS" w:hAnsi="Trebuchet MS"/>
        </w:rPr>
      </w:pPr>
    </w:p>
    <w:p w:rsidR="00754F68" w:rsidRDefault="00754F68" w:rsidP="00F72C05">
      <w:pPr>
        <w:spacing w:line="276" w:lineRule="auto"/>
        <w:ind w:left="720" w:hanging="720"/>
        <w:jc w:val="both"/>
        <w:rPr>
          <w:rFonts w:ascii="Trebuchet MS" w:hAnsi="Trebuchet MS"/>
        </w:rPr>
      </w:pPr>
    </w:p>
    <w:p w:rsidR="00F72C05" w:rsidRDefault="00F72C05" w:rsidP="00754F68">
      <w:pPr>
        <w:spacing w:line="276" w:lineRule="auto"/>
        <w:ind w:left="720"/>
        <w:jc w:val="both"/>
        <w:rPr>
          <w:rFonts w:ascii="Trebuchet MS" w:hAnsi="Trebuchet MS"/>
        </w:rPr>
      </w:pPr>
      <w:r>
        <w:rPr>
          <w:rFonts w:ascii="Trebuchet MS" w:hAnsi="Trebuchet MS"/>
        </w:rPr>
        <w:t xml:space="preserve">The majority of respondents perceive that each of the above types of </w:t>
      </w:r>
      <w:r w:rsidR="00FE1BEE">
        <w:rPr>
          <w:rFonts w:ascii="Trebuchet MS" w:hAnsi="Trebuchet MS"/>
        </w:rPr>
        <w:t>business support</w:t>
      </w:r>
      <w:r>
        <w:rPr>
          <w:rFonts w:ascii="Trebuchet MS" w:hAnsi="Trebuchet MS"/>
        </w:rPr>
        <w:t xml:space="preserve"> will be of some or significant benefit to businesses in </w:t>
      </w:r>
      <w:proofErr w:type="spellStart"/>
      <w:r>
        <w:rPr>
          <w:rFonts w:ascii="Trebuchet MS" w:hAnsi="Trebuchet MS"/>
        </w:rPr>
        <w:t>Barrhead</w:t>
      </w:r>
      <w:proofErr w:type="spellEnd"/>
      <w:r>
        <w:rPr>
          <w:rFonts w:ascii="Trebuchet MS" w:hAnsi="Trebuchet MS"/>
        </w:rPr>
        <w:t xml:space="preserve">. Those </w:t>
      </w:r>
      <w:r w:rsidR="00FE1BEE">
        <w:rPr>
          <w:rFonts w:ascii="Trebuchet MS" w:hAnsi="Trebuchet MS"/>
        </w:rPr>
        <w:t xml:space="preserve">types of business support </w:t>
      </w:r>
      <w:r>
        <w:rPr>
          <w:rFonts w:ascii="Trebuchet MS" w:hAnsi="Trebuchet MS"/>
        </w:rPr>
        <w:t xml:space="preserve">where respondents are more likely to perceive them as being of significant benefit are </w:t>
      </w:r>
      <w:r w:rsidR="007D0F2A">
        <w:rPr>
          <w:rFonts w:ascii="Trebuchet MS" w:eastAsia="ヒラギノ角ゴ ProN W3" w:hAnsi="Trebuchet MS" w:cs="ヒラギノ角ゴ ProN W3"/>
          <w:color w:val="000000"/>
          <w:kern w:val="24"/>
          <w:szCs w:val="40"/>
        </w:rPr>
        <w:t>a</w:t>
      </w:r>
      <w:r w:rsidR="007D0F2A" w:rsidRPr="007D0F2A">
        <w:rPr>
          <w:rFonts w:ascii="Trebuchet MS" w:eastAsia="ヒラギノ角ゴ ProN W3" w:hAnsi="Trebuchet MS" w:cs="ヒラギノ角ゴ ProN W3"/>
          <w:color w:val="000000"/>
          <w:kern w:val="24"/>
          <w:szCs w:val="40"/>
        </w:rPr>
        <w:t xml:space="preserve"> grant scheme for property improvements/equipment purchase</w:t>
      </w:r>
      <w:r w:rsidR="007D0F2A">
        <w:rPr>
          <w:rFonts w:ascii="Trebuchet MS" w:eastAsia="ヒラギノ角ゴ ProN W3" w:hAnsi="Trebuchet MS" w:cs="ヒラギノ角ゴ ProN W3"/>
          <w:color w:val="000000"/>
          <w:kern w:val="24"/>
          <w:szCs w:val="40"/>
        </w:rPr>
        <w:t xml:space="preserve"> (52%) and a</w:t>
      </w:r>
      <w:r w:rsidR="007D0F2A" w:rsidRPr="007D0F2A">
        <w:rPr>
          <w:rFonts w:ascii="Trebuchet MS" w:eastAsia="ヒラギノ角ゴ ProN W3" w:hAnsi="Trebuchet MS" w:cs="ヒラギノ角ゴ ProN W3"/>
          <w:color w:val="000000"/>
          <w:kern w:val="24"/>
          <w:szCs w:val="40"/>
        </w:rPr>
        <w:t xml:space="preserve"> grant scheme for marketing/training/consultancy support</w:t>
      </w:r>
      <w:r w:rsidR="007D0F2A">
        <w:rPr>
          <w:rFonts w:ascii="Trebuchet MS" w:eastAsia="ヒラギノ角ゴ ProN W3" w:hAnsi="Trebuchet MS" w:cs="ヒラギノ角ゴ ProN W3"/>
          <w:color w:val="000000"/>
          <w:kern w:val="24"/>
          <w:szCs w:val="40"/>
        </w:rPr>
        <w:t xml:space="preserve"> (43%).</w:t>
      </w:r>
      <w:r w:rsidR="00754F68">
        <w:rPr>
          <w:rFonts w:ascii="Trebuchet MS" w:eastAsia="ヒラギノ角ゴ ProN W3" w:hAnsi="Trebuchet MS" w:cs="ヒラギノ角ゴ ProN W3"/>
          <w:color w:val="000000"/>
          <w:kern w:val="24"/>
          <w:szCs w:val="40"/>
        </w:rPr>
        <w:t xml:space="preserve"> Some support is also evident for b</w:t>
      </w:r>
      <w:r w:rsidR="00754F68" w:rsidRPr="007D0F2A">
        <w:rPr>
          <w:rFonts w:ascii="Trebuchet MS" w:eastAsia="ヒラギノ角ゴ ProN W3" w:hAnsi="Trebuchet MS" w:cs="ヒラギノ角ゴ ProN W3"/>
          <w:color w:val="000000"/>
          <w:kern w:val="24"/>
          <w:szCs w:val="40"/>
        </w:rPr>
        <w:t>ulk buying amongst local businesses of things like water, energy and waste services</w:t>
      </w:r>
      <w:r w:rsidR="00754F68">
        <w:rPr>
          <w:rFonts w:ascii="Trebuchet MS" w:eastAsia="ヒラギノ角ゴ ProN W3" w:hAnsi="Trebuchet MS" w:cs="ヒラギノ角ゴ ProN W3"/>
          <w:color w:val="000000"/>
          <w:kern w:val="24"/>
          <w:szCs w:val="40"/>
        </w:rPr>
        <w:t xml:space="preserve"> (38%) and f</w:t>
      </w:r>
      <w:r w:rsidR="00754F68" w:rsidRPr="007D0F2A">
        <w:rPr>
          <w:rFonts w:ascii="Trebuchet MS" w:eastAsia="ヒラギノ角ゴ ProN W3" w:hAnsi="Trebuchet MS" w:cs="ヒラギノ角ゴ ProN W3"/>
          <w:color w:val="000000"/>
          <w:kern w:val="24"/>
          <w:szCs w:val="40"/>
        </w:rPr>
        <w:t>ree business workshops on e-commerce / social media</w:t>
      </w:r>
      <w:r w:rsidR="00754F68">
        <w:rPr>
          <w:rFonts w:ascii="Trebuchet MS" w:eastAsia="ヒラギノ角ゴ ProN W3" w:hAnsi="Trebuchet MS" w:cs="ヒラギノ角ゴ ProN W3"/>
          <w:color w:val="000000"/>
          <w:kern w:val="24"/>
          <w:szCs w:val="40"/>
        </w:rPr>
        <w:t xml:space="preserve"> (31%).</w:t>
      </w:r>
    </w:p>
    <w:p w:rsidR="007D0F2A" w:rsidRDefault="007D0F2A" w:rsidP="00BE7EC2">
      <w:pPr>
        <w:autoSpaceDE w:val="0"/>
        <w:autoSpaceDN w:val="0"/>
        <w:adjustRightInd w:val="0"/>
        <w:spacing w:line="276" w:lineRule="auto"/>
        <w:ind w:left="720" w:hanging="720"/>
        <w:jc w:val="both"/>
        <w:rPr>
          <w:rFonts w:ascii="Trebuchet MS" w:hAnsi="Trebuchet MS" w:cs="Helvetica"/>
        </w:rPr>
      </w:pPr>
    </w:p>
    <w:p w:rsidR="00B964D9" w:rsidRDefault="00BE7EC2" w:rsidP="00BE7EC2">
      <w:pPr>
        <w:autoSpaceDE w:val="0"/>
        <w:autoSpaceDN w:val="0"/>
        <w:adjustRightInd w:val="0"/>
        <w:spacing w:line="276" w:lineRule="auto"/>
        <w:ind w:left="720" w:hanging="720"/>
        <w:jc w:val="both"/>
        <w:rPr>
          <w:rFonts w:ascii="Trebuchet MS" w:hAnsi="Trebuchet MS" w:cs="Helvetica"/>
        </w:rPr>
      </w:pPr>
      <w:r>
        <w:rPr>
          <w:rFonts w:ascii="Trebuchet MS" w:hAnsi="Trebuchet MS" w:cs="Helvetica"/>
        </w:rPr>
        <w:t>3.</w:t>
      </w:r>
      <w:r w:rsidR="000C1F6C">
        <w:rPr>
          <w:rFonts w:ascii="Trebuchet MS" w:hAnsi="Trebuchet MS" w:cs="Helvetica"/>
        </w:rPr>
        <w:t>8</w:t>
      </w:r>
      <w:r>
        <w:rPr>
          <w:rFonts w:ascii="Trebuchet MS" w:hAnsi="Trebuchet MS" w:cs="Helvetica"/>
        </w:rPr>
        <w:tab/>
      </w:r>
      <w:r w:rsidR="00754F68">
        <w:rPr>
          <w:rFonts w:ascii="Trebuchet MS" w:hAnsi="Trebuchet MS"/>
        </w:rPr>
        <w:t xml:space="preserve">Once more, business respondents were asked to choose the two of these things that they considered to be of </w:t>
      </w:r>
      <w:r w:rsidR="00754F68" w:rsidRPr="0085751A">
        <w:rPr>
          <w:rFonts w:ascii="Trebuchet MS" w:hAnsi="Trebuchet MS"/>
          <w:b/>
        </w:rPr>
        <w:t>greatest</w:t>
      </w:r>
      <w:r w:rsidR="00754F68">
        <w:rPr>
          <w:rFonts w:ascii="Trebuchet MS" w:hAnsi="Trebuchet MS"/>
        </w:rPr>
        <w:t xml:space="preserve"> benefit. The results are shown in Figure 3.3 below.</w:t>
      </w:r>
    </w:p>
    <w:p w:rsidR="00BE7EC2" w:rsidRPr="007E7078" w:rsidRDefault="0075113A" w:rsidP="00BE7EC2">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73088" behindDoc="0" locked="0" layoutInCell="1" allowOverlap="1">
                <wp:simplePos x="0" y="0"/>
                <wp:positionH relativeFrom="column">
                  <wp:posOffset>781050</wp:posOffset>
                </wp:positionH>
                <wp:positionV relativeFrom="paragraph">
                  <wp:posOffset>131445</wp:posOffset>
                </wp:positionV>
                <wp:extent cx="3752850" cy="0"/>
                <wp:effectExtent l="9525" t="7620" r="9525" b="11430"/>
                <wp:wrapNone/>
                <wp:docPr id="48"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E872" id="Line 8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jB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"/>
            </w:pict>
          </mc:Fallback>
        </mc:AlternateContent>
      </w:r>
    </w:p>
    <w:p w:rsidR="00BE7EC2" w:rsidRPr="007E7078" w:rsidRDefault="00BE7EC2" w:rsidP="00BE7EC2">
      <w:pPr>
        <w:ind w:left="720" w:hanging="720"/>
        <w:jc w:val="center"/>
        <w:rPr>
          <w:rFonts w:ascii="Trebuchet MS" w:hAnsi="Trebuchet MS"/>
          <w:b/>
        </w:rPr>
      </w:pPr>
      <w:r>
        <w:rPr>
          <w:rFonts w:ascii="Trebuchet MS" w:hAnsi="Trebuchet MS"/>
          <w:b/>
        </w:rPr>
        <w:t>Figure 3.</w:t>
      </w:r>
      <w:r w:rsidR="00F66440">
        <w:rPr>
          <w:rFonts w:ascii="Trebuchet MS" w:hAnsi="Trebuchet MS"/>
          <w:b/>
        </w:rPr>
        <w:t>3</w:t>
      </w:r>
      <w:r>
        <w:rPr>
          <w:rFonts w:ascii="Trebuchet MS" w:hAnsi="Trebuchet MS"/>
          <w:b/>
        </w:rPr>
        <w:t>:</w:t>
      </w:r>
      <w:r w:rsidRPr="007E7078">
        <w:rPr>
          <w:rFonts w:ascii="Trebuchet MS" w:hAnsi="Trebuchet MS"/>
          <w:b/>
        </w:rPr>
        <w:t xml:space="preserve"> </w:t>
      </w:r>
      <w:r w:rsidR="008C3BC8">
        <w:rPr>
          <w:rFonts w:ascii="Trebuchet MS" w:hAnsi="Trebuchet MS"/>
          <w:b/>
        </w:rPr>
        <w:t xml:space="preserve">Supporting Businesses </w:t>
      </w:r>
      <w:r w:rsidR="00FB7890">
        <w:rPr>
          <w:rFonts w:ascii="Trebuchet MS" w:hAnsi="Trebuchet MS"/>
          <w:b/>
        </w:rPr>
        <w:t>(</w:t>
      </w:r>
      <w:r w:rsidR="008C3BC8">
        <w:rPr>
          <w:rFonts w:ascii="Trebuchet MS" w:hAnsi="Trebuchet MS"/>
          <w:b/>
        </w:rPr>
        <w:t>Two of Greatest Benefit</w:t>
      </w:r>
      <w:r w:rsidR="00FB7890">
        <w:rPr>
          <w:rFonts w:ascii="Trebuchet MS" w:hAnsi="Trebuchet MS"/>
          <w:b/>
        </w:rPr>
        <w:t>)</w:t>
      </w:r>
    </w:p>
    <w:p w:rsidR="00BE7EC2" w:rsidRPr="007E7078" w:rsidRDefault="0075113A" w:rsidP="00BE7EC2">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75136" behindDoc="0" locked="0" layoutInCell="1" allowOverlap="1">
                <wp:simplePos x="0" y="0"/>
                <wp:positionH relativeFrom="column">
                  <wp:posOffset>781050</wp:posOffset>
                </wp:positionH>
                <wp:positionV relativeFrom="paragraph">
                  <wp:posOffset>22860</wp:posOffset>
                </wp:positionV>
                <wp:extent cx="3752850" cy="0"/>
                <wp:effectExtent l="9525" t="13335" r="9525" b="5715"/>
                <wp:wrapNone/>
                <wp:docPr id="47"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57E5" id="Line 82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8pt" to="3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"/>
            </w:pict>
          </mc:Fallback>
        </mc:AlternateContent>
      </w:r>
    </w:p>
    <w:p w:rsidR="00BE7EC2" w:rsidRPr="00BE7EC2" w:rsidRDefault="0075113A" w:rsidP="00BE7EC2">
      <w:pPr>
        <w:autoSpaceDE w:val="0"/>
        <w:autoSpaceDN w:val="0"/>
        <w:adjustRightInd w:val="0"/>
        <w:spacing w:line="276" w:lineRule="auto"/>
        <w:ind w:left="720"/>
        <w:jc w:val="center"/>
        <w:rPr>
          <w:rFonts w:ascii="Trebuchet MS" w:hAnsi="Trebuchet MS" w:cs="Helvetica"/>
          <w:i/>
        </w:rPr>
      </w:pP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-952500</wp:posOffset>
                </wp:positionH>
                <wp:positionV relativeFrom="paragraph">
                  <wp:posOffset>304165</wp:posOffset>
                </wp:positionV>
                <wp:extent cx="7172325" cy="3605530"/>
                <wp:effectExtent l="0" t="0" r="0" b="571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360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CC6482">
                            <w:r w:rsidRPr="008C3BC8">
                              <w:rPr>
                                <w:noProof/>
                                <w:lang w:eastAsia="en-GB"/>
                              </w:rPr>
                              <w:drawing>
                                <wp:inline distT="0" distB="0" distL="0" distR="0">
                                  <wp:extent cx="7009130" cy="3103245"/>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46" type="#_x0000_t202" style="position:absolute;left:0;text-align:left;margin-left:-75pt;margin-top:23.95pt;width:564.75pt;height:283.9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X3vAIAAMM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" filled="f" stroked="f">
                <v:textbox style="mso-fit-shape-to-text:t">
                  <w:txbxContent>
                    <w:p w:rsidR="00902D1E" w:rsidRDefault="00902D1E" w:rsidP="00CC6482">
                      <w:r w:rsidRPr="008C3BC8">
                        <w:rPr>
                          <w:noProof/>
                          <w:lang w:eastAsia="en-GB"/>
                        </w:rPr>
                        <w:drawing>
                          <wp:inline distT="0" distB="0" distL="0" distR="0">
                            <wp:extent cx="7009130" cy="3103245"/>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v:shape>
            </w:pict>
          </mc:Fallback>
        </mc:AlternateContent>
      </w:r>
      <w:r w:rsidR="00284FE5" w:rsidRPr="00284FE5">
        <w:rPr>
          <w:rFonts w:ascii="Trebuchet MS" w:hAnsi="Trebuchet MS"/>
          <w:i/>
          <w:iCs/>
        </w:rPr>
        <w:t xml:space="preserve"> </w:t>
      </w:r>
      <w:r w:rsidR="008C3BC8">
        <w:rPr>
          <w:rFonts w:ascii="Trebuchet MS" w:hAnsi="Trebuchet MS" w:cs="Helvetica"/>
          <w:i/>
        </w:rPr>
        <w:t xml:space="preserve">Please choose up to two of these things that you would say would be </w:t>
      </w:r>
      <w:r w:rsidR="008C3BC8">
        <w:rPr>
          <w:rFonts w:ascii="Trebuchet MS" w:hAnsi="Trebuchet MS"/>
          <w:i/>
          <w:iCs/>
        </w:rPr>
        <w:t>of greatest benefit</w:t>
      </w:r>
      <w:r w:rsidR="00284FE5" w:rsidRPr="007C619C">
        <w:rPr>
          <w:rFonts w:ascii="Trebuchet MS" w:hAnsi="Trebuchet MS"/>
          <w:i/>
          <w:iCs/>
        </w:rPr>
        <w:t>.</w:t>
      </w: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Pr="00A77B3C" w:rsidRDefault="00BE7EC2" w:rsidP="00BE7EC2">
      <w:pPr>
        <w:autoSpaceDE w:val="0"/>
        <w:autoSpaceDN w:val="0"/>
        <w:adjustRightInd w:val="0"/>
        <w:spacing w:line="276" w:lineRule="auto"/>
        <w:ind w:left="720" w:hanging="720"/>
        <w:jc w:val="both"/>
        <w:rPr>
          <w:rFonts w:ascii="Trebuchet MS" w:hAnsi="Trebuchet MS" w:cs="Helvetica"/>
        </w:rPr>
      </w:pPr>
    </w:p>
    <w:p w:rsidR="00CC6482" w:rsidRPr="00A77B3C" w:rsidRDefault="00CC6482" w:rsidP="00CC6482">
      <w:pPr>
        <w:autoSpaceDE w:val="0"/>
        <w:autoSpaceDN w:val="0"/>
        <w:adjustRightInd w:val="0"/>
        <w:spacing w:line="276" w:lineRule="auto"/>
        <w:jc w:val="both"/>
        <w:rPr>
          <w:rFonts w:ascii="Trebuchet MS" w:hAnsi="Trebuchet MS"/>
        </w:rPr>
      </w:pPr>
      <w:r w:rsidRPr="00A77B3C">
        <w:rPr>
          <w:rFonts w:ascii="Trebuchet MS" w:hAnsi="Trebuchet MS"/>
        </w:rPr>
        <w:tab/>
      </w: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Default="00CC6482" w:rsidP="00CC6482">
      <w:pPr>
        <w:spacing w:line="276" w:lineRule="auto"/>
        <w:jc w:val="both"/>
        <w:rPr>
          <w:rFonts w:ascii="Trebuchet MS" w:hAnsi="Trebuchet MS"/>
          <w:szCs w:val="28"/>
        </w:rPr>
      </w:pPr>
    </w:p>
    <w:p w:rsidR="00B964D9" w:rsidRDefault="00B964D9" w:rsidP="00B964D9">
      <w:pPr>
        <w:autoSpaceDE w:val="0"/>
        <w:autoSpaceDN w:val="0"/>
        <w:adjustRightInd w:val="0"/>
        <w:spacing w:line="276" w:lineRule="auto"/>
        <w:ind w:left="720"/>
        <w:jc w:val="both"/>
        <w:rPr>
          <w:rFonts w:ascii="Trebuchet MS" w:hAnsi="Trebuchet MS" w:cs="Helvetica"/>
        </w:rPr>
      </w:pPr>
    </w:p>
    <w:p w:rsidR="00DD145D" w:rsidRDefault="00DD145D" w:rsidP="00B964D9">
      <w:pPr>
        <w:autoSpaceDE w:val="0"/>
        <w:autoSpaceDN w:val="0"/>
        <w:adjustRightInd w:val="0"/>
        <w:spacing w:line="276" w:lineRule="auto"/>
        <w:ind w:left="720"/>
        <w:jc w:val="both"/>
        <w:rPr>
          <w:rFonts w:ascii="Trebuchet MS" w:hAnsi="Trebuchet MS" w:cs="Helvetica"/>
        </w:rPr>
      </w:pPr>
    </w:p>
    <w:p w:rsidR="00754F68" w:rsidRDefault="008C3BC8" w:rsidP="008C3BC8">
      <w:pPr>
        <w:spacing w:line="276" w:lineRule="auto"/>
        <w:ind w:left="720"/>
        <w:jc w:val="both"/>
        <w:rPr>
          <w:rFonts w:ascii="Trebuchet MS" w:eastAsia="ヒラギノ角ゴ ProN W3" w:hAnsi="Trebuchet MS" w:cs="ヒラギノ角ゴ ProN W3"/>
          <w:color w:val="000000"/>
          <w:kern w:val="24"/>
          <w:szCs w:val="40"/>
        </w:rPr>
      </w:pPr>
      <w:r w:rsidRPr="00A77B3C">
        <w:rPr>
          <w:rFonts w:ascii="Trebuchet MS" w:hAnsi="Trebuchet MS"/>
        </w:rPr>
        <w:t xml:space="preserve">When asked to choose </w:t>
      </w:r>
      <w:r w:rsidR="000D3E75">
        <w:rPr>
          <w:rFonts w:ascii="Trebuchet MS" w:hAnsi="Trebuchet MS"/>
        </w:rPr>
        <w:t xml:space="preserve">two </w:t>
      </w:r>
      <w:r>
        <w:rPr>
          <w:rFonts w:ascii="Trebuchet MS" w:hAnsi="Trebuchet MS"/>
        </w:rPr>
        <w:t xml:space="preserve">initiatives for supporting businesses that respondents would perceive to be of greatest benefit to businesses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 xml:space="preserve">the top two choices were </w:t>
      </w:r>
      <w:r>
        <w:rPr>
          <w:rFonts w:ascii="Trebuchet MS" w:eastAsia="ヒラギノ角ゴ ProN W3" w:hAnsi="Trebuchet MS" w:cs="ヒラギノ角ゴ ProN W3"/>
          <w:color w:val="000000"/>
          <w:kern w:val="24"/>
          <w:szCs w:val="40"/>
        </w:rPr>
        <w:t>a</w:t>
      </w:r>
      <w:r w:rsidRPr="007D0F2A">
        <w:rPr>
          <w:rFonts w:ascii="Trebuchet MS" w:eastAsia="ヒラギノ角ゴ ProN W3" w:hAnsi="Trebuchet MS" w:cs="ヒラギノ角ゴ ProN W3"/>
          <w:color w:val="000000"/>
          <w:kern w:val="24"/>
          <w:szCs w:val="40"/>
        </w:rPr>
        <w:t xml:space="preserve"> grant scheme for property improvements/equipment purchase</w:t>
      </w:r>
      <w:r>
        <w:rPr>
          <w:rFonts w:ascii="Trebuchet MS" w:eastAsia="ヒラギノ角ゴ ProN W3" w:hAnsi="Trebuchet MS" w:cs="ヒラギノ角ゴ ProN W3"/>
          <w:color w:val="000000"/>
          <w:kern w:val="24"/>
          <w:szCs w:val="40"/>
        </w:rPr>
        <w:t xml:space="preserve"> (59%) and b</w:t>
      </w:r>
      <w:r w:rsidRPr="007D0F2A">
        <w:rPr>
          <w:rFonts w:ascii="Trebuchet MS" w:eastAsia="ヒラギノ角ゴ ProN W3" w:hAnsi="Trebuchet MS" w:cs="ヒラギノ角ゴ ProN W3"/>
          <w:color w:val="000000"/>
          <w:kern w:val="24"/>
          <w:szCs w:val="40"/>
        </w:rPr>
        <w:t>ulk buying amongst local businesses of things like water, energy and waste services</w:t>
      </w:r>
      <w:r>
        <w:rPr>
          <w:rFonts w:ascii="Trebuchet MS" w:eastAsia="ヒラギノ角ゴ ProN W3" w:hAnsi="Trebuchet MS" w:cs="ヒラギノ角ゴ ProN W3"/>
          <w:color w:val="000000"/>
          <w:kern w:val="24"/>
          <w:szCs w:val="40"/>
        </w:rPr>
        <w:t xml:space="preserve"> (45%).</w:t>
      </w:r>
      <w:r w:rsidR="00754F68">
        <w:rPr>
          <w:rFonts w:ascii="Trebuchet MS" w:eastAsia="ヒラギノ角ゴ ProN W3" w:hAnsi="Trebuchet MS" w:cs="ヒラギノ角ゴ ProN W3"/>
          <w:color w:val="000000"/>
          <w:kern w:val="24"/>
          <w:szCs w:val="40"/>
        </w:rPr>
        <w:t xml:space="preserve"> </w:t>
      </w:r>
    </w:p>
    <w:p w:rsidR="00754F68" w:rsidRDefault="00754F68" w:rsidP="008C3BC8">
      <w:pPr>
        <w:spacing w:line="276" w:lineRule="auto"/>
        <w:ind w:left="720"/>
        <w:jc w:val="both"/>
        <w:rPr>
          <w:rFonts w:ascii="Trebuchet MS" w:eastAsia="ヒラギノ角ゴ ProN W3" w:hAnsi="Trebuchet MS" w:cs="ヒラギノ角ゴ ProN W3"/>
          <w:color w:val="000000"/>
          <w:kern w:val="24"/>
          <w:szCs w:val="40"/>
        </w:rPr>
      </w:pPr>
    </w:p>
    <w:p w:rsidR="00754F68" w:rsidRDefault="00754F68" w:rsidP="008C3BC8">
      <w:pPr>
        <w:spacing w:line="276" w:lineRule="auto"/>
        <w:ind w:left="720"/>
        <w:jc w:val="both"/>
        <w:rPr>
          <w:rFonts w:ascii="Trebuchet MS" w:eastAsia="ヒラギノ角ゴ ProN W3" w:hAnsi="Trebuchet MS" w:cs="ヒラギノ角ゴ ProN W3"/>
          <w:color w:val="000000"/>
          <w:kern w:val="24"/>
          <w:szCs w:val="40"/>
        </w:rPr>
      </w:pPr>
    </w:p>
    <w:p w:rsidR="008C3BC8" w:rsidRDefault="00754F68" w:rsidP="008C3BC8">
      <w:pPr>
        <w:spacing w:line="276" w:lineRule="auto"/>
        <w:ind w:left="720"/>
        <w:jc w:val="both"/>
        <w:rPr>
          <w:rFonts w:ascii="Trebuchet MS" w:hAnsi="Trebuchet MS"/>
        </w:rPr>
      </w:pPr>
      <w:r>
        <w:rPr>
          <w:rFonts w:ascii="Trebuchet MS" w:hAnsi="Trebuchet MS"/>
        </w:rPr>
        <w:t xml:space="preserve">However, a range of other types of business support were also ranked in the top two priorities by a significant </w:t>
      </w:r>
      <w:r w:rsidR="00C77306">
        <w:rPr>
          <w:rFonts w:ascii="Trebuchet MS" w:hAnsi="Trebuchet MS"/>
        </w:rPr>
        <w:t>minority of respondents</w:t>
      </w:r>
      <w:r>
        <w:rPr>
          <w:rFonts w:ascii="Trebuchet MS" w:hAnsi="Trebuchet MS"/>
        </w:rPr>
        <w:t xml:space="preserve"> including: </w:t>
      </w:r>
      <w:r>
        <w:rPr>
          <w:rFonts w:ascii="Trebuchet MS" w:eastAsia="ヒラギノ角ゴ ProN W3" w:hAnsi="Trebuchet MS" w:cs="ヒラギノ角ゴ ProN W3"/>
          <w:color w:val="000000"/>
          <w:kern w:val="24"/>
          <w:szCs w:val="40"/>
        </w:rPr>
        <w:t>a</w:t>
      </w:r>
      <w:r w:rsidRPr="007D0F2A">
        <w:rPr>
          <w:rFonts w:ascii="Trebuchet MS" w:eastAsia="ヒラギノ角ゴ ProN W3" w:hAnsi="Trebuchet MS" w:cs="ヒラギノ角ゴ ProN W3"/>
          <w:color w:val="000000"/>
          <w:kern w:val="24"/>
          <w:szCs w:val="40"/>
        </w:rPr>
        <w:t xml:space="preserve"> grant scheme for marketing/training/consultancy support</w:t>
      </w:r>
      <w:r>
        <w:rPr>
          <w:rFonts w:ascii="Trebuchet MS" w:eastAsia="ヒラギノ角ゴ ProN W3" w:hAnsi="Trebuchet MS" w:cs="ヒラギノ角ゴ ProN W3"/>
          <w:color w:val="000000"/>
          <w:kern w:val="24"/>
          <w:szCs w:val="40"/>
        </w:rPr>
        <w:t xml:space="preserve"> (38%); f</w:t>
      </w:r>
      <w:r w:rsidRPr="007D0F2A">
        <w:rPr>
          <w:rFonts w:ascii="Trebuchet MS" w:eastAsia="ヒラギノ角ゴ ProN W3" w:hAnsi="Trebuchet MS" w:cs="ヒラギノ角ゴ ProN W3"/>
          <w:color w:val="000000"/>
          <w:kern w:val="24"/>
          <w:szCs w:val="40"/>
        </w:rPr>
        <w:t>ree business workshops on e-commerce / social media</w:t>
      </w:r>
      <w:r>
        <w:rPr>
          <w:rFonts w:ascii="Trebuchet MS" w:eastAsia="ヒラギノ角ゴ ProN W3" w:hAnsi="Trebuchet MS" w:cs="ヒラギノ角ゴ ProN W3"/>
          <w:color w:val="000000"/>
          <w:kern w:val="24"/>
          <w:szCs w:val="40"/>
        </w:rPr>
        <w:t xml:space="preserve"> (28%) and b</w:t>
      </w:r>
      <w:r w:rsidRPr="007D0F2A">
        <w:rPr>
          <w:rFonts w:ascii="Trebuchet MS" w:eastAsia="ヒラギノ角ゴ ProN W3" w:hAnsi="Trebuchet MS" w:cs="ヒラギノ角ゴ ProN W3"/>
          <w:color w:val="000000"/>
          <w:kern w:val="24"/>
          <w:szCs w:val="40"/>
        </w:rPr>
        <w:t>usiness networking meetings</w:t>
      </w:r>
      <w:r>
        <w:rPr>
          <w:rFonts w:ascii="Trebuchet MS" w:eastAsia="ヒラギノ角ゴ ProN W3" w:hAnsi="Trebuchet MS" w:cs="ヒラギノ角ゴ ProN W3"/>
          <w:color w:val="000000"/>
          <w:kern w:val="24"/>
          <w:szCs w:val="40"/>
        </w:rPr>
        <w:t xml:space="preserve"> (17%).</w:t>
      </w:r>
    </w:p>
    <w:p w:rsidR="008C3BC8" w:rsidRDefault="008C3BC8" w:rsidP="008C3BC8">
      <w:pPr>
        <w:spacing w:line="276" w:lineRule="auto"/>
        <w:ind w:left="720"/>
        <w:jc w:val="both"/>
        <w:rPr>
          <w:rFonts w:ascii="Trebuchet MS" w:hAnsi="Trebuchet MS"/>
        </w:rPr>
      </w:pPr>
    </w:p>
    <w:p w:rsidR="008C3BC8" w:rsidRDefault="008C3BC8" w:rsidP="008C3BC8">
      <w:pPr>
        <w:spacing w:line="276" w:lineRule="auto"/>
        <w:ind w:left="720" w:hanging="720"/>
        <w:rPr>
          <w:rFonts w:ascii="Trebuchet MS" w:hAnsi="Trebuchet MS"/>
        </w:rPr>
      </w:pPr>
      <w:r>
        <w:rPr>
          <w:rFonts w:ascii="Trebuchet MS" w:hAnsi="Trebuchet MS"/>
        </w:rPr>
        <w:t>3.</w:t>
      </w:r>
      <w:r w:rsidR="007F34F4">
        <w:rPr>
          <w:rFonts w:ascii="Trebuchet MS" w:hAnsi="Trebuchet MS"/>
        </w:rPr>
        <w:t>9</w:t>
      </w:r>
      <w:r>
        <w:rPr>
          <w:rFonts w:ascii="Trebuchet MS" w:hAnsi="Trebuchet MS"/>
        </w:rPr>
        <w:tab/>
        <w:t xml:space="preserve">Respondents were also given the option to provide any other ideas that they have for supporting businesses in </w:t>
      </w:r>
      <w:proofErr w:type="spellStart"/>
      <w:r>
        <w:rPr>
          <w:rFonts w:ascii="Trebuchet MS" w:hAnsi="Trebuchet MS"/>
        </w:rPr>
        <w:t>Barrhead</w:t>
      </w:r>
      <w:proofErr w:type="spellEnd"/>
      <w:r>
        <w:rPr>
          <w:rFonts w:ascii="Trebuchet MS" w:hAnsi="Trebuchet MS"/>
        </w:rPr>
        <w:t>. A selection of these comments is shown below:</w:t>
      </w:r>
    </w:p>
    <w:p w:rsidR="008C3BC8" w:rsidRDefault="008C3BC8" w:rsidP="008C3BC8">
      <w:pPr>
        <w:spacing w:line="276" w:lineRule="auto"/>
        <w:ind w:left="720" w:hanging="720"/>
        <w:rPr>
          <w:rFonts w:ascii="Trebuchet MS" w:hAnsi="Trebuchet MS"/>
        </w:rPr>
      </w:pPr>
    </w:p>
    <w:p w:rsidR="008C3BC8" w:rsidRPr="008C3BC8" w:rsidRDefault="008C3BC8" w:rsidP="008C3BC8">
      <w:pPr>
        <w:ind w:left="720"/>
        <w:rPr>
          <w:rFonts w:ascii="Trebuchet MS" w:hAnsi="Trebuchet MS" w:cs="Arial"/>
          <w:i/>
          <w:szCs w:val="20"/>
        </w:rPr>
      </w:pPr>
      <w:r>
        <w:rPr>
          <w:rFonts w:ascii="Trebuchet MS" w:hAnsi="Trebuchet MS" w:cs="Arial"/>
          <w:i/>
          <w:szCs w:val="20"/>
        </w:rPr>
        <w:t>“</w:t>
      </w:r>
      <w:r w:rsidRPr="008C3BC8">
        <w:rPr>
          <w:rFonts w:ascii="Trebuchet MS" w:hAnsi="Trebuchet MS" w:cs="Arial"/>
          <w:i/>
          <w:szCs w:val="20"/>
        </w:rPr>
        <w:t>More CCTV and help from police in stopping shop lifting, dog fouling, litter etc.</w:t>
      </w:r>
      <w:r>
        <w:rPr>
          <w:rFonts w:ascii="Trebuchet MS" w:hAnsi="Trebuchet MS" w:cs="Arial"/>
          <w:i/>
          <w:szCs w:val="20"/>
        </w:rPr>
        <w:t>”</w:t>
      </w:r>
    </w:p>
    <w:p w:rsidR="008C3BC8" w:rsidRPr="008C3BC8" w:rsidRDefault="008C3BC8" w:rsidP="008C3BC8">
      <w:pPr>
        <w:ind w:left="720"/>
        <w:rPr>
          <w:rFonts w:ascii="Trebuchet MS" w:hAnsi="Trebuchet MS" w:cs="Arial"/>
          <w:i/>
          <w:szCs w:val="20"/>
        </w:rPr>
      </w:pPr>
    </w:p>
    <w:p w:rsidR="008C3BC8" w:rsidRPr="008C3BC8" w:rsidRDefault="008C3BC8" w:rsidP="008C3BC8">
      <w:pPr>
        <w:ind w:left="720"/>
        <w:rPr>
          <w:rFonts w:ascii="Trebuchet MS" w:hAnsi="Trebuchet MS" w:cs="Arial"/>
          <w:i/>
          <w:szCs w:val="20"/>
        </w:rPr>
      </w:pPr>
      <w:r>
        <w:rPr>
          <w:rFonts w:ascii="Trebuchet MS" w:hAnsi="Trebuchet MS" w:cs="Arial"/>
          <w:i/>
          <w:szCs w:val="20"/>
        </w:rPr>
        <w:t>“</w:t>
      </w:r>
      <w:r w:rsidRPr="008C3BC8">
        <w:rPr>
          <w:rFonts w:ascii="Trebuchet MS" w:hAnsi="Trebuchet MS" w:cs="Arial"/>
          <w:i/>
          <w:szCs w:val="20"/>
        </w:rPr>
        <w:t>If more shop fronts were illuminated it could brighten up the streets.</w:t>
      </w:r>
      <w:r>
        <w:rPr>
          <w:rFonts w:ascii="Trebuchet MS" w:hAnsi="Trebuchet MS" w:cs="Arial"/>
          <w:i/>
          <w:szCs w:val="20"/>
        </w:rPr>
        <w:t>”</w:t>
      </w:r>
    </w:p>
    <w:p w:rsidR="008C3BC8" w:rsidRPr="008C3BC8" w:rsidRDefault="008C3BC8" w:rsidP="008C3BC8">
      <w:pPr>
        <w:rPr>
          <w:rFonts w:ascii="Trebuchet MS" w:hAnsi="Trebuchet MS" w:cs="Arial"/>
          <w:i/>
          <w:szCs w:val="20"/>
        </w:rPr>
      </w:pPr>
    </w:p>
    <w:p w:rsidR="008C3BC8" w:rsidRPr="008C3BC8" w:rsidRDefault="008C3BC8" w:rsidP="008C3BC8">
      <w:pPr>
        <w:ind w:left="720"/>
        <w:rPr>
          <w:rFonts w:ascii="Trebuchet MS" w:hAnsi="Trebuchet MS" w:cs="Arial"/>
          <w:i/>
          <w:szCs w:val="20"/>
        </w:rPr>
      </w:pPr>
      <w:r>
        <w:rPr>
          <w:rFonts w:ascii="Trebuchet MS" w:hAnsi="Trebuchet MS" w:cs="Arial"/>
          <w:i/>
          <w:szCs w:val="20"/>
        </w:rPr>
        <w:t>“</w:t>
      </w:r>
      <w:r w:rsidRPr="008C3BC8">
        <w:rPr>
          <w:rFonts w:ascii="Trebuchet MS" w:hAnsi="Trebuchet MS" w:cs="Arial"/>
          <w:i/>
          <w:szCs w:val="20"/>
        </w:rPr>
        <w:t>If gap sites could be tidied up this would improve the appearance of the town.</w:t>
      </w:r>
      <w:r>
        <w:rPr>
          <w:rFonts w:ascii="Trebuchet MS" w:hAnsi="Trebuchet MS" w:cs="Arial"/>
          <w:i/>
          <w:szCs w:val="20"/>
        </w:rPr>
        <w:t>”</w:t>
      </w:r>
    </w:p>
    <w:p w:rsidR="008C3BC8" w:rsidRPr="008C3BC8" w:rsidRDefault="008C3BC8" w:rsidP="008C3BC8">
      <w:pPr>
        <w:spacing w:line="276" w:lineRule="auto"/>
        <w:rPr>
          <w:rFonts w:ascii="Trebuchet MS" w:hAnsi="Trebuchet MS" w:cs="Arial"/>
          <w:i/>
          <w:szCs w:val="20"/>
        </w:rPr>
      </w:pPr>
    </w:p>
    <w:p w:rsidR="008C3BC8" w:rsidRDefault="008C3BC8" w:rsidP="008C3BC8">
      <w:pPr>
        <w:ind w:firstLine="720"/>
        <w:rPr>
          <w:rFonts w:ascii="Trebuchet MS" w:hAnsi="Trebuchet MS" w:cs="Arial"/>
          <w:i/>
          <w:szCs w:val="20"/>
        </w:rPr>
      </w:pPr>
      <w:r>
        <w:rPr>
          <w:rFonts w:ascii="Trebuchet MS" w:hAnsi="Trebuchet MS" w:cs="Arial"/>
          <w:i/>
          <w:szCs w:val="20"/>
        </w:rPr>
        <w:t>“</w:t>
      </w:r>
      <w:r w:rsidRPr="008C3BC8">
        <w:rPr>
          <w:rFonts w:ascii="Trebuchet MS" w:hAnsi="Trebuchet MS" w:cs="Arial"/>
          <w:i/>
          <w:szCs w:val="20"/>
        </w:rPr>
        <w:t>Businesses being in touch with each other. A network.</w:t>
      </w:r>
      <w:r>
        <w:rPr>
          <w:rFonts w:ascii="Trebuchet MS" w:hAnsi="Trebuchet MS" w:cs="Arial"/>
          <w:i/>
          <w:szCs w:val="20"/>
        </w:rPr>
        <w:t>”</w:t>
      </w:r>
    </w:p>
    <w:p w:rsidR="00795ADE" w:rsidRPr="008C3BC8" w:rsidRDefault="00795ADE" w:rsidP="008C3BC8">
      <w:pPr>
        <w:ind w:firstLine="720"/>
        <w:rPr>
          <w:rFonts w:ascii="Trebuchet MS" w:hAnsi="Trebuchet MS" w:cs="Arial"/>
          <w:i/>
          <w:szCs w:val="20"/>
        </w:rPr>
      </w:pPr>
    </w:p>
    <w:p w:rsidR="008C3BC8" w:rsidRPr="006330B5" w:rsidRDefault="008C3BC8" w:rsidP="008C3BC8">
      <w:pPr>
        <w:ind w:firstLine="720"/>
        <w:rPr>
          <w:rFonts w:ascii="Trebuchet MS" w:hAnsi="Trebuchet MS"/>
          <w:smallCaps/>
          <w:szCs w:val="28"/>
        </w:rPr>
      </w:pPr>
      <w:r>
        <w:rPr>
          <w:rFonts w:ascii="Trebuchet MS" w:hAnsi="Trebuchet MS"/>
        </w:rPr>
        <w:t>A full listing of verbatim comments can be found in the appendices.</w:t>
      </w:r>
    </w:p>
    <w:p w:rsidR="00B964D9" w:rsidRDefault="00B964D9" w:rsidP="00CC6482">
      <w:pPr>
        <w:spacing w:line="276" w:lineRule="auto"/>
        <w:jc w:val="both"/>
        <w:rPr>
          <w:rFonts w:ascii="Trebuchet MS" w:hAnsi="Trebuchet MS"/>
          <w:szCs w:val="28"/>
        </w:rPr>
      </w:pPr>
    </w:p>
    <w:p w:rsidR="00BE7EC2" w:rsidRDefault="00AD6663" w:rsidP="00BE7EC2">
      <w:pPr>
        <w:spacing w:line="276" w:lineRule="auto"/>
        <w:ind w:left="720"/>
        <w:jc w:val="both"/>
        <w:rPr>
          <w:rFonts w:ascii="Trebuchet MS" w:hAnsi="Trebuchet MS"/>
          <w:b/>
          <w:i/>
        </w:rPr>
      </w:pPr>
      <w:r>
        <w:rPr>
          <w:rFonts w:ascii="Trebuchet MS" w:hAnsi="Trebuchet MS"/>
          <w:b/>
          <w:i/>
          <w:smallCaps/>
          <w:szCs w:val="28"/>
        </w:rPr>
        <w:t xml:space="preserve">Marketing </w:t>
      </w:r>
      <w:proofErr w:type="spellStart"/>
      <w:r>
        <w:rPr>
          <w:rFonts w:ascii="Trebuchet MS" w:hAnsi="Trebuchet MS"/>
          <w:b/>
          <w:i/>
          <w:smallCaps/>
          <w:szCs w:val="28"/>
        </w:rPr>
        <w:t>Barrhead</w:t>
      </w:r>
      <w:proofErr w:type="spellEnd"/>
    </w:p>
    <w:p w:rsidR="00BE7EC2" w:rsidRPr="00A77B3C" w:rsidRDefault="00BE7EC2" w:rsidP="00CC6482">
      <w:pPr>
        <w:spacing w:line="276" w:lineRule="auto"/>
        <w:rPr>
          <w:rFonts w:ascii="Trebuchet MS" w:hAnsi="Trebuchet MS"/>
        </w:rPr>
      </w:pPr>
    </w:p>
    <w:p w:rsidR="003F377C" w:rsidRDefault="003F377C" w:rsidP="003F377C">
      <w:pPr>
        <w:spacing w:line="276" w:lineRule="auto"/>
        <w:ind w:left="720" w:hanging="720"/>
        <w:jc w:val="both"/>
        <w:rPr>
          <w:rFonts w:ascii="Trebuchet MS" w:hAnsi="Trebuchet MS"/>
        </w:rPr>
      </w:pPr>
      <w:r>
        <w:rPr>
          <w:rFonts w:ascii="Trebuchet MS" w:hAnsi="Trebuchet MS"/>
        </w:rPr>
        <w:t>3.10</w:t>
      </w:r>
      <w:r>
        <w:rPr>
          <w:rFonts w:ascii="Trebuchet MS" w:hAnsi="Trebuchet MS"/>
        </w:rPr>
        <w:tab/>
        <w:t xml:space="preserve">The extent to which businesses perceive a range of marketing initiatives would be of benefit to businesses in </w:t>
      </w:r>
      <w:proofErr w:type="spellStart"/>
      <w:r>
        <w:rPr>
          <w:rFonts w:ascii="Trebuchet MS" w:hAnsi="Trebuchet MS"/>
        </w:rPr>
        <w:t>Barrhead</w:t>
      </w:r>
      <w:proofErr w:type="spellEnd"/>
      <w:r>
        <w:rPr>
          <w:rFonts w:ascii="Trebuchet MS" w:hAnsi="Trebuchet MS"/>
        </w:rPr>
        <w:t xml:space="preserve"> are detailed in Table 3.3.</w:t>
      </w: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3F377C" w:rsidRDefault="003F377C" w:rsidP="00FE1BEE">
      <w:pPr>
        <w:spacing w:line="276" w:lineRule="auto"/>
        <w:ind w:left="720" w:hanging="720"/>
        <w:jc w:val="both"/>
        <w:rPr>
          <w:rFonts w:ascii="Trebuchet MS" w:hAnsi="Trebuchet MS"/>
        </w:rPr>
      </w:pPr>
    </w:p>
    <w:p w:rsidR="00FE1BEE" w:rsidRPr="007E7078" w:rsidRDefault="00FE1BEE" w:rsidP="00FE1BEE">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99712" behindDoc="0" locked="0" layoutInCell="1" allowOverlap="1" wp14:anchorId="5C61077F" wp14:editId="11697E10">
                <wp:simplePos x="0" y="0"/>
                <wp:positionH relativeFrom="column">
                  <wp:posOffset>781050</wp:posOffset>
                </wp:positionH>
                <wp:positionV relativeFrom="paragraph">
                  <wp:posOffset>131445</wp:posOffset>
                </wp:positionV>
                <wp:extent cx="3752850" cy="0"/>
                <wp:effectExtent l="9525" t="7620" r="9525" b="11430"/>
                <wp:wrapNone/>
                <wp:docPr id="11"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693A" id="Line 81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CR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"/>
            </w:pict>
          </mc:Fallback>
        </mc:AlternateContent>
      </w:r>
    </w:p>
    <w:p w:rsidR="00FE1BEE" w:rsidRPr="007E7078" w:rsidRDefault="00FE1BEE" w:rsidP="00FE1BEE">
      <w:pPr>
        <w:ind w:left="720" w:hanging="720"/>
        <w:jc w:val="center"/>
        <w:rPr>
          <w:rFonts w:ascii="Trebuchet MS" w:hAnsi="Trebuchet MS"/>
          <w:b/>
        </w:rPr>
      </w:pPr>
      <w:r>
        <w:rPr>
          <w:rFonts w:ascii="Trebuchet MS" w:hAnsi="Trebuchet MS"/>
          <w:b/>
        </w:rPr>
        <w:t>Table 3.4:</w:t>
      </w:r>
      <w:r w:rsidRPr="007E7078">
        <w:rPr>
          <w:rFonts w:ascii="Trebuchet MS" w:hAnsi="Trebuchet MS"/>
          <w:b/>
        </w:rPr>
        <w:t xml:space="preserve"> </w:t>
      </w:r>
      <w:r>
        <w:rPr>
          <w:rFonts w:ascii="Trebuchet MS" w:hAnsi="Trebuchet MS"/>
          <w:b/>
        </w:rPr>
        <w:t xml:space="preserve">Marketing </w:t>
      </w:r>
      <w:proofErr w:type="spellStart"/>
      <w:r>
        <w:rPr>
          <w:rFonts w:ascii="Trebuchet MS" w:hAnsi="Trebuchet MS"/>
          <w:b/>
        </w:rPr>
        <w:t>Barrhead</w:t>
      </w:r>
      <w:proofErr w:type="spellEnd"/>
    </w:p>
    <w:p w:rsidR="00FE1BEE" w:rsidRPr="007E7078" w:rsidRDefault="00FE1BEE" w:rsidP="00FE1BEE">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700736" behindDoc="0" locked="0" layoutInCell="1" allowOverlap="1" wp14:anchorId="1715E702" wp14:editId="3E4BFE3C">
                <wp:simplePos x="0" y="0"/>
                <wp:positionH relativeFrom="column">
                  <wp:posOffset>781050</wp:posOffset>
                </wp:positionH>
                <wp:positionV relativeFrom="paragraph">
                  <wp:posOffset>22860</wp:posOffset>
                </wp:positionV>
                <wp:extent cx="3752850" cy="0"/>
                <wp:effectExtent l="9525" t="13335" r="9525" b="5715"/>
                <wp:wrapNone/>
                <wp:docPr id="13"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55B32" id="Line 81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8pt" to="3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wtFQIAACs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"/>
            </w:pict>
          </mc:Fallback>
        </mc:AlternateContent>
      </w:r>
    </w:p>
    <w:p w:rsidR="00FE1BEE" w:rsidRPr="00DB019E" w:rsidRDefault="00FE1BEE" w:rsidP="00FE1BEE">
      <w:pPr>
        <w:spacing w:line="276" w:lineRule="auto"/>
        <w:ind w:left="720"/>
        <w:jc w:val="center"/>
        <w:rPr>
          <w:rFonts w:ascii="Trebuchet MS" w:hAnsi="Trebuchet MS"/>
          <w:i/>
        </w:rPr>
      </w:pPr>
      <w:r>
        <w:rPr>
          <w:rFonts w:ascii="Trebuchet MS" w:hAnsi="Trebuchet MS"/>
          <w:i/>
        </w:rPr>
        <w:t xml:space="preserve">To what extent do you think the following would be of benefit to businesses in </w:t>
      </w:r>
      <w:proofErr w:type="spellStart"/>
      <w:r>
        <w:rPr>
          <w:rFonts w:ascii="Trebuchet MS" w:hAnsi="Trebuchet MS"/>
          <w:i/>
        </w:rPr>
        <w:t>Barrhead</w:t>
      </w:r>
      <w:proofErr w:type="spellEnd"/>
      <w:r w:rsidRPr="00DB019E">
        <w:rPr>
          <w:rFonts w:ascii="Trebuchet MS" w:hAnsi="Trebuchet MS"/>
          <w:i/>
        </w:rPr>
        <w:t>?</w:t>
      </w:r>
    </w:p>
    <w:p w:rsidR="00FE1BEE" w:rsidRPr="00A77B3C" w:rsidRDefault="00FE1BEE" w:rsidP="00FE1BEE">
      <w:pPr>
        <w:spacing w:line="276" w:lineRule="auto"/>
        <w:jc w:val="both"/>
        <w:rPr>
          <w:rFonts w:ascii="Trebuchet MS" w:hAnsi="Trebuchet M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01"/>
        <w:gridCol w:w="1701"/>
        <w:gridCol w:w="1701"/>
        <w:gridCol w:w="1134"/>
      </w:tblGrid>
      <w:tr w:rsidR="00FE1BEE" w:rsidRPr="00A77B3C" w:rsidTr="00FE1BEE">
        <w:tc>
          <w:tcPr>
            <w:tcW w:w="3828" w:type="dxa"/>
            <w:shd w:val="clear" w:color="auto" w:fill="95B3D7"/>
            <w:vAlign w:val="center"/>
          </w:tcPr>
          <w:p w:rsidR="00FE1BEE" w:rsidRPr="00C67D93" w:rsidRDefault="00FE1BEE" w:rsidP="00FE1BEE">
            <w:pPr>
              <w:rPr>
                <w:rFonts w:ascii="Trebuchet MS" w:hAnsi="Trebuchet MS"/>
              </w:rPr>
            </w:pPr>
          </w:p>
        </w:tc>
        <w:tc>
          <w:tcPr>
            <w:tcW w:w="1701" w:type="dxa"/>
            <w:shd w:val="clear" w:color="auto" w:fill="95B3D7"/>
            <w:vAlign w:val="center"/>
          </w:tcPr>
          <w:p w:rsidR="00FE1BEE" w:rsidRPr="00C67D93" w:rsidRDefault="00FE1BEE" w:rsidP="00FE1BEE">
            <w:pPr>
              <w:jc w:val="center"/>
              <w:rPr>
                <w:rFonts w:ascii="Trebuchet MS" w:hAnsi="Trebuchet MS"/>
                <w:b/>
              </w:rPr>
            </w:pPr>
            <w:r>
              <w:rPr>
                <w:rFonts w:ascii="Trebuchet MS" w:hAnsi="Trebuchet MS"/>
                <w:b/>
              </w:rPr>
              <w:t>No benefit</w:t>
            </w:r>
          </w:p>
        </w:tc>
        <w:tc>
          <w:tcPr>
            <w:tcW w:w="1701" w:type="dxa"/>
            <w:shd w:val="clear" w:color="auto" w:fill="95B3D7"/>
            <w:vAlign w:val="center"/>
          </w:tcPr>
          <w:p w:rsidR="00FE1BEE" w:rsidRPr="00C67D93" w:rsidRDefault="00FE1BEE" w:rsidP="00FE1BEE">
            <w:pPr>
              <w:jc w:val="center"/>
              <w:rPr>
                <w:rFonts w:ascii="Trebuchet MS" w:hAnsi="Trebuchet MS"/>
                <w:b/>
              </w:rPr>
            </w:pPr>
            <w:r>
              <w:rPr>
                <w:rFonts w:ascii="Trebuchet MS" w:hAnsi="Trebuchet MS"/>
                <w:b/>
              </w:rPr>
              <w:t>Some benefit</w:t>
            </w:r>
          </w:p>
        </w:tc>
        <w:tc>
          <w:tcPr>
            <w:tcW w:w="1701" w:type="dxa"/>
            <w:shd w:val="clear" w:color="auto" w:fill="95B3D7"/>
            <w:vAlign w:val="center"/>
          </w:tcPr>
          <w:p w:rsidR="00FE1BEE" w:rsidRPr="00C67D93" w:rsidRDefault="00FE1BEE" w:rsidP="00FE1BEE">
            <w:pPr>
              <w:jc w:val="center"/>
              <w:rPr>
                <w:rFonts w:ascii="Trebuchet MS" w:hAnsi="Trebuchet MS"/>
                <w:b/>
              </w:rPr>
            </w:pPr>
            <w:r>
              <w:rPr>
                <w:rFonts w:ascii="Trebuchet MS" w:hAnsi="Trebuchet MS"/>
                <w:b/>
              </w:rPr>
              <w:t>Significant benefit</w:t>
            </w:r>
          </w:p>
        </w:tc>
        <w:tc>
          <w:tcPr>
            <w:tcW w:w="1134" w:type="dxa"/>
            <w:shd w:val="clear" w:color="auto" w:fill="95B3D7"/>
            <w:vAlign w:val="center"/>
          </w:tcPr>
          <w:p w:rsidR="00FE1BEE" w:rsidRPr="00C67D93" w:rsidRDefault="00FE1BEE" w:rsidP="00FE1BEE">
            <w:pPr>
              <w:jc w:val="center"/>
              <w:rPr>
                <w:rFonts w:ascii="Trebuchet MS" w:hAnsi="Trebuchet MS"/>
                <w:b/>
              </w:rPr>
            </w:pPr>
            <w:r w:rsidRPr="00C67D93">
              <w:rPr>
                <w:rFonts w:ascii="Trebuchet MS" w:hAnsi="Trebuchet MS"/>
                <w:b/>
              </w:rPr>
              <w:t>Base</w:t>
            </w:r>
          </w:p>
        </w:tc>
      </w:tr>
      <w:tr w:rsidR="00FE1BEE" w:rsidRPr="00A77B3C" w:rsidTr="00FE1BEE">
        <w:tc>
          <w:tcPr>
            <w:tcW w:w="3828" w:type="dxa"/>
            <w:shd w:val="clear" w:color="auto" w:fill="auto"/>
            <w:vAlign w:val="bottom"/>
          </w:tcPr>
          <w:p w:rsidR="00FE1BEE" w:rsidRPr="00FE1BEE" w:rsidRDefault="00FE1BEE" w:rsidP="00FE1BEE">
            <w:pPr>
              <w:pStyle w:val="NormalWeb"/>
              <w:spacing w:before="0" w:beforeAutospacing="0" w:after="0" w:afterAutospacing="0"/>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 xml:space="preserve">More public relations activity about the good things about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17%</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23%</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60%</w:t>
            </w:r>
          </w:p>
        </w:tc>
        <w:tc>
          <w:tcPr>
            <w:tcW w:w="1134"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35</w:t>
            </w:r>
          </w:p>
        </w:tc>
      </w:tr>
      <w:tr w:rsidR="00FE1BEE" w:rsidRPr="00A77B3C" w:rsidTr="00FE1BEE">
        <w:tc>
          <w:tcPr>
            <w:tcW w:w="3828" w:type="dxa"/>
            <w:shd w:val="clear" w:color="auto" w:fill="auto"/>
            <w:vAlign w:val="bottom"/>
          </w:tcPr>
          <w:p w:rsidR="00FE1BEE" w:rsidRPr="00FE1BEE" w:rsidRDefault="00FE1BEE" w:rsidP="00FE1BEE">
            <w:pPr>
              <w:pStyle w:val="NormalWeb"/>
              <w:spacing w:before="0" w:beforeAutospacing="0" w:after="0" w:afterAutospacing="0"/>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 xml:space="preserve">Active use of social media to promote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14%</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29%</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57%</w:t>
            </w:r>
          </w:p>
        </w:tc>
        <w:tc>
          <w:tcPr>
            <w:tcW w:w="1134"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35</w:t>
            </w:r>
          </w:p>
        </w:tc>
      </w:tr>
      <w:tr w:rsidR="00FE1BEE" w:rsidRPr="00A77B3C" w:rsidTr="00FE1BEE">
        <w:tc>
          <w:tcPr>
            <w:tcW w:w="3828" w:type="dxa"/>
            <w:shd w:val="clear" w:color="auto" w:fill="auto"/>
            <w:vAlign w:val="bottom"/>
          </w:tcPr>
          <w:p w:rsidR="00FE1BEE" w:rsidRPr="00FE1BEE" w:rsidRDefault="00FE1BEE" w:rsidP="00FE1BEE">
            <w:pPr>
              <w:pStyle w:val="NormalWeb"/>
              <w:spacing w:before="0" w:beforeAutospacing="0" w:after="0" w:afterAutospacing="0"/>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 xml:space="preserve">A local website for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town centre businesses </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11%</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37%</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51%</w:t>
            </w:r>
          </w:p>
        </w:tc>
        <w:tc>
          <w:tcPr>
            <w:tcW w:w="1134"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35</w:t>
            </w:r>
          </w:p>
        </w:tc>
      </w:tr>
      <w:tr w:rsidR="00FE1BEE" w:rsidRPr="00A77B3C" w:rsidTr="00FE1BEE">
        <w:tc>
          <w:tcPr>
            <w:tcW w:w="3828" w:type="dxa"/>
            <w:shd w:val="clear" w:color="auto" w:fill="auto"/>
            <w:vAlign w:val="bottom"/>
          </w:tcPr>
          <w:p w:rsidR="00FE1BEE" w:rsidRPr="00FE1BEE" w:rsidRDefault="00FE1BEE" w:rsidP="00FE1BEE">
            <w:pPr>
              <w:pStyle w:val="NormalWeb"/>
              <w:spacing w:before="0" w:beforeAutospacing="0" w:after="0" w:afterAutospacing="0"/>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Promotional banners within the town centre</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23%</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34%</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43%</w:t>
            </w:r>
          </w:p>
        </w:tc>
        <w:tc>
          <w:tcPr>
            <w:tcW w:w="1134"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35</w:t>
            </w:r>
          </w:p>
        </w:tc>
      </w:tr>
      <w:tr w:rsidR="00FE1BEE" w:rsidRPr="00A77B3C" w:rsidTr="00FE1BEE">
        <w:tc>
          <w:tcPr>
            <w:tcW w:w="3828" w:type="dxa"/>
            <w:shd w:val="clear" w:color="auto" w:fill="auto"/>
            <w:vAlign w:val="bottom"/>
          </w:tcPr>
          <w:p w:rsidR="00FE1BEE" w:rsidRPr="00FE1BEE" w:rsidRDefault="00FE1BEE" w:rsidP="00FE1BEE">
            <w:pPr>
              <w:pStyle w:val="NormalWeb"/>
              <w:spacing w:before="0" w:beforeAutospacing="0" w:after="0" w:afterAutospacing="0"/>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 xml:space="preserve">Local and regional press advertising </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17%</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46%</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37%</w:t>
            </w:r>
          </w:p>
        </w:tc>
        <w:tc>
          <w:tcPr>
            <w:tcW w:w="1134"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35</w:t>
            </w:r>
          </w:p>
        </w:tc>
      </w:tr>
      <w:tr w:rsidR="00FE1BEE" w:rsidRPr="00A77B3C" w:rsidTr="00FE1BEE">
        <w:tc>
          <w:tcPr>
            <w:tcW w:w="3828" w:type="dxa"/>
            <w:shd w:val="clear" w:color="auto" w:fill="auto"/>
            <w:vAlign w:val="bottom"/>
          </w:tcPr>
          <w:p w:rsidR="00FE1BEE" w:rsidRPr="00FE1BEE" w:rsidRDefault="00FE1BEE" w:rsidP="00FE1BEE">
            <w:pPr>
              <w:pStyle w:val="NormalWeb"/>
              <w:spacing w:before="0" w:beforeAutospacing="0" w:after="0" w:afterAutospacing="0"/>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 xml:space="preserve">Development of a new brand identity for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17%</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49%</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34%</w:t>
            </w:r>
          </w:p>
        </w:tc>
        <w:tc>
          <w:tcPr>
            <w:tcW w:w="1134"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35</w:t>
            </w:r>
          </w:p>
        </w:tc>
      </w:tr>
      <w:tr w:rsidR="00FE1BEE" w:rsidRPr="00A77B3C" w:rsidTr="00FE1BEE">
        <w:tc>
          <w:tcPr>
            <w:tcW w:w="3828" w:type="dxa"/>
            <w:shd w:val="clear" w:color="auto" w:fill="auto"/>
            <w:vAlign w:val="bottom"/>
          </w:tcPr>
          <w:p w:rsidR="00FE1BEE" w:rsidRPr="00FE1BEE" w:rsidRDefault="00FE1BEE" w:rsidP="00FE1BEE">
            <w:pPr>
              <w:pStyle w:val="NormalWeb"/>
              <w:spacing w:before="0" w:beforeAutospacing="0" w:after="0" w:afterAutospacing="0"/>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 xml:space="preserve">Distribution of branded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items (e.g. shopping bags) </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31%</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57%</w:t>
            </w:r>
          </w:p>
        </w:tc>
        <w:tc>
          <w:tcPr>
            <w:tcW w:w="1701"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11%</w:t>
            </w:r>
          </w:p>
        </w:tc>
        <w:tc>
          <w:tcPr>
            <w:tcW w:w="1134" w:type="dxa"/>
            <w:shd w:val="clear" w:color="auto" w:fill="auto"/>
            <w:vAlign w:val="center"/>
          </w:tcPr>
          <w:p w:rsidR="00FE1BEE" w:rsidRPr="00FE1BEE" w:rsidRDefault="00FE1BEE" w:rsidP="00FE1BEE">
            <w:pPr>
              <w:pStyle w:val="NormalWeb"/>
              <w:spacing w:before="0" w:beforeAutospacing="0" w:after="0" w:afterAutospacing="0"/>
              <w:jc w:val="center"/>
              <w:textAlignment w:val="bottom"/>
              <w:rPr>
                <w:rFonts w:ascii="Arial" w:hAnsi="Arial" w:cs="Arial"/>
                <w:szCs w:val="36"/>
              </w:rPr>
            </w:pPr>
            <w:r w:rsidRPr="00FE1BEE">
              <w:rPr>
                <w:rFonts w:ascii="Trebuchet MS" w:eastAsia="ヒラギノ角ゴ ProN W3" w:hAnsi="Trebuchet MS" w:cs="ヒラギノ角ゴ ProN W3"/>
                <w:color w:val="000000"/>
                <w:kern w:val="24"/>
                <w:szCs w:val="40"/>
              </w:rPr>
              <w:t>35</w:t>
            </w:r>
          </w:p>
        </w:tc>
      </w:tr>
    </w:tbl>
    <w:p w:rsidR="00FE1BEE" w:rsidRDefault="00FE1BEE" w:rsidP="00FE1BEE">
      <w:pPr>
        <w:spacing w:line="276" w:lineRule="auto"/>
        <w:ind w:left="720" w:hanging="720"/>
        <w:jc w:val="both"/>
        <w:rPr>
          <w:rFonts w:ascii="Trebuchet MS" w:hAnsi="Trebuchet MS"/>
        </w:rPr>
      </w:pPr>
    </w:p>
    <w:p w:rsidR="00FE1BEE" w:rsidRDefault="00FE1BEE" w:rsidP="00FE1BEE">
      <w:pPr>
        <w:spacing w:line="276" w:lineRule="auto"/>
        <w:ind w:left="720" w:hanging="720"/>
        <w:jc w:val="both"/>
        <w:rPr>
          <w:rFonts w:ascii="Trebuchet MS" w:hAnsi="Trebuchet MS"/>
        </w:rPr>
      </w:pPr>
      <w:r>
        <w:rPr>
          <w:rFonts w:ascii="Trebuchet MS" w:hAnsi="Trebuchet MS"/>
        </w:rPr>
        <w:tab/>
        <w:t xml:space="preserve">The majority of respondents perceive that each of the above types of </w:t>
      </w:r>
      <w:r w:rsidR="00163FEF">
        <w:rPr>
          <w:rFonts w:ascii="Trebuchet MS" w:hAnsi="Trebuchet MS"/>
        </w:rPr>
        <w:t>marketing initiatives</w:t>
      </w:r>
      <w:r>
        <w:rPr>
          <w:rFonts w:ascii="Trebuchet MS" w:hAnsi="Trebuchet MS"/>
        </w:rPr>
        <w:t xml:space="preserve"> will be of some or significant benefit to businesses in </w:t>
      </w:r>
      <w:proofErr w:type="spellStart"/>
      <w:r>
        <w:rPr>
          <w:rFonts w:ascii="Trebuchet MS" w:hAnsi="Trebuchet MS"/>
        </w:rPr>
        <w:t>Barrhead</w:t>
      </w:r>
      <w:proofErr w:type="spellEnd"/>
      <w:r>
        <w:rPr>
          <w:rFonts w:ascii="Trebuchet MS" w:hAnsi="Trebuchet MS"/>
        </w:rPr>
        <w:t xml:space="preserve">. Those </w:t>
      </w:r>
      <w:r w:rsidR="00795ADE">
        <w:rPr>
          <w:rFonts w:ascii="Trebuchet MS" w:hAnsi="Trebuchet MS"/>
        </w:rPr>
        <w:t xml:space="preserve">initiatives </w:t>
      </w:r>
      <w:r>
        <w:rPr>
          <w:rFonts w:ascii="Trebuchet MS" w:hAnsi="Trebuchet MS"/>
        </w:rPr>
        <w:t xml:space="preserve">where respondents are more likely to perceive them as being of significant benefit are </w:t>
      </w:r>
      <w:r w:rsidR="00163FEF">
        <w:rPr>
          <w:rFonts w:ascii="Trebuchet MS" w:eastAsia="ヒラギノ角ゴ ProN W3" w:hAnsi="Trebuchet MS" w:cs="ヒラギノ角ゴ ProN W3"/>
          <w:color w:val="000000"/>
          <w:kern w:val="24"/>
          <w:szCs w:val="40"/>
        </w:rPr>
        <w:t>m</w:t>
      </w:r>
      <w:r w:rsidR="00163FEF" w:rsidRPr="00FE1BEE">
        <w:rPr>
          <w:rFonts w:ascii="Trebuchet MS" w:eastAsia="ヒラギノ角ゴ ProN W3" w:hAnsi="Trebuchet MS" w:cs="ヒラギノ角ゴ ProN W3"/>
          <w:color w:val="000000"/>
          <w:kern w:val="24"/>
          <w:szCs w:val="40"/>
        </w:rPr>
        <w:t xml:space="preserve">ore public relations activity about the good things about </w:t>
      </w:r>
      <w:proofErr w:type="spellStart"/>
      <w:r w:rsidR="00163FEF"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w:t>
      </w:r>
      <w:r w:rsidR="00163FEF">
        <w:rPr>
          <w:rFonts w:ascii="Trebuchet MS" w:eastAsia="ヒラギノ角ゴ ProN W3" w:hAnsi="Trebuchet MS" w:cs="ヒラギノ角ゴ ProN W3"/>
          <w:color w:val="000000"/>
          <w:kern w:val="24"/>
          <w:szCs w:val="40"/>
        </w:rPr>
        <w:t>60</w:t>
      </w:r>
      <w:r>
        <w:rPr>
          <w:rFonts w:ascii="Trebuchet MS" w:eastAsia="ヒラギノ角ゴ ProN W3" w:hAnsi="Trebuchet MS" w:cs="ヒラギノ角ゴ ProN W3"/>
          <w:color w:val="000000"/>
          <w:kern w:val="24"/>
          <w:szCs w:val="40"/>
        </w:rPr>
        <w:t>%)</w:t>
      </w:r>
      <w:r w:rsidR="00163FEF">
        <w:rPr>
          <w:rFonts w:ascii="Trebuchet MS" w:eastAsia="ヒラギノ角ゴ ProN W3" w:hAnsi="Trebuchet MS" w:cs="ヒラギノ角ゴ ProN W3"/>
          <w:color w:val="000000"/>
          <w:kern w:val="24"/>
          <w:szCs w:val="40"/>
        </w:rPr>
        <w:t>,</w:t>
      </w:r>
      <w:r>
        <w:rPr>
          <w:rFonts w:ascii="Trebuchet MS" w:eastAsia="ヒラギノ角ゴ ProN W3" w:hAnsi="Trebuchet MS" w:cs="ヒラギノ角ゴ ProN W3"/>
          <w:color w:val="000000"/>
          <w:kern w:val="24"/>
          <w:szCs w:val="40"/>
        </w:rPr>
        <w:t xml:space="preserve"> </w:t>
      </w:r>
      <w:r w:rsidR="00163FEF">
        <w:rPr>
          <w:rFonts w:ascii="Trebuchet MS" w:eastAsia="ヒラギノ角ゴ ProN W3" w:hAnsi="Trebuchet MS" w:cs="ヒラギノ角ゴ ProN W3"/>
          <w:color w:val="000000"/>
          <w:kern w:val="24"/>
          <w:szCs w:val="40"/>
        </w:rPr>
        <w:t>a</w:t>
      </w:r>
      <w:r w:rsidR="00163FEF" w:rsidRPr="00FE1BEE">
        <w:rPr>
          <w:rFonts w:ascii="Trebuchet MS" w:eastAsia="ヒラギノ角ゴ ProN W3" w:hAnsi="Trebuchet MS" w:cs="ヒラギノ角ゴ ProN W3"/>
          <w:color w:val="000000"/>
          <w:kern w:val="24"/>
          <w:szCs w:val="40"/>
        </w:rPr>
        <w:t xml:space="preserve">ctive use of social media to promote </w:t>
      </w:r>
      <w:proofErr w:type="spellStart"/>
      <w:r w:rsidR="00163FEF"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w:t>
      </w:r>
      <w:r w:rsidR="00163FEF">
        <w:rPr>
          <w:rFonts w:ascii="Trebuchet MS" w:eastAsia="ヒラギノ角ゴ ProN W3" w:hAnsi="Trebuchet MS" w:cs="ヒラギノ角ゴ ProN W3"/>
          <w:color w:val="000000"/>
          <w:kern w:val="24"/>
          <w:szCs w:val="40"/>
        </w:rPr>
        <w:t>(57</w:t>
      </w:r>
      <w:r>
        <w:rPr>
          <w:rFonts w:ascii="Trebuchet MS" w:eastAsia="ヒラギノ角ゴ ProN W3" w:hAnsi="Trebuchet MS" w:cs="ヒラギノ角ゴ ProN W3"/>
          <w:color w:val="000000"/>
          <w:kern w:val="24"/>
          <w:szCs w:val="40"/>
        </w:rPr>
        <w:t>%)</w:t>
      </w:r>
      <w:r w:rsidR="00163FEF">
        <w:rPr>
          <w:rFonts w:ascii="Trebuchet MS" w:eastAsia="ヒラギノ角ゴ ProN W3" w:hAnsi="Trebuchet MS" w:cs="ヒラギノ角ゴ ProN W3"/>
          <w:color w:val="000000"/>
          <w:kern w:val="24"/>
          <w:szCs w:val="40"/>
        </w:rPr>
        <w:t xml:space="preserve"> and a</w:t>
      </w:r>
      <w:r w:rsidR="00163FEF" w:rsidRPr="00FE1BEE">
        <w:rPr>
          <w:rFonts w:ascii="Trebuchet MS" w:eastAsia="ヒラギノ角ゴ ProN W3" w:hAnsi="Trebuchet MS" w:cs="ヒラギノ角ゴ ProN W3"/>
          <w:color w:val="000000"/>
          <w:kern w:val="24"/>
          <w:szCs w:val="40"/>
        </w:rPr>
        <w:t xml:space="preserve"> local website for </w:t>
      </w:r>
      <w:proofErr w:type="spellStart"/>
      <w:r w:rsidR="00163FEF" w:rsidRPr="00FE1BEE">
        <w:rPr>
          <w:rFonts w:ascii="Trebuchet MS" w:eastAsia="ヒラギノ角ゴ ProN W3" w:hAnsi="Trebuchet MS" w:cs="ヒラギノ角ゴ ProN W3"/>
          <w:color w:val="000000"/>
          <w:kern w:val="24"/>
          <w:szCs w:val="40"/>
        </w:rPr>
        <w:t>Barrhead</w:t>
      </w:r>
      <w:proofErr w:type="spellEnd"/>
      <w:r w:rsidR="00163FEF" w:rsidRPr="00FE1BEE">
        <w:rPr>
          <w:rFonts w:ascii="Trebuchet MS" w:eastAsia="ヒラギノ角ゴ ProN W3" w:hAnsi="Trebuchet MS" w:cs="ヒラギノ角ゴ ProN W3"/>
          <w:color w:val="000000"/>
          <w:kern w:val="24"/>
          <w:szCs w:val="40"/>
        </w:rPr>
        <w:t xml:space="preserve"> town centre businesses</w:t>
      </w:r>
      <w:r w:rsidR="00163FEF">
        <w:rPr>
          <w:rFonts w:ascii="Trebuchet MS" w:eastAsia="ヒラギノ角ゴ ProN W3" w:hAnsi="Trebuchet MS" w:cs="ヒラギノ角ゴ ProN W3"/>
          <w:color w:val="000000"/>
          <w:kern w:val="24"/>
          <w:szCs w:val="40"/>
        </w:rPr>
        <w:t xml:space="preserve"> (51%)</w:t>
      </w:r>
      <w:r>
        <w:rPr>
          <w:rFonts w:ascii="Trebuchet MS" w:eastAsia="ヒラギノ角ゴ ProN W3" w:hAnsi="Trebuchet MS" w:cs="ヒラギノ角ゴ ProN W3"/>
          <w:color w:val="000000"/>
          <w:kern w:val="24"/>
          <w:szCs w:val="40"/>
        </w:rPr>
        <w:t>.</w:t>
      </w:r>
      <w:r w:rsidR="002E56FF">
        <w:rPr>
          <w:rFonts w:ascii="Trebuchet MS" w:eastAsia="ヒラギノ角ゴ ProN W3" w:hAnsi="Trebuchet MS" w:cs="ヒラギノ角ゴ ProN W3"/>
          <w:color w:val="000000"/>
          <w:kern w:val="24"/>
          <w:szCs w:val="40"/>
        </w:rPr>
        <w:t xml:space="preserve"> A significant minority also considered other marketing aspects of being of significant benefit including: p</w:t>
      </w:r>
      <w:r w:rsidR="002E56FF" w:rsidRPr="00FE1BEE">
        <w:rPr>
          <w:rFonts w:ascii="Trebuchet MS" w:eastAsia="ヒラギノ角ゴ ProN W3" w:hAnsi="Trebuchet MS" w:cs="ヒラギノ角ゴ ProN W3"/>
          <w:color w:val="000000"/>
          <w:kern w:val="24"/>
          <w:szCs w:val="40"/>
        </w:rPr>
        <w:t>romotional banners within the town centre</w:t>
      </w:r>
      <w:r w:rsidR="002E56FF">
        <w:rPr>
          <w:rFonts w:ascii="Trebuchet MS" w:eastAsia="ヒラギノ角ゴ ProN W3" w:hAnsi="Trebuchet MS" w:cs="ヒラギノ角ゴ ProN W3"/>
          <w:color w:val="000000"/>
          <w:kern w:val="24"/>
          <w:szCs w:val="40"/>
        </w:rPr>
        <w:t xml:space="preserve"> (43%); l</w:t>
      </w:r>
      <w:r w:rsidR="002E56FF" w:rsidRPr="00FE1BEE">
        <w:rPr>
          <w:rFonts w:ascii="Trebuchet MS" w:eastAsia="ヒラギノ角ゴ ProN W3" w:hAnsi="Trebuchet MS" w:cs="ヒラギノ角ゴ ProN W3"/>
          <w:color w:val="000000"/>
          <w:kern w:val="24"/>
          <w:szCs w:val="40"/>
        </w:rPr>
        <w:t>ocal and regional press advertising</w:t>
      </w:r>
      <w:r w:rsidR="002E56FF">
        <w:rPr>
          <w:rFonts w:ascii="Trebuchet MS" w:eastAsia="ヒラギノ角ゴ ProN W3" w:hAnsi="Trebuchet MS" w:cs="ヒラギノ角ゴ ProN W3"/>
          <w:color w:val="000000"/>
          <w:kern w:val="24"/>
          <w:szCs w:val="40"/>
        </w:rPr>
        <w:t xml:space="preserve"> (37%) and d</w:t>
      </w:r>
      <w:r w:rsidR="002E56FF" w:rsidRPr="00FE1BEE">
        <w:rPr>
          <w:rFonts w:ascii="Trebuchet MS" w:eastAsia="ヒラギノ角ゴ ProN W3" w:hAnsi="Trebuchet MS" w:cs="ヒラギノ角ゴ ProN W3"/>
          <w:color w:val="000000"/>
          <w:kern w:val="24"/>
          <w:szCs w:val="40"/>
        </w:rPr>
        <w:t xml:space="preserve">evelopment of a new brand identity for </w:t>
      </w:r>
      <w:proofErr w:type="spellStart"/>
      <w:r w:rsidR="002E56FF" w:rsidRPr="00FE1BEE">
        <w:rPr>
          <w:rFonts w:ascii="Trebuchet MS" w:eastAsia="ヒラギノ角ゴ ProN W3" w:hAnsi="Trebuchet MS" w:cs="ヒラギノ角ゴ ProN W3"/>
          <w:color w:val="000000"/>
          <w:kern w:val="24"/>
          <w:szCs w:val="40"/>
        </w:rPr>
        <w:t>Barrhead</w:t>
      </w:r>
      <w:proofErr w:type="spellEnd"/>
      <w:r w:rsidR="002E56FF">
        <w:rPr>
          <w:rFonts w:ascii="Trebuchet MS" w:eastAsia="ヒラギノ角ゴ ProN W3" w:hAnsi="Trebuchet MS" w:cs="ヒラギノ角ゴ ProN W3"/>
          <w:color w:val="000000"/>
          <w:kern w:val="24"/>
          <w:szCs w:val="40"/>
        </w:rPr>
        <w:t xml:space="preserve"> (34%).</w:t>
      </w:r>
    </w:p>
    <w:p w:rsidR="004D5FB0" w:rsidRDefault="004D5FB0">
      <w:pPr>
        <w:rPr>
          <w:rFonts w:ascii="Trebuchet MS" w:hAnsi="Trebuchet MS" w:cs="Helvetica"/>
        </w:rPr>
      </w:pPr>
      <w:r>
        <w:rPr>
          <w:rFonts w:ascii="Trebuchet MS" w:hAnsi="Trebuchet MS" w:cs="Helvetica"/>
        </w:rPr>
        <w:br w:type="page"/>
      </w:r>
    </w:p>
    <w:p w:rsidR="00CC6482" w:rsidRDefault="00BE7EC2" w:rsidP="00BE7EC2">
      <w:pPr>
        <w:autoSpaceDE w:val="0"/>
        <w:autoSpaceDN w:val="0"/>
        <w:adjustRightInd w:val="0"/>
        <w:spacing w:line="276" w:lineRule="auto"/>
        <w:ind w:left="720" w:hanging="720"/>
        <w:jc w:val="both"/>
        <w:rPr>
          <w:rFonts w:ascii="Trebuchet MS" w:hAnsi="Trebuchet MS" w:cs="Helvetica"/>
        </w:rPr>
      </w:pPr>
      <w:r w:rsidRPr="00BE7EC2">
        <w:rPr>
          <w:rFonts w:ascii="Trebuchet MS" w:hAnsi="Trebuchet MS" w:cs="Helvetica"/>
        </w:rPr>
        <w:t>3.</w:t>
      </w:r>
      <w:r w:rsidR="000C1F6C">
        <w:rPr>
          <w:rFonts w:ascii="Trebuchet MS" w:hAnsi="Trebuchet MS" w:cs="Helvetica"/>
        </w:rPr>
        <w:t>11</w:t>
      </w:r>
      <w:r>
        <w:rPr>
          <w:rFonts w:ascii="Trebuchet MS" w:hAnsi="Trebuchet MS" w:cs="Helvetica"/>
          <w:i/>
        </w:rPr>
        <w:tab/>
      </w:r>
      <w:r w:rsidR="00C77306">
        <w:rPr>
          <w:rFonts w:ascii="Trebuchet MS" w:hAnsi="Trebuchet MS"/>
        </w:rPr>
        <w:t xml:space="preserve">Once again, business respondents were asked to choose the two of these things that they considered to be of </w:t>
      </w:r>
      <w:r w:rsidR="00C77306" w:rsidRPr="0085751A">
        <w:rPr>
          <w:rFonts w:ascii="Trebuchet MS" w:hAnsi="Trebuchet MS"/>
          <w:b/>
        </w:rPr>
        <w:t>greatest</w:t>
      </w:r>
      <w:r w:rsidR="00C77306">
        <w:rPr>
          <w:rFonts w:ascii="Trebuchet MS" w:hAnsi="Trebuchet MS"/>
        </w:rPr>
        <w:t xml:space="preserve"> benefit. The results are shown in Figure 3.4 below.</w:t>
      </w:r>
    </w:p>
    <w:p w:rsidR="00BE7EC2" w:rsidRPr="007E7078" w:rsidRDefault="0075113A" w:rsidP="00BE7EC2">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76160" behindDoc="0" locked="0" layoutInCell="1" allowOverlap="1">
                <wp:simplePos x="0" y="0"/>
                <wp:positionH relativeFrom="column">
                  <wp:posOffset>352425</wp:posOffset>
                </wp:positionH>
                <wp:positionV relativeFrom="paragraph">
                  <wp:posOffset>131445</wp:posOffset>
                </wp:positionV>
                <wp:extent cx="4619625" cy="0"/>
                <wp:effectExtent l="9525" t="7620" r="9525" b="11430"/>
                <wp:wrapNone/>
                <wp:docPr id="45"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1FD8F" id="Line 82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0.35pt" to="3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GAFAIAACs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"/>
            </w:pict>
          </mc:Fallback>
        </mc:AlternateContent>
      </w:r>
    </w:p>
    <w:p w:rsidR="00FB7890" w:rsidRPr="007E7078" w:rsidRDefault="00BE7EC2" w:rsidP="00795ADE">
      <w:pPr>
        <w:ind w:left="720" w:hanging="720"/>
        <w:jc w:val="center"/>
        <w:rPr>
          <w:rFonts w:ascii="Trebuchet MS" w:hAnsi="Trebuchet MS"/>
          <w:b/>
        </w:rPr>
      </w:pPr>
      <w:r>
        <w:rPr>
          <w:rFonts w:ascii="Trebuchet MS" w:hAnsi="Trebuchet MS"/>
          <w:b/>
        </w:rPr>
        <w:t>Figure 3.</w:t>
      </w:r>
      <w:r w:rsidR="00F66440">
        <w:rPr>
          <w:rFonts w:ascii="Trebuchet MS" w:hAnsi="Trebuchet MS"/>
          <w:b/>
        </w:rPr>
        <w:t>4</w:t>
      </w:r>
      <w:r>
        <w:rPr>
          <w:rFonts w:ascii="Trebuchet MS" w:hAnsi="Trebuchet MS"/>
          <w:b/>
        </w:rPr>
        <w:t>:</w:t>
      </w:r>
      <w:r w:rsidRPr="007E7078">
        <w:rPr>
          <w:rFonts w:ascii="Trebuchet MS" w:hAnsi="Trebuchet MS"/>
          <w:b/>
        </w:rPr>
        <w:t xml:space="preserve"> </w:t>
      </w:r>
      <w:r w:rsidR="00795ADE">
        <w:rPr>
          <w:rFonts w:ascii="Trebuchet MS" w:hAnsi="Trebuchet MS"/>
          <w:b/>
        </w:rPr>
        <w:t xml:space="preserve">Marketing </w:t>
      </w:r>
      <w:proofErr w:type="spellStart"/>
      <w:r w:rsidR="00795ADE">
        <w:rPr>
          <w:rFonts w:ascii="Trebuchet MS" w:hAnsi="Trebuchet MS"/>
          <w:b/>
        </w:rPr>
        <w:t>Barrhead</w:t>
      </w:r>
      <w:proofErr w:type="spellEnd"/>
      <w:r w:rsidR="00795ADE">
        <w:rPr>
          <w:rFonts w:ascii="Trebuchet MS" w:hAnsi="Trebuchet MS"/>
          <w:b/>
        </w:rPr>
        <w:t xml:space="preserve"> </w:t>
      </w:r>
      <w:r w:rsidR="00FB7890">
        <w:rPr>
          <w:rFonts w:ascii="Trebuchet MS" w:hAnsi="Trebuchet MS"/>
          <w:b/>
        </w:rPr>
        <w:t xml:space="preserve">(Two </w:t>
      </w:r>
      <w:r w:rsidR="00795ADE">
        <w:rPr>
          <w:rFonts w:ascii="Trebuchet MS" w:hAnsi="Trebuchet MS"/>
          <w:b/>
        </w:rPr>
        <w:t>of Greatest Benefit</w:t>
      </w:r>
      <w:r w:rsidR="00FB7890">
        <w:rPr>
          <w:rFonts w:ascii="Trebuchet MS" w:hAnsi="Trebuchet MS"/>
          <w:b/>
        </w:rPr>
        <w:t>)</w:t>
      </w:r>
    </w:p>
    <w:p w:rsidR="00BE7EC2" w:rsidRPr="007E7078" w:rsidRDefault="0075113A" w:rsidP="00BE7EC2">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78208" behindDoc="0" locked="0" layoutInCell="1" allowOverlap="1">
                <wp:simplePos x="0" y="0"/>
                <wp:positionH relativeFrom="column">
                  <wp:posOffset>352425</wp:posOffset>
                </wp:positionH>
                <wp:positionV relativeFrom="paragraph">
                  <wp:posOffset>22860</wp:posOffset>
                </wp:positionV>
                <wp:extent cx="4619625" cy="0"/>
                <wp:effectExtent l="9525" t="13335" r="9525" b="5715"/>
                <wp:wrapNone/>
                <wp:docPr id="44"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9E943" id="Line 82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8pt" to="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3n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KjBTp&#10;YUaPQnG0yPPQnMG4EnxqtbOhPHpWT+ZR0x8OKV13RB14JPl8MRCYhYjkVUhQnIEU++GLZuBDjl7H&#10;Tp1b2wdI6AE6x4Fc7gPhZ48oXBbzbDn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"/>
            </w:pict>
          </mc:Fallback>
        </mc:AlternateContent>
      </w:r>
    </w:p>
    <w:p w:rsidR="00BE7EC2" w:rsidRPr="00BE7EC2" w:rsidRDefault="0075113A" w:rsidP="00BE7EC2">
      <w:pPr>
        <w:autoSpaceDE w:val="0"/>
        <w:autoSpaceDN w:val="0"/>
        <w:adjustRightInd w:val="0"/>
        <w:spacing w:line="276" w:lineRule="auto"/>
        <w:ind w:left="720"/>
        <w:jc w:val="center"/>
        <w:rPr>
          <w:rFonts w:ascii="Trebuchet MS" w:hAnsi="Trebuchet MS" w:cs="Helvetica"/>
          <w:i/>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-962025</wp:posOffset>
                </wp:positionH>
                <wp:positionV relativeFrom="paragraph">
                  <wp:posOffset>208915</wp:posOffset>
                </wp:positionV>
                <wp:extent cx="7181850" cy="3430270"/>
                <wp:effectExtent l="0" t="0" r="0" b="0"/>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43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CC6482">
                            <w:r w:rsidRPr="00795ADE">
                              <w:rPr>
                                <w:noProof/>
                                <w:lang w:eastAsia="en-GB"/>
                              </w:rPr>
                              <w:drawing>
                                <wp:inline distT="0" distB="0" distL="0" distR="0">
                                  <wp:extent cx="6923405" cy="3762375"/>
                                  <wp:effectExtent l="0" t="0" r="0" b="0"/>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47" type="#_x0000_t202" style="position:absolute;left:0;text-align:left;margin-left:-75.75pt;margin-top:16.45pt;width:565.5pt;height:270.1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euw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" filled="f" stroked="f">
                <v:textbox style="mso-fit-shape-to-text:t">
                  <w:txbxContent>
                    <w:p w:rsidR="00902D1E" w:rsidRDefault="00902D1E" w:rsidP="00CC6482">
                      <w:r w:rsidRPr="00795ADE">
                        <w:rPr>
                          <w:noProof/>
                          <w:lang w:eastAsia="en-GB"/>
                        </w:rPr>
                        <w:drawing>
                          <wp:inline distT="0" distB="0" distL="0" distR="0">
                            <wp:extent cx="6923405" cy="3762375"/>
                            <wp:effectExtent l="0" t="0" r="0" b="0"/>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v:shape>
            </w:pict>
          </mc:Fallback>
        </mc:AlternateContent>
      </w:r>
      <w:r w:rsidR="004D5FB0">
        <w:rPr>
          <w:rFonts w:ascii="Trebuchet MS" w:hAnsi="Trebuchet MS" w:cs="Helvetica"/>
          <w:i/>
        </w:rPr>
        <w:t>Please choose up to two of these things that you would say are most important.</w:t>
      </w: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Default="00BE7EC2" w:rsidP="00BE7EC2">
      <w:pPr>
        <w:autoSpaceDE w:val="0"/>
        <w:autoSpaceDN w:val="0"/>
        <w:adjustRightInd w:val="0"/>
        <w:spacing w:line="276" w:lineRule="auto"/>
        <w:ind w:left="720" w:hanging="720"/>
        <w:jc w:val="both"/>
        <w:rPr>
          <w:rFonts w:ascii="Trebuchet MS" w:hAnsi="Trebuchet MS" w:cs="Helvetica"/>
        </w:rPr>
      </w:pPr>
    </w:p>
    <w:p w:rsidR="00BE7EC2" w:rsidRPr="00A77B3C" w:rsidRDefault="00BE7EC2" w:rsidP="00BE7EC2">
      <w:pPr>
        <w:autoSpaceDE w:val="0"/>
        <w:autoSpaceDN w:val="0"/>
        <w:adjustRightInd w:val="0"/>
        <w:spacing w:line="276" w:lineRule="auto"/>
        <w:ind w:left="720" w:hanging="720"/>
        <w:jc w:val="both"/>
        <w:rPr>
          <w:rFonts w:ascii="Trebuchet MS" w:hAnsi="Trebuchet MS" w:cs="Helvetica"/>
        </w:rPr>
      </w:pPr>
    </w:p>
    <w:p w:rsidR="00CC6482" w:rsidRPr="00A77B3C" w:rsidRDefault="00CC6482" w:rsidP="00CC6482">
      <w:pPr>
        <w:autoSpaceDE w:val="0"/>
        <w:autoSpaceDN w:val="0"/>
        <w:adjustRightInd w:val="0"/>
        <w:spacing w:line="276" w:lineRule="auto"/>
        <w:jc w:val="both"/>
        <w:rPr>
          <w:rFonts w:ascii="Trebuchet MS" w:hAnsi="Trebuchet MS"/>
        </w:rPr>
      </w:pPr>
      <w:r w:rsidRPr="00A77B3C">
        <w:rPr>
          <w:rFonts w:ascii="Trebuchet MS" w:hAnsi="Trebuchet MS"/>
        </w:rPr>
        <w:tab/>
      </w: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Default="00CC6482" w:rsidP="00CC6482">
      <w:pPr>
        <w:spacing w:line="276" w:lineRule="auto"/>
        <w:jc w:val="both"/>
        <w:rPr>
          <w:rFonts w:ascii="Trebuchet MS" w:hAnsi="Trebuchet MS"/>
          <w:szCs w:val="28"/>
        </w:rPr>
      </w:pPr>
    </w:p>
    <w:p w:rsidR="00795ADE" w:rsidRDefault="00795ADE" w:rsidP="00CC6482">
      <w:pPr>
        <w:spacing w:line="276" w:lineRule="auto"/>
        <w:jc w:val="both"/>
        <w:rPr>
          <w:rFonts w:ascii="Trebuchet MS" w:hAnsi="Trebuchet MS"/>
          <w:szCs w:val="28"/>
        </w:rPr>
      </w:pPr>
    </w:p>
    <w:p w:rsidR="00795ADE" w:rsidRDefault="00795ADE" w:rsidP="00CC6482">
      <w:pPr>
        <w:spacing w:line="276" w:lineRule="auto"/>
        <w:jc w:val="both"/>
        <w:rPr>
          <w:rFonts w:ascii="Trebuchet MS" w:hAnsi="Trebuchet MS"/>
          <w:szCs w:val="28"/>
        </w:rPr>
      </w:pPr>
    </w:p>
    <w:p w:rsidR="00795ADE" w:rsidRDefault="00795ADE" w:rsidP="00CC6482">
      <w:pPr>
        <w:spacing w:line="276" w:lineRule="auto"/>
        <w:jc w:val="both"/>
        <w:rPr>
          <w:rFonts w:ascii="Trebuchet MS" w:hAnsi="Trebuchet MS"/>
          <w:szCs w:val="28"/>
        </w:rPr>
      </w:pPr>
    </w:p>
    <w:p w:rsidR="00795ADE" w:rsidRDefault="00795ADE" w:rsidP="00CC6482">
      <w:pPr>
        <w:spacing w:line="276" w:lineRule="auto"/>
        <w:jc w:val="both"/>
        <w:rPr>
          <w:rFonts w:ascii="Trebuchet MS" w:hAnsi="Trebuchet MS"/>
          <w:szCs w:val="28"/>
        </w:rPr>
      </w:pPr>
    </w:p>
    <w:p w:rsidR="00795ADE" w:rsidRDefault="00795ADE" w:rsidP="00CC6482">
      <w:pPr>
        <w:spacing w:line="276" w:lineRule="auto"/>
        <w:jc w:val="both"/>
        <w:rPr>
          <w:rFonts w:ascii="Trebuchet MS" w:hAnsi="Trebuchet MS"/>
          <w:szCs w:val="28"/>
        </w:rPr>
      </w:pPr>
    </w:p>
    <w:p w:rsidR="00FB7890" w:rsidRDefault="00FB7890" w:rsidP="00E54A54">
      <w:pPr>
        <w:spacing w:line="276" w:lineRule="auto"/>
        <w:ind w:left="720"/>
        <w:jc w:val="both"/>
        <w:rPr>
          <w:rFonts w:ascii="Trebuchet MS" w:hAnsi="Trebuchet MS" w:cs="Helvetica"/>
        </w:rPr>
      </w:pPr>
    </w:p>
    <w:p w:rsidR="00795ADE" w:rsidRDefault="00795ADE" w:rsidP="00795ADE">
      <w:pPr>
        <w:spacing w:line="276" w:lineRule="auto"/>
        <w:ind w:left="720"/>
        <w:jc w:val="both"/>
        <w:rPr>
          <w:rFonts w:ascii="Trebuchet MS" w:eastAsia="ヒラギノ角ゴ ProN W3" w:hAnsi="Trebuchet MS" w:cs="ヒラギノ角ゴ ProN W3"/>
          <w:color w:val="000000"/>
          <w:kern w:val="24"/>
          <w:szCs w:val="40"/>
        </w:rPr>
      </w:pPr>
      <w:r w:rsidRPr="00A77B3C">
        <w:rPr>
          <w:rFonts w:ascii="Trebuchet MS" w:hAnsi="Trebuchet MS"/>
        </w:rPr>
        <w:t xml:space="preserve">When asked to choose </w:t>
      </w:r>
      <w:r w:rsidR="008F27A9">
        <w:rPr>
          <w:rFonts w:ascii="Trebuchet MS" w:hAnsi="Trebuchet MS"/>
        </w:rPr>
        <w:t xml:space="preserve">two </w:t>
      </w:r>
      <w:r>
        <w:rPr>
          <w:rFonts w:ascii="Trebuchet MS" w:hAnsi="Trebuchet MS"/>
        </w:rPr>
        <w:t xml:space="preserve">marketing initiatives that respondents would perceive to be of greatest benefit to businesses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 xml:space="preserve">the top two choices were </w:t>
      </w:r>
      <w:r>
        <w:rPr>
          <w:rFonts w:ascii="Trebuchet MS" w:eastAsia="ヒラギノ角ゴ ProN W3" w:hAnsi="Trebuchet MS" w:cs="ヒラギノ角ゴ ProN W3"/>
          <w:color w:val="000000"/>
          <w:kern w:val="24"/>
          <w:szCs w:val="40"/>
        </w:rPr>
        <w:t>a</w:t>
      </w:r>
      <w:r w:rsidRPr="00FE1BEE">
        <w:rPr>
          <w:rFonts w:ascii="Trebuchet MS" w:eastAsia="ヒラギノ角ゴ ProN W3" w:hAnsi="Trebuchet MS" w:cs="ヒラギノ角ゴ ProN W3"/>
          <w:color w:val="000000"/>
          <w:kern w:val="24"/>
          <w:szCs w:val="40"/>
        </w:rPr>
        <w:t xml:space="preserve">ctive use of social media to promote </w:t>
      </w:r>
      <w:proofErr w:type="spellStart"/>
      <w:r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(56%) and a</w:t>
      </w:r>
      <w:r w:rsidRPr="00FE1BEE">
        <w:rPr>
          <w:rFonts w:ascii="Trebuchet MS" w:eastAsia="ヒラギノ角ゴ ProN W3" w:hAnsi="Trebuchet MS" w:cs="ヒラギノ角ゴ ProN W3"/>
          <w:color w:val="000000"/>
          <w:kern w:val="24"/>
          <w:szCs w:val="40"/>
        </w:rPr>
        <w:t xml:space="preserve"> local website for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town centre businesses</w:t>
      </w:r>
      <w:r>
        <w:rPr>
          <w:rFonts w:ascii="Trebuchet MS" w:eastAsia="ヒラギノ角ゴ ProN W3" w:hAnsi="Trebuchet MS" w:cs="ヒラギノ角ゴ ProN W3"/>
          <w:color w:val="000000"/>
          <w:kern w:val="24"/>
          <w:szCs w:val="40"/>
        </w:rPr>
        <w:t xml:space="preserve"> (41%).</w:t>
      </w:r>
    </w:p>
    <w:p w:rsidR="00C77306" w:rsidRDefault="00C77306" w:rsidP="00795ADE">
      <w:pPr>
        <w:spacing w:line="276" w:lineRule="auto"/>
        <w:ind w:left="720"/>
        <w:jc w:val="both"/>
        <w:rPr>
          <w:rFonts w:ascii="Trebuchet MS" w:eastAsia="ヒラギノ角ゴ ProN W3" w:hAnsi="Trebuchet MS" w:cs="ヒラギノ角ゴ ProN W3"/>
          <w:color w:val="000000"/>
          <w:kern w:val="24"/>
          <w:szCs w:val="40"/>
        </w:rPr>
      </w:pPr>
    </w:p>
    <w:p w:rsidR="00C77306" w:rsidRDefault="00C77306" w:rsidP="00C77306">
      <w:pPr>
        <w:spacing w:line="276" w:lineRule="auto"/>
        <w:ind w:left="720"/>
        <w:jc w:val="both"/>
        <w:rPr>
          <w:rFonts w:ascii="Trebuchet MS" w:hAnsi="Trebuchet MS"/>
        </w:rPr>
      </w:pPr>
      <w:r>
        <w:rPr>
          <w:rFonts w:ascii="Trebuchet MS" w:hAnsi="Trebuchet MS"/>
        </w:rPr>
        <w:t xml:space="preserve">However, other marketing initiatives were also ranked in the top two priorities by a significant minority of respondents including: </w:t>
      </w:r>
      <w:r>
        <w:rPr>
          <w:rFonts w:ascii="Trebuchet MS" w:eastAsia="ヒラギノ角ゴ ProN W3" w:hAnsi="Trebuchet MS" w:cs="ヒラギノ角ゴ ProN W3"/>
          <w:color w:val="000000"/>
          <w:kern w:val="24"/>
          <w:szCs w:val="40"/>
        </w:rPr>
        <w:t>m</w:t>
      </w:r>
      <w:r w:rsidRPr="00FE1BEE">
        <w:rPr>
          <w:rFonts w:ascii="Trebuchet MS" w:eastAsia="ヒラギノ角ゴ ProN W3" w:hAnsi="Trebuchet MS" w:cs="ヒラギノ角ゴ ProN W3"/>
          <w:color w:val="000000"/>
          <w:kern w:val="24"/>
          <w:szCs w:val="40"/>
        </w:rPr>
        <w:t xml:space="preserve">ore public relations activity about the good things about </w:t>
      </w:r>
      <w:proofErr w:type="spellStart"/>
      <w:r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(34%) and p</w:t>
      </w:r>
      <w:r w:rsidRPr="00FE1BEE">
        <w:rPr>
          <w:rFonts w:ascii="Trebuchet MS" w:eastAsia="ヒラギノ角ゴ ProN W3" w:hAnsi="Trebuchet MS" w:cs="ヒラギノ角ゴ ProN W3"/>
          <w:color w:val="000000"/>
          <w:kern w:val="24"/>
          <w:szCs w:val="40"/>
        </w:rPr>
        <w:t>romotional banners within the town centre</w:t>
      </w:r>
      <w:r>
        <w:rPr>
          <w:rFonts w:ascii="Trebuchet MS" w:eastAsia="ヒラギノ角ゴ ProN W3" w:hAnsi="Trebuchet MS" w:cs="ヒラギノ角ゴ ProN W3"/>
          <w:color w:val="000000"/>
          <w:kern w:val="24"/>
          <w:szCs w:val="40"/>
        </w:rPr>
        <w:t xml:space="preserve"> (25%).</w:t>
      </w:r>
    </w:p>
    <w:p w:rsidR="00C77306" w:rsidRDefault="00C77306" w:rsidP="00795ADE">
      <w:pPr>
        <w:spacing w:line="276" w:lineRule="auto"/>
        <w:ind w:left="720"/>
        <w:jc w:val="both"/>
        <w:rPr>
          <w:rFonts w:ascii="Trebuchet MS" w:hAnsi="Trebuchet MS"/>
        </w:rPr>
      </w:pPr>
    </w:p>
    <w:p w:rsidR="00C77306" w:rsidRDefault="00C77306" w:rsidP="00795ADE">
      <w:pPr>
        <w:spacing w:line="276" w:lineRule="auto"/>
        <w:ind w:left="720"/>
        <w:jc w:val="both"/>
        <w:rPr>
          <w:rFonts w:ascii="Trebuchet MS" w:hAnsi="Trebuchet MS"/>
        </w:rPr>
      </w:pPr>
    </w:p>
    <w:p w:rsidR="00795ADE" w:rsidRDefault="00795ADE" w:rsidP="00795ADE">
      <w:pPr>
        <w:spacing w:line="276" w:lineRule="auto"/>
        <w:ind w:left="720"/>
        <w:jc w:val="both"/>
        <w:rPr>
          <w:rFonts w:ascii="Trebuchet MS" w:hAnsi="Trebuchet MS"/>
        </w:rPr>
      </w:pPr>
    </w:p>
    <w:p w:rsidR="00795ADE" w:rsidRDefault="00795ADE" w:rsidP="00C77306">
      <w:pPr>
        <w:spacing w:line="276" w:lineRule="auto"/>
        <w:ind w:left="720" w:hanging="720"/>
        <w:rPr>
          <w:rFonts w:ascii="Trebuchet MS" w:hAnsi="Trebuchet MS"/>
        </w:rPr>
      </w:pPr>
      <w:r>
        <w:rPr>
          <w:rFonts w:ascii="Trebuchet MS" w:hAnsi="Trebuchet MS"/>
        </w:rPr>
        <w:t>3.12</w:t>
      </w:r>
      <w:r>
        <w:rPr>
          <w:rFonts w:ascii="Trebuchet MS" w:hAnsi="Trebuchet MS"/>
        </w:rPr>
        <w:tab/>
        <w:t xml:space="preserve">Respondents were also given the option to provide any other ideas that they have for enhancing the marketing of </w:t>
      </w:r>
      <w:proofErr w:type="spellStart"/>
      <w:r>
        <w:rPr>
          <w:rFonts w:ascii="Trebuchet MS" w:hAnsi="Trebuchet MS"/>
        </w:rPr>
        <w:t>Barrhead</w:t>
      </w:r>
      <w:proofErr w:type="spellEnd"/>
      <w:r>
        <w:rPr>
          <w:rFonts w:ascii="Trebuchet MS" w:hAnsi="Trebuchet MS"/>
        </w:rPr>
        <w:t>. A selection of these comments is shown below:</w:t>
      </w:r>
    </w:p>
    <w:p w:rsidR="00795ADE" w:rsidRDefault="00795ADE" w:rsidP="00C77306">
      <w:pPr>
        <w:spacing w:line="276" w:lineRule="auto"/>
        <w:ind w:left="720" w:hanging="720"/>
        <w:rPr>
          <w:rFonts w:ascii="Trebuchet MS" w:hAnsi="Trebuchet MS"/>
        </w:rPr>
      </w:pPr>
    </w:p>
    <w:p w:rsidR="00795ADE" w:rsidRPr="00795ADE" w:rsidRDefault="00795ADE" w:rsidP="00C77306">
      <w:pPr>
        <w:spacing w:line="276" w:lineRule="auto"/>
        <w:ind w:firstLine="720"/>
        <w:rPr>
          <w:rFonts w:ascii="Trebuchet MS" w:hAnsi="Trebuchet MS" w:cs="Arial"/>
          <w:i/>
          <w:szCs w:val="20"/>
        </w:rPr>
      </w:pPr>
      <w:r>
        <w:rPr>
          <w:rFonts w:ascii="Trebuchet MS" w:hAnsi="Trebuchet MS" w:cs="Arial"/>
          <w:i/>
          <w:szCs w:val="20"/>
        </w:rPr>
        <w:t>“</w:t>
      </w:r>
      <w:r w:rsidRPr="00795ADE">
        <w:rPr>
          <w:rFonts w:ascii="Trebuchet MS" w:hAnsi="Trebuchet MS" w:cs="Arial"/>
          <w:i/>
          <w:szCs w:val="20"/>
        </w:rPr>
        <w:t>Stop the '</w:t>
      </w:r>
      <w:proofErr w:type="spellStart"/>
      <w:r w:rsidRPr="00795ADE">
        <w:rPr>
          <w:rFonts w:ascii="Trebuchet MS" w:hAnsi="Trebuchet MS" w:cs="Arial"/>
          <w:i/>
          <w:szCs w:val="20"/>
        </w:rPr>
        <w:t>Barrhead</w:t>
      </w:r>
      <w:proofErr w:type="spellEnd"/>
      <w:r w:rsidRPr="00795ADE">
        <w:rPr>
          <w:rFonts w:ascii="Trebuchet MS" w:hAnsi="Trebuchet MS" w:cs="Arial"/>
          <w:i/>
          <w:szCs w:val="20"/>
        </w:rPr>
        <w:t xml:space="preserve"> News' publishing a negative image of the town.</w:t>
      </w:r>
      <w:r>
        <w:rPr>
          <w:rFonts w:ascii="Trebuchet MS" w:hAnsi="Trebuchet MS" w:cs="Arial"/>
          <w:i/>
          <w:szCs w:val="20"/>
        </w:rPr>
        <w:t>”</w:t>
      </w:r>
    </w:p>
    <w:p w:rsidR="00795ADE" w:rsidRPr="00795ADE" w:rsidRDefault="00795ADE" w:rsidP="00C77306">
      <w:pPr>
        <w:spacing w:line="276" w:lineRule="auto"/>
        <w:rPr>
          <w:rFonts w:ascii="Trebuchet MS" w:hAnsi="Trebuchet MS" w:cs="Arial"/>
          <w:i/>
          <w:szCs w:val="20"/>
        </w:rPr>
      </w:pPr>
    </w:p>
    <w:p w:rsidR="00795ADE" w:rsidRPr="00795ADE" w:rsidRDefault="00795ADE" w:rsidP="00C77306">
      <w:pPr>
        <w:spacing w:line="276" w:lineRule="auto"/>
        <w:ind w:left="720"/>
        <w:rPr>
          <w:rFonts w:ascii="Trebuchet MS" w:hAnsi="Trebuchet MS" w:cs="Arial"/>
          <w:i/>
          <w:szCs w:val="20"/>
        </w:rPr>
      </w:pPr>
      <w:r>
        <w:rPr>
          <w:rFonts w:ascii="Trebuchet MS" w:hAnsi="Trebuchet MS" w:cs="Arial"/>
          <w:i/>
          <w:szCs w:val="20"/>
        </w:rPr>
        <w:t>“</w:t>
      </w:r>
      <w:r w:rsidRPr="00795ADE">
        <w:rPr>
          <w:rFonts w:ascii="Trebuchet MS" w:hAnsi="Trebuchet MS" w:cs="Arial"/>
          <w:i/>
          <w:szCs w:val="20"/>
        </w:rPr>
        <w:t>If there was a grant to illuminate shop fronts and to scrap the "solid" roller shutters using "skeleton" shutters instead this would give the streets a better and safer feel.</w:t>
      </w:r>
      <w:r>
        <w:rPr>
          <w:rFonts w:ascii="Trebuchet MS" w:hAnsi="Trebuchet MS" w:cs="Arial"/>
          <w:i/>
          <w:szCs w:val="20"/>
        </w:rPr>
        <w:t>”</w:t>
      </w:r>
    </w:p>
    <w:p w:rsidR="00795ADE" w:rsidRPr="00795ADE" w:rsidRDefault="00795ADE" w:rsidP="00C77306">
      <w:pPr>
        <w:spacing w:line="276" w:lineRule="auto"/>
        <w:rPr>
          <w:rFonts w:ascii="Trebuchet MS" w:hAnsi="Trebuchet MS" w:cs="Arial"/>
          <w:i/>
          <w:szCs w:val="20"/>
        </w:rPr>
      </w:pPr>
    </w:p>
    <w:p w:rsidR="00795ADE" w:rsidRPr="00795ADE" w:rsidRDefault="00636758" w:rsidP="00C77306">
      <w:pPr>
        <w:spacing w:line="276" w:lineRule="auto"/>
        <w:ind w:left="720"/>
        <w:rPr>
          <w:rFonts w:ascii="Trebuchet MS" w:hAnsi="Trebuchet MS" w:cs="Arial"/>
          <w:i/>
          <w:szCs w:val="20"/>
        </w:rPr>
      </w:pPr>
      <w:r>
        <w:rPr>
          <w:rFonts w:ascii="Trebuchet MS" w:hAnsi="Trebuchet MS" w:cs="Arial"/>
          <w:i/>
          <w:szCs w:val="20"/>
        </w:rPr>
        <w:t>“</w:t>
      </w:r>
      <w:r w:rsidR="00795ADE" w:rsidRPr="00795ADE">
        <w:rPr>
          <w:rFonts w:ascii="Trebuchet MS" w:hAnsi="Trebuchet MS" w:cs="Arial"/>
          <w:i/>
          <w:szCs w:val="20"/>
        </w:rPr>
        <w:t xml:space="preserve">A website to promote the variety of services the town can supply it, i.e. we have had a workshop in </w:t>
      </w:r>
      <w:proofErr w:type="spellStart"/>
      <w:r w:rsidR="00795ADE" w:rsidRPr="00795ADE">
        <w:rPr>
          <w:rFonts w:ascii="Trebuchet MS" w:hAnsi="Trebuchet MS" w:cs="Arial"/>
          <w:i/>
          <w:szCs w:val="20"/>
        </w:rPr>
        <w:t>Barrhead</w:t>
      </w:r>
      <w:proofErr w:type="spellEnd"/>
      <w:r w:rsidR="00795ADE" w:rsidRPr="00795ADE">
        <w:rPr>
          <w:rFonts w:ascii="Trebuchet MS" w:hAnsi="Trebuchet MS" w:cs="Arial"/>
          <w:i/>
          <w:szCs w:val="20"/>
        </w:rPr>
        <w:t xml:space="preserve"> for 10 years and many </w:t>
      </w:r>
      <w:proofErr w:type="spellStart"/>
      <w:r w:rsidR="00795ADE" w:rsidRPr="00795ADE">
        <w:rPr>
          <w:rFonts w:ascii="Trebuchet MS" w:hAnsi="Trebuchet MS" w:cs="Arial"/>
          <w:i/>
          <w:szCs w:val="20"/>
        </w:rPr>
        <w:t>Barrhead</w:t>
      </w:r>
      <w:proofErr w:type="spellEnd"/>
      <w:r w:rsidR="00795ADE" w:rsidRPr="00795ADE">
        <w:rPr>
          <w:rFonts w:ascii="Trebuchet MS" w:hAnsi="Trebuchet MS" w:cs="Arial"/>
          <w:i/>
          <w:szCs w:val="20"/>
        </w:rPr>
        <w:t xml:space="preserve"> folk don’t realise we exist in the town.</w:t>
      </w:r>
      <w:r w:rsidR="00795ADE">
        <w:rPr>
          <w:rFonts w:ascii="Trebuchet MS" w:hAnsi="Trebuchet MS" w:cs="Arial"/>
          <w:i/>
          <w:szCs w:val="20"/>
        </w:rPr>
        <w:t>”</w:t>
      </w:r>
    </w:p>
    <w:p w:rsidR="00FB7890" w:rsidRDefault="00FB7890" w:rsidP="00C77306">
      <w:pPr>
        <w:spacing w:line="276" w:lineRule="auto"/>
        <w:rPr>
          <w:rFonts w:ascii="Trebuchet MS" w:hAnsi="Trebuchet MS"/>
        </w:rPr>
      </w:pPr>
    </w:p>
    <w:p w:rsidR="00795ADE" w:rsidRPr="006330B5" w:rsidRDefault="00795ADE" w:rsidP="00C77306">
      <w:pPr>
        <w:spacing w:line="276" w:lineRule="auto"/>
        <w:ind w:firstLine="720"/>
        <w:rPr>
          <w:rFonts w:ascii="Trebuchet MS" w:hAnsi="Trebuchet MS"/>
          <w:smallCaps/>
          <w:szCs w:val="28"/>
        </w:rPr>
      </w:pPr>
      <w:r>
        <w:rPr>
          <w:rFonts w:ascii="Trebuchet MS" w:hAnsi="Trebuchet MS"/>
        </w:rPr>
        <w:t>A full listing of verbatim comments can be found in the appendices.</w:t>
      </w:r>
    </w:p>
    <w:p w:rsidR="00795ADE" w:rsidRDefault="00795ADE">
      <w:pPr>
        <w:rPr>
          <w:rFonts w:ascii="Trebuchet MS" w:hAnsi="Trebuchet MS"/>
        </w:rPr>
      </w:pPr>
    </w:p>
    <w:p w:rsidR="00BE7EC2" w:rsidRDefault="00636758" w:rsidP="00BE7EC2">
      <w:pPr>
        <w:spacing w:line="276" w:lineRule="auto"/>
        <w:ind w:left="720"/>
        <w:jc w:val="both"/>
        <w:rPr>
          <w:rFonts w:ascii="Trebuchet MS" w:hAnsi="Trebuchet MS"/>
          <w:b/>
          <w:i/>
        </w:rPr>
      </w:pPr>
      <w:r>
        <w:rPr>
          <w:rFonts w:ascii="Trebuchet MS" w:hAnsi="Trebuchet MS"/>
          <w:b/>
          <w:i/>
          <w:smallCaps/>
          <w:szCs w:val="28"/>
        </w:rPr>
        <w:t>Business in the Community</w:t>
      </w:r>
    </w:p>
    <w:p w:rsidR="005C7374" w:rsidRDefault="005C7374" w:rsidP="005C7374">
      <w:pPr>
        <w:spacing w:line="276" w:lineRule="auto"/>
        <w:ind w:left="709" w:hanging="709"/>
        <w:jc w:val="both"/>
        <w:rPr>
          <w:rFonts w:ascii="Trebuchet MS" w:hAnsi="Trebuchet MS" w:cs="Helvetica"/>
        </w:rPr>
      </w:pPr>
    </w:p>
    <w:p w:rsidR="00715B47" w:rsidRDefault="00715B47" w:rsidP="00715B47">
      <w:pPr>
        <w:spacing w:line="276" w:lineRule="auto"/>
        <w:ind w:left="720" w:hanging="720"/>
        <w:jc w:val="both"/>
        <w:rPr>
          <w:rFonts w:ascii="Trebuchet MS" w:hAnsi="Trebuchet MS"/>
        </w:rPr>
      </w:pPr>
      <w:r>
        <w:rPr>
          <w:rFonts w:ascii="Trebuchet MS" w:hAnsi="Trebuchet MS"/>
        </w:rPr>
        <w:t>3.13</w:t>
      </w:r>
      <w:r>
        <w:rPr>
          <w:rFonts w:ascii="Trebuchet MS" w:hAnsi="Trebuchet MS"/>
        </w:rPr>
        <w:tab/>
      </w:r>
      <w:r w:rsidR="00C77306">
        <w:rPr>
          <w:rFonts w:ascii="Trebuchet MS" w:hAnsi="Trebuchet MS"/>
        </w:rPr>
        <w:t>The extent to which b</w:t>
      </w:r>
      <w:r>
        <w:rPr>
          <w:rFonts w:ascii="Trebuchet MS" w:hAnsi="Trebuchet MS"/>
        </w:rPr>
        <w:t xml:space="preserve">usiness in the community initiatives </w:t>
      </w:r>
      <w:r w:rsidR="00C77306">
        <w:rPr>
          <w:rFonts w:ascii="Trebuchet MS" w:hAnsi="Trebuchet MS"/>
        </w:rPr>
        <w:t xml:space="preserve">are </w:t>
      </w:r>
      <w:r>
        <w:rPr>
          <w:rFonts w:ascii="Trebuchet MS" w:hAnsi="Trebuchet MS"/>
        </w:rPr>
        <w:t xml:space="preserve">perceived to be of benefit to businesses and the wider community in </w:t>
      </w:r>
      <w:proofErr w:type="spellStart"/>
      <w:r>
        <w:rPr>
          <w:rFonts w:ascii="Trebuchet MS" w:hAnsi="Trebuchet MS"/>
        </w:rPr>
        <w:t>Barrhead</w:t>
      </w:r>
      <w:proofErr w:type="spellEnd"/>
      <w:r>
        <w:rPr>
          <w:rFonts w:ascii="Trebuchet MS" w:hAnsi="Trebuchet MS"/>
        </w:rPr>
        <w:t xml:space="preserve"> are detailed in Table 3.5.</w:t>
      </w: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C77306" w:rsidRDefault="00C77306" w:rsidP="00715B47">
      <w:pPr>
        <w:spacing w:line="276" w:lineRule="auto"/>
        <w:ind w:left="720" w:hanging="720"/>
        <w:jc w:val="both"/>
        <w:rPr>
          <w:rFonts w:ascii="Trebuchet MS" w:hAnsi="Trebuchet MS"/>
        </w:rPr>
      </w:pPr>
    </w:p>
    <w:p w:rsidR="00715B47" w:rsidRPr="007E7078" w:rsidRDefault="00715B47" w:rsidP="00715B47">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701760" behindDoc="0" locked="0" layoutInCell="1" allowOverlap="1" wp14:anchorId="45E2758B" wp14:editId="1BC43C86">
                <wp:simplePos x="0" y="0"/>
                <wp:positionH relativeFrom="column">
                  <wp:posOffset>781050</wp:posOffset>
                </wp:positionH>
                <wp:positionV relativeFrom="paragraph">
                  <wp:posOffset>131445</wp:posOffset>
                </wp:positionV>
                <wp:extent cx="3752850" cy="0"/>
                <wp:effectExtent l="9525" t="7620" r="9525" b="11430"/>
                <wp:wrapNone/>
                <wp:docPr id="15"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7CF2" id="Line 81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0d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"/>
            </w:pict>
          </mc:Fallback>
        </mc:AlternateContent>
      </w:r>
    </w:p>
    <w:p w:rsidR="00715B47" w:rsidRPr="007E7078" w:rsidRDefault="00715B47" w:rsidP="00715B47">
      <w:pPr>
        <w:ind w:left="720" w:hanging="720"/>
        <w:jc w:val="center"/>
        <w:rPr>
          <w:rFonts w:ascii="Trebuchet MS" w:hAnsi="Trebuchet MS"/>
          <w:b/>
        </w:rPr>
      </w:pPr>
      <w:r>
        <w:rPr>
          <w:rFonts w:ascii="Trebuchet MS" w:hAnsi="Trebuchet MS"/>
          <w:b/>
        </w:rPr>
        <w:t>Table 3.5:</w:t>
      </w:r>
      <w:r w:rsidRPr="007E7078">
        <w:rPr>
          <w:rFonts w:ascii="Trebuchet MS" w:hAnsi="Trebuchet MS"/>
          <w:b/>
        </w:rPr>
        <w:t xml:space="preserve"> </w:t>
      </w:r>
      <w:r>
        <w:rPr>
          <w:rFonts w:ascii="Trebuchet MS" w:hAnsi="Trebuchet MS"/>
          <w:b/>
        </w:rPr>
        <w:t>Business in the Community</w:t>
      </w:r>
    </w:p>
    <w:p w:rsidR="00715B47" w:rsidRPr="007E7078" w:rsidRDefault="00715B47" w:rsidP="00715B47">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702784" behindDoc="0" locked="0" layoutInCell="1" allowOverlap="1" wp14:anchorId="5252B127" wp14:editId="49630227">
                <wp:simplePos x="0" y="0"/>
                <wp:positionH relativeFrom="column">
                  <wp:posOffset>781050</wp:posOffset>
                </wp:positionH>
                <wp:positionV relativeFrom="paragraph">
                  <wp:posOffset>22860</wp:posOffset>
                </wp:positionV>
                <wp:extent cx="3752850" cy="0"/>
                <wp:effectExtent l="9525" t="13335" r="9525" b="5715"/>
                <wp:wrapNone/>
                <wp:docPr id="16"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A79C" id="Line 81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8pt" to="3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oZ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"/>
            </w:pict>
          </mc:Fallback>
        </mc:AlternateContent>
      </w:r>
    </w:p>
    <w:p w:rsidR="00715B47" w:rsidRPr="00DB019E" w:rsidRDefault="00715B47" w:rsidP="00715B47">
      <w:pPr>
        <w:spacing w:line="276" w:lineRule="auto"/>
        <w:ind w:left="720"/>
        <w:jc w:val="center"/>
        <w:rPr>
          <w:rFonts w:ascii="Trebuchet MS" w:hAnsi="Trebuchet MS"/>
          <w:i/>
        </w:rPr>
      </w:pPr>
      <w:r>
        <w:rPr>
          <w:rFonts w:ascii="Trebuchet MS" w:hAnsi="Trebuchet MS"/>
          <w:i/>
        </w:rPr>
        <w:t xml:space="preserve">To what extent do you think each of the following would be of benefit to businesses and the wider community in </w:t>
      </w:r>
      <w:proofErr w:type="spellStart"/>
      <w:r>
        <w:rPr>
          <w:rFonts w:ascii="Trebuchet MS" w:hAnsi="Trebuchet MS"/>
          <w:i/>
        </w:rPr>
        <w:t>Barrhead</w:t>
      </w:r>
      <w:proofErr w:type="spellEnd"/>
      <w:r w:rsidRPr="00DB019E">
        <w:rPr>
          <w:rFonts w:ascii="Trebuchet MS" w:hAnsi="Trebuchet MS"/>
          <w:i/>
        </w:rPr>
        <w:t>?</w:t>
      </w:r>
    </w:p>
    <w:p w:rsidR="00715B47" w:rsidRPr="00A77B3C" w:rsidRDefault="00715B47" w:rsidP="00715B47">
      <w:pPr>
        <w:spacing w:line="276" w:lineRule="auto"/>
        <w:jc w:val="both"/>
        <w:rPr>
          <w:rFonts w:ascii="Trebuchet MS" w:hAnsi="Trebuchet M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01"/>
        <w:gridCol w:w="1701"/>
        <w:gridCol w:w="1701"/>
        <w:gridCol w:w="1134"/>
      </w:tblGrid>
      <w:tr w:rsidR="00715B47" w:rsidRPr="00A77B3C" w:rsidTr="006512CC">
        <w:tc>
          <w:tcPr>
            <w:tcW w:w="3828" w:type="dxa"/>
            <w:shd w:val="clear" w:color="auto" w:fill="95B3D7"/>
            <w:vAlign w:val="center"/>
          </w:tcPr>
          <w:p w:rsidR="00715B47" w:rsidRPr="00C67D93" w:rsidRDefault="00715B47" w:rsidP="006512CC">
            <w:pPr>
              <w:rPr>
                <w:rFonts w:ascii="Trebuchet MS" w:hAnsi="Trebuchet MS"/>
              </w:rPr>
            </w:pPr>
          </w:p>
        </w:tc>
        <w:tc>
          <w:tcPr>
            <w:tcW w:w="1701" w:type="dxa"/>
            <w:shd w:val="clear" w:color="auto" w:fill="95B3D7"/>
            <w:vAlign w:val="center"/>
          </w:tcPr>
          <w:p w:rsidR="00715B47" w:rsidRPr="00C67D93" w:rsidRDefault="00715B47" w:rsidP="006512CC">
            <w:pPr>
              <w:jc w:val="center"/>
              <w:rPr>
                <w:rFonts w:ascii="Trebuchet MS" w:hAnsi="Trebuchet MS"/>
                <w:b/>
              </w:rPr>
            </w:pPr>
            <w:r>
              <w:rPr>
                <w:rFonts w:ascii="Trebuchet MS" w:hAnsi="Trebuchet MS"/>
                <w:b/>
              </w:rPr>
              <w:t>No benefit</w:t>
            </w:r>
          </w:p>
        </w:tc>
        <w:tc>
          <w:tcPr>
            <w:tcW w:w="1701" w:type="dxa"/>
            <w:shd w:val="clear" w:color="auto" w:fill="95B3D7"/>
            <w:vAlign w:val="center"/>
          </w:tcPr>
          <w:p w:rsidR="00715B47" w:rsidRPr="00C67D93" w:rsidRDefault="00715B47" w:rsidP="006512CC">
            <w:pPr>
              <w:jc w:val="center"/>
              <w:rPr>
                <w:rFonts w:ascii="Trebuchet MS" w:hAnsi="Trebuchet MS"/>
                <w:b/>
              </w:rPr>
            </w:pPr>
            <w:r>
              <w:rPr>
                <w:rFonts w:ascii="Trebuchet MS" w:hAnsi="Trebuchet MS"/>
                <w:b/>
              </w:rPr>
              <w:t>Some benefit</w:t>
            </w:r>
          </w:p>
        </w:tc>
        <w:tc>
          <w:tcPr>
            <w:tcW w:w="1701" w:type="dxa"/>
            <w:shd w:val="clear" w:color="auto" w:fill="95B3D7"/>
            <w:vAlign w:val="center"/>
          </w:tcPr>
          <w:p w:rsidR="00715B47" w:rsidRPr="00C67D93" w:rsidRDefault="00715B47" w:rsidP="006512CC">
            <w:pPr>
              <w:jc w:val="center"/>
              <w:rPr>
                <w:rFonts w:ascii="Trebuchet MS" w:hAnsi="Trebuchet MS"/>
                <w:b/>
              </w:rPr>
            </w:pPr>
            <w:r>
              <w:rPr>
                <w:rFonts w:ascii="Trebuchet MS" w:hAnsi="Trebuchet MS"/>
                <w:b/>
              </w:rPr>
              <w:t>Significant benefit</w:t>
            </w:r>
          </w:p>
        </w:tc>
        <w:tc>
          <w:tcPr>
            <w:tcW w:w="1134" w:type="dxa"/>
            <w:shd w:val="clear" w:color="auto" w:fill="95B3D7"/>
            <w:vAlign w:val="center"/>
          </w:tcPr>
          <w:p w:rsidR="00715B47" w:rsidRPr="00C67D93" w:rsidRDefault="00715B47" w:rsidP="006512CC">
            <w:pPr>
              <w:jc w:val="center"/>
              <w:rPr>
                <w:rFonts w:ascii="Trebuchet MS" w:hAnsi="Trebuchet MS"/>
                <w:b/>
              </w:rPr>
            </w:pPr>
            <w:r w:rsidRPr="00C67D93">
              <w:rPr>
                <w:rFonts w:ascii="Trebuchet MS" w:hAnsi="Trebuchet MS"/>
                <w:b/>
              </w:rPr>
              <w:t>Base</w:t>
            </w:r>
          </w:p>
        </w:tc>
      </w:tr>
      <w:tr w:rsidR="00715B47" w:rsidRPr="00A77B3C" w:rsidTr="006512CC">
        <w:tc>
          <w:tcPr>
            <w:tcW w:w="3828" w:type="dxa"/>
            <w:shd w:val="clear" w:color="auto" w:fill="auto"/>
            <w:vAlign w:val="bottom"/>
          </w:tcPr>
          <w:p w:rsidR="00715B47" w:rsidRPr="00715B47" w:rsidRDefault="00715B47" w:rsidP="00715B47">
            <w:pPr>
              <w:pStyle w:val="NormalWeb"/>
              <w:spacing w:before="0" w:beforeAutospacing="0" w:after="0" w:afterAutospacing="0"/>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Campaigns to encourage the local community to 'shop local'</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20%</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77%</w:t>
            </w:r>
          </w:p>
        </w:tc>
        <w:tc>
          <w:tcPr>
            <w:tcW w:w="1134"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35</w:t>
            </w:r>
          </w:p>
        </w:tc>
      </w:tr>
      <w:tr w:rsidR="00715B47" w:rsidRPr="00A77B3C" w:rsidTr="006512CC">
        <w:tc>
          <w:tcPr>
            <w:tcW w:w="3828" w:type="dxa"/>
            <w:shd w:val="clear" w:color="auto" w:fill="auto"/>
            <w:vAlign w:val="bottom"/>
          </w:tcPr>
          <w:p w:rsidR="00715B47" w:rsidRPr="00715B47" w:rsidRDefault="00715B47" w:rsidP="00715B47">
            <w:pPr>
              <w:pStyle w:val="NormalWeb"/>
              <w:spacing w:before="0" w:beforeAutospacing="0" w:after="0" w:afterAutospacing="0"/>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Working in partnership with local schools and other organisations to help school children and job seekers become better prepared for the workplace</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6%</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37%</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57%</w:t>
            </w:r>
          </w:p>
        </w:tc>
        <w:tc>
          <w:tcPr>
            <w:tcW w:w="1134"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35</w:t>
            </w:r>
          </w:p>
        </w:tc>
      </w:tr>
      <w:tr w:rsidR="00715B47" w:rsidRPr="00A77B3C" w:rsidTr="006512CC">
        <w:tc>
          <w:tcPr>
            <w:tcW w:w="3828" w:type="dxa"/>
            <w:shd w:val="clear" w:color="auto" w:fill="auto"/>
            <w:vAlign w:val="bottom"/>
          </w:tcPr>
          <w:p w:rsidR="00715B47" w:rsidRPr="00715B47" w:rsidRDefault="00715B47" w:rsidP="00715B47">
            <w:pPr>
              <w:pStyle w:val="NormalWeb"/>
              <w:spacing w:before="0" w:beforeAutospacing="0" w:after="0" w:afterAutospacing="0"/>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Engaging the local community in efforts to improve the area such as area clean-ups and shop-front dressing</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11%</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31%</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57%</w:t>
            </w:r>
          </w:p>
        </w:tc>
        <w:tc>
          <w:tcPr>
            <w:tcW w:w="1134"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35</w:t>
            </w:r>
          </w:p>
        </w:tc>
      </w:tr>
      <w:tr w:rsidR="00715B47" w:rsidRPr="00A77B3C" w:rsidTr="006512CC">
        <w:tc>
          <w:tcPr>
            <w:tcW w:w="3828" w:type="dxa"/>
            <w:shd w:val="clear" w:color="auto" w:fill="auto"/>
            <w:vAlign w:val="bottom"/>
          </w:tcPr>
          <w:p w:rsidR="00715B47" w:rsidRPr="00715B47" w:rsidRDefault="00715B47" w:rsidP="00715B47">
            <w:pPr>
              <w:pStyle w:val="NormalWeb"/>
              <w:spacing w:before="0" w:beforeAutospacing="0" w:after="0" w:afterAutospacing="0"/>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Events to encourage people to invest and/or take part in local community businesses and social enterprises</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9%</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57%</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34%</w:t>
            </w:r>
          </w:p>
        </w:tc>
        <w:tc>
          <w:tcPr>
            <w:tcW w:w="1134"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35</w:t>
            </w:r>
          </w:p>
        </w:tc>
      </w:tr>
      <w:tr w:rsidR="00715B47" w:rsidRPr="00A77B3C" w:rsidTr="006512CC">
        <w:tc>
          <w:tcPr>
            <w:tcW w:w="3828" w:type="dxa"/>
            <w:shd w:val="clear" w:color="auto" w:fill="auto"/>
            <w:vAlign w:val="bottom"/>
          </w:tcPr>
          <w:p w:rsidR="00715B47" w:rsidRPr="00715B47" w:rsidRDefault="00715B47" w:rsidP="00715B47">
            <w:pPr>
              <w:pStyle w:val="NormalWeb"/>
              <w:spacing w:before="0" w:beforeAutospacing="0" w:after="0" w:afterAutospacing="0"/>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Using BID funds to support the work of local community groups</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23%</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57%</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20%</w:t>
            </w:r>
          </w:p>
        </w:tc>
        <w:tc>
          <w:tcPr>
            <w:tcW w:w="1134"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35</w:t>
            </w:r>
          </w:p>
        </w:tc>
      </w:tr>
      <w:tr w:rsidR="00715B47" w:rsidRPr="00A77B3C" w:rsidTr="006512CC">
        <w:tc>
          <w:tcPr>
            <w:tcW w:w="3828" w:type="dxa"/>
            <w:shd w:val="clear" w:color="auto" w:fill="auto"/>
            <w:vAlign w:val="bottom"/>
          </w:tcPr>
          <w:p w:rsidR="00715B47" w:rsidRPr="00715B47" w:rsidRDefault="00715B47" w:rsidP="00715B47">
            <w:pPr>
              <w:pStyle w:val="NormalWeb"/>
              <w:spacing w:before="0" w:beforeAutospacing="0" w:after="0" w:afterAutospacing="0"/>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Partnering commercial businesses with social enterprises to give them advice and support</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14%</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71%</w:t>
            </w:r>
          </w:p>
        </w:tc>
        <w:tc>
          <w:tcPr>
            <w:tcW w:w="1701"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14%</w:t>
            </w:r>
          </w:p>
        </w:tc>
        <w:tc>
          <w:tcPr>
            <w:tcW w:w="1134" w:type="dxa"/>
            <w:shd w:val="clear" w:color="auto" w:fill="auto"/>
            <w:vAlign w:val="center"/>
          </w:tcPr>
          <w:p w:rsidR="00715B47" w:rsidRPr="00715B47" w:rsidRDefault="00715B47" w:rsidP="00715B47">
            <w:pPr>
              <w:pStyle w:val="NormalWeb"/>
              <w:spacing w:before="0" w:beforeAutospacing="0" w:after="0" w:afterAutospacing="0"/>
              <w:jc w:val="center"/>
              <w:textAlignment w:val="bottom"/>
              <w:rPr>
                <w:rFonts w:ascii="Arial" w:hAnsi="Arial" w:cs="Arial"/>
                <w:szCs w:val="36"/>
              </w:rPr>
            </w:pPr>
            <w:r w:rsidRPr="00715B47">
              <w:rPr>
                <w:rFonts w:ascii="Trebuchet MS" w:eastAsia="ヒラギノ角ゴ ProN W3" w:hAnsi="Trebuchet MS" w:cs="ヒラギノ角ゴ ProN W3"/>
                <w:color w:val="000000"/>
                <w:kern w:val="24"/>
                <w:szCs w:val="40"/>
              </w:rPr>
              <w:t>35</w:t>
            </w:r>
          </w:p>
        </w:tc>
      </w:tr>
    </w:tbl>
    <w:p w:rsidR="00715B47" w:rsidRDefault="00715B47" w:rsidP="00715B47">
      <w:pPr>
        <w:spacing w:line="276" w:lineRule="auto"/>
        <w:ind w:left="720" w:hanging="720"/>
        <w:jc w:val="both"/>
        <w:rPr>
          <w:rFonts w:ascii="Trebuchet MS" w:hAnsi="Trebuchet MS"/>
        </w:rPr>
      </w:pPr>
    </w:p>
    <w:p w:rsidR="00715B47" w:rsidRDefault="00715B47" w:rsidP="00C77306">
      <w:pPr>
        <w:spacing w:line="276" w:lineRule="auto"/>
        <w:ind w:left="720" w:hanging="720"/>
        <w:jc w:val="both"/>
        <w:rPr>
          <w:rFonts w:ascii="Trebuchet MS" w:hAnsi="Trebuchet MS" w:cs="Helvetica"/>
        </w:rPr>
      </w:pPr>
      <w:r>
        <w:rPr>
          <w:rFonts w:ascii="Trebuchet MS" w:hAnsi="Trebuchet MS"/>
        </w:rPr>
        <w:tab/>
        <w:t xml:space="preserve">The majority of respondents perceive that each of the above types of </w:t>
      </w:r>
      <w:r w:rsidR="00383627">
        <w:rPr>
          <w:rFonts w:ascii="Trebuchet MS" w:hAnsi="Trebuchet MS"/>
        </w:rPr>
        <w:t>business in the community</w:t>
      </w:r>
      <w:r>
        <w:rPr>
          <w:rFonts w:ascii="Trebuchet MS" w:hAnsi="Trebuchet MS"/>
        </w:rPr>
        <w:t xml:space="preserve"> initiatives will be of some or significant benefit to businesses and the wider community in </w:t>
      </w:r>
      <w:proofErr w:type="spellStart"/>
      <w:r>
        <w:rPr>
          <w:rFonts w:ascii="Trebuchet MS" w:hAnsi="Trebuchet MS"/>
        </w:rPr>
        <w:t>Barrhead</w:t>
      </w:r>
      <w:proofErr w:type="spellEnd"/>
      <w:r>
        <w:rPr>
          <w:rFonts w:ascii="Trebuchet MS" w:hAnsi="Trebuchet MS"/>
        </w:rPr>
        <w:t xml:space="preserve">. Those initiatives where respondents are more likely to perceive them as being of significant benefit are </w:t>
      </w:r>
      <w:r>
        <w:rPr>
          <w:rFonts w:ascii="Trebuchet MS" w:eastAsia="ヒラギノ角ゴ ProN W3" w:hAnsi="Trebuchet MS" w:cs="ヒラギノ角ゴ ProN W3"/>
          <w:color w:val="000000"/>
          <w:kern w:val="24"/>
          <w:szCs w:val="40"/>
        </w:rPr>
        <w:t>c</w:t>
      </w:r>
      <w:r w:rsidRPr="00715B47">
        <w:rPr>
          <w:rFonts w:ascii="Trebuchet MS" w:eastAsia="ヒラギノ角ゴ ProN W3" w:hAnsi="Trebuchet MS" w:cs="ヒラギノ角ゴ ProN W3"/>
          <w:color w:val="000000"/>
          <w:kern w:val="24"/>
          <w:szCs w:val="40"/>
        </w:rPr>
        <w:t>ampaigns to encourage the local community to 'shop local'</w:t>
      </w:r>
      <w:r>
        <w:rPr>
          <w:rFonts w:ascii="Trebuchet MS" w:eastAsia="ヒラギノ角ゴ ProN W3" w:hAnsi="Trebuchet MS" w:cs="ヒラギノ角ゴ ProN W3"/>
          <w:color w:val="000000"/>
          <w:kern w:val="24"/>
          <w:szCs w:val="40"/>
        </w:rPr>
        <w:t xml:space="preserve"> (77%), w</w:t>
      </w:r>
      <w:r w:rsidRPr="00715B47">
        <w:rPr>
          <w:rFonts w:ascii="Trebuchet MS" w:eastAsia="ヒラギノ角ゴ ProN W3" w:hAnsi="Trebuchet MS" w:cs="ヒラギノ角ゴ ProN W3"/>
          <w:color w:val="000000"/>
          <w:kern w:val="24"/>
          <w:szCs w:val="40"/>
        </w:rPr>
        <w:t>orking in partnership with local schools and other organisations to help school children and job seekers become better prepared for the workplace</w:t>
      </w:r>
      <w:r>
        <w:rPr>
          <w:rFonts w:ascii="Trebuchet MS" w:hAnsi="Trebuchet MS" w:cs="Helvetica"/>
        </w:rPr>
        <w:t xml:space="preserve"> (57%) and </w:t>
      </w:r>
      <w:r>
        <w:rPr>
          <w:rFonts w:ascii="Trebuchet MS" w:eastAsia="ヒラギノ角ゴ ProN W3" w:hAnsi="Trebuchet MS" w:cs="ヒラギノ角ゴ ProN W3"/>
          <w:color w:val="000000"/>
          <w:kern w:val="24"/>
          <w:szCs w:val="40"/>
        </w:rPr>
        <w:t>e</w:t>
      </w:r>
      <w:r w:rsidRPr="00715B47">
        <w:rPr>
          <w:rFonts w:ascii="Trebuchet MS" w:eastAsia="ヒラギノ角ゴ ProN W3" w:hAnsi="Trebuchet MS" w:cs="ヒラギノ角ゴ ProN W3"/>
          <w:color w:val="000000"/>
          <w:kern w:val="24"/>
          <w:szCs w:val="40"/>
        </w:rPr>
        <w:t>ngaging the local community in efforts to improve the area such as area clean-ups and shop-front dressing</w:t>
      </w:r>
      <w:r>
        <w:rPr>
          <w:rFonts w:ascii="Trebuchet MS" w:hAnsi="Trebuchet MS" w:cs="Helvetica"/>
        </w:rPr>
        <w:t xml:space="preserve"> (57%).</w:t>
      </w:r>
    </w:p>
    <w:p w:rsidR="00715B47" w:rsidRDefault="00715B47" w:rsidP="00715B47">
      <w:pPr>
        <w:spacing w:line="276" w:lineRule="auto"/>
        <w:ind w:left="720" w:hanging="11"/>
        <w:jc w:val="both"/>
        <w:rPr>
          <w:rFonts w:ascii="Trebuchet MS" w:hAnsi="Trebuchet MS" w:cs="Helvetica"/>
        </w:rPr>
      </w:pPr>
    </w:p>
    <w:p w:rsidR="00C77306" w:rsidRDefault="00C77306" w:rsidP="00715B47">
      <w:pPr>
        <w:spacing w:line="276" w:lineRule="auto"/>
        <w:ind w:left="720" w:hanging="11"/>
        <w:jc w:val="both"/>
        <w:rPr>
          <w:rFonts w:ascii="Trebuchet MS" w:hAnsi="Trebuchet MS" w:cs="Helvetica"/>
        </w:rPr>
      </w:pPr>
    </w:p>
    <w:p w:rsidR="00C77306" w:rsidRDefault="00C77306" w:rsidP="00715B47">
      <w:pPr>
        <w:spacing w:line="276" w:lineRule="auto"/>
        <w:ind w:left="720" w:hanging="11"/>
        <w:jc w:val="both"/>
        <w:rPr>
          <w:rFonts w:ascii="Trebuchet MS" w:hAnsi="Trebuchet MS" w:cs="Helvetica"/>
        </w:rPr>
      </w:pPr>
    </w:p>
    <w:p w:rsidR="00C77306" w:rsidRDefault="00C77306" w:rsidP="00715B47">
      <w:pPr>
        <w:spacing w:line="276" w:lineRule="auto"/>
        <w:ind w:left="720" w:hanging="11"/>
        <w:jc w:val="both"/>
        <w:rPr>
          <w:rFonts w:ascii="Trebuchet MS" w:hAnsi="Trebuchet MS" w:cs="Helvetica"/>
        </w:rPr>
      </w:pPr>
    </w:p>
    <w:p w:rsidR="00CC6482" w:rsidRDefault="00BE7EC2" w:rsidP="005C7374">
      <w:pPr>
        <w:spacing w:line="276" w:lineRule="auto"/>
        <w:ind w:left="709" w:hanging="709"/>
        <w:jc w:val="both"/>
        <w:rPr>
          <w:rFonts w:ascii="Trebuchet MS" w:hAnsi="Trebuchet MS" w:cs="Helvetica"/>
        </w:rPr>
      </w:pPr>
      <w:r>
        <w:rPr>
          <w:rFonts w:ascii="Trebuchet MS" w:hAnsi="Trebuchet MS" w:cs="Helvetica"/>
        </w:rPr>
        <w:t>3.</w:t>
      </w:r>
      <w:r w:rsidR="000C1F6C">
        <w:rPr>
          <w:rFonts w:ascii="Trebuchet MS" w:hAnsi="Trebuchet MS" w:cs="Helvetica"/>
        </w:rPr>
        <w:t>14</w:t>
      </w:r>
      <w:r>
        <w:rPr>
          <w:rFonts w:ascii="Trebuchet MS" w:hAnsi="Trebuchet MS" w:cs="Helvetica"/>
        </w:rPr>
        <w:tab/>
      </w:r>
      <w:r w:rsidR="00C77306">
        <w:rPr>
          <w:rFonts w:ascii="Trebuchet MS" w:hAnsi="Trebuchet MS"/>
        </w:rPr>
        <w:t xml:space="preserve">Again, business respondents were asked to choose the two of these things that they considered to be of </w:t>
      </w:r>
      <w:r w:rsidR="00C77306" w:rsidRPr="0085751A">
        <w:rPr>
          <w:rFonts w:ascii="Trebuchet MS" w:hAnsi="Trebuchet MS"/>
          <w:b/>
        </w:rPr>
        <w:t>greatest</w:t>
      </w:r>
      <w:r w:rsidR="00C77306">
        <w:rPr>
          <w:rFonts w:ascii="Trebuchet MS" w:hAnsi="Trebuchet MS"/>
        </w:rPr>
        <w:t xml:space="preserve"> benefit. The results are shown in Figure 3.5 below.</w:t>
      </w:r>
    </w:p>
    <w:p w:rsidR="00BE7EC2" w:rsidRPr="007E7078" w:rsidRDefault="0075113A" w:rsidP="00BE7EC2">
      <w:pPr>
        <w:ind w:left="720" w:hanging="720"/>
        <w:jc w:val="both"/>
        <w:rPr>
          <w:rFonts w:ascii="Trebuchet MS" w:hAnsi="Trebuchet MS"/>
        </w:rPr>
      </w:pPr>
      <w:r>
        <w:rPr>
          <w:rFonts w:ascii="Trebuchet MS" w:hAnsi="Trebuchet MS"/>
          <w:b/>
          <w:noProof/>
          <w:lang w:eastAsia="en-GB"/>
        </w:rPr>
        <mc:AlternateContent>
          <mc:Choice Requires="wps">
            <w:drawing>
              <wp:anchor distT="0" distB="0" distL="114300" distR="114300" simplePos="0" relativeHeight="251679232" behindDoc="0" locked="0" layoutInCell="1" allowOverlap="1">
                <wp:simplePos x="0" y="0"/>
                <wp:positionH relativeFrom="column">
                  <wp:posOffset>352425</wp:posOffset>
                </wp:positionH>
                <wp:positionV relativeFrom="paragraph">
                  <wp:posOffset>131445</wp:posOffset>
                </wp:positionV>
                <wp:extent cx="4619625" cy="0"/>
                <wp:effectExtent l="9525" t="7620" r="9525" b="11430"/>
                <wp:wrapNone/>
                <wp:docPr id="42"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D672" id="Line 82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0.35pt" to="3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s8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cI0U6&#10;mNFWKI5m+UNoTm9cCT4rtbOhPHpWz2ar6Q+HlF61RB14JPlyMRCYhYjkTUhQnIEU+/6rZuBDjl7H&#10;Tp0b2wVI6AE6x4Fc7gPhZ48oXBbTbD7N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"/>
            </w:pict>
          </mc:Fallback>
        </mc:AlternateContent>
      </w:r>
    </w:p>
    <w:p w:rsidR="00BE7EC2" w:rsidRPr="007E7078" w:rsidRDefault="00BE7EC2" w:rsidP="00BE7EC2">
      <w:pPr>
        <w:ind w:left="720" w:hanging="720"/>
        <w:jc w:val="center"/>
        <w:rPr>
          <w:rFonts w:ascii="Trebuchet MS" w:hAnsi="Trebuchet MS"/>
          <w:b/>
        </w:rPr>
      </w:pPr>
      <w:r>
        <w:rPr>
          <w:rFonts w:ascii="Trebuchet MS" w:hAnsi="Trebuchet MS"/>
          <w:b/>
        </w:rPr>
        <w:t>Figure 3.</w:t>
      </w:r>
      <w:r w:rsidR="00F66440">
        <w:rPr>
          <w:rFonts w:ascii="Trebuchet MS" w:hAnsi="Trebuchet MS"/>
          <w:b/>
        </w:rPr>
        <w:t>5</w:t>
      </w:r>
      <w:r>
        <w:rPr>
          <w:rFonts w:ascii="Trebuchet MS" w:hAnsi="Trebuchet MS"/>
          <w:b/>
        </w:rPr>
        <w:t>:</w:t>
      </w:r>
      <w:r w:rsidRPr="007E7078">
        <w:rPr>
          <w:rFonts w:ascii="Trebuchet MS" w:hAnsi="Trebuchet MS"/>
          <w:b/>
        </w:rPr>
        <w:t xml:space="preserve"> </w:t>
      </w:r>
      <w:r w:rsidR="0029414A">
        <w:rPr>
          <w:rFonts w:ascii="Trebuchet MS" w:hAnsi="Trebuchet MS"/>
          <w:b/>
        </w:rPr>
        <w:t>Business in the Community</w:t>
      </w:r>
      <w:r w:rsidR="00FB7890">
        <w:rPr>
          <w:rFonts w:ascii="Trebuchet MS" w:hAnsi="Trebuchet MS"/>
          <w:b/>
        </w:rPr>
        <w:t xml:space="preserve"> (Two </w:t>
      </w:r>
      <w:r w:rsidR="0029414A">
        <w:rPr>
          <w:rFonts w:ascii="Trebuchet MS" w:hAnsi="Trebuchet MS"/>
          <w:b/>
        </w:rPr>
        <w:t>of Greatest Benefit</w:t>
      </w:r>
      <w:r w:rsidR="00FB7890">
        <w:rPr>
          <w:rFonts w:ascii="Trebuchet MS" w:hAnsi="Trebuchet MS"/>
          <w:b/>
        </w:rPr>
        <w:t>)</w:t>
      </w:r>
    </w:p>
    <w:p w:rsidR="00BE7EC2" w:rsidRPr="007E7078" w:rsidRDefault="0075113A" w:rsidP="00BE7EC2">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80256" behindDoc="0" locked="0" layoutInCell="1" allowOverlap="1">
                <wp:simplePos x="0" y="0"/>
                <wp:positionH relativeFrom="column">
                  <wp:posOffset>352425</wp:posOffset>
                </wp:positionH>
                <wp:positionV relativeFrom="paragraph">
                  <wp:posOffset>22860</wp:posOffset>
                </wp:positionV>
                <wp:extent cx="4619625" cy="0"/>
                <wp:effectExtent l="9525" t="13335" r="9525" b="5715"/>
                <wp:wrapNone/>
                <wp:docPr id="41"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F4602" id="Line 82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8pt" to="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W3Eg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"/>
            </w:pict>
          </mc:Fallback>
        </mc:AlternateContent>
      </w:r>
    </w:p>
    <w:p w:rsidR="005C7374" w:rsidRPr="005C7374" w:rsidRDefault="0075113A" w:rsidP="005C7374">
      <w:pPr>
        <w:autoSpaceDE w:val="0"/>
        <w:autoSpaceDN w:val="0"/>
        <w:adjustRightInd w:val="0"/>
        <w:spacing w:line="276" w:lineRule="auto"/>
        <w:ind w:left="720"/>
        <w:jc w:val="center"/>
        <w:rPr>
          <w:rFonts w:ascii="Trebuchet MS" w:hAnsi="Trebuchet MS" w:cs="Helvetica"/>
          <w:i/>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-1314450</wp:posOffset>
                </wp:positionH>
                <wp:positionV relativeFrom="paragraph">
                  <wp:posOffset>285115</wp:posOffset>
                </wp:positionV>
                <wp:extent cx="7467600" cy="3143250"/>
                <wp:effectExtent l="0" t="0" r="0" b="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CC6482">
                            <w:r w:rsidRPr="0029414A">
                              <w:rPr>
                                <w:noProof/>
                                <w:lang w:eastAsia="en-GB"/>
                              </w:rPr>
                              <w:drawing>
                                <wp:inline distT="0" distB="0" distL="0" distR="0">
                                  <wp:extent cx="7848600" cy="2943225"/>
                                  <wp:effectExtent l="0" t="0" r="0" b="0"/>
                                  <wp:docPr id="17" name="Char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8" type="#_x0000_t202" style="position:absolute;left:0;text-align:left;margin-left:-103.5pt;margin-top:22.45pt;width:588pt;height:2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09vAIAAMM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" filled="f" stroked="f">
                <v:textbox>
                  <w:txbxContent>
                    <w:p w:rsidR="00902D1E" w:rsidRDefault="00902D1E" w:rsidP="00CC6482">
                      <w:r w:rsidRPr="0029414A">
                        <w:rPr>
                          <w:noProof/>
                          <w:lang w:eastAsia="en-GB"/>
                        </w:rPr>
                        <w:drawing>
                          <wp:inline distT="0" distB="0" distL="0" distR="0">
                            <wp:extent cx="7848600" cy="2943225"/>
                            <wp:effectExtent l="0" t="0" r="0" b="0"/>
                            <wp:docPr id="17" name="Char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shape>
            </w:pict>
          </mc:Fallback>
        </mc:AlternateContent>
      </w:r>
      <w:r w:rsidR="004D5FB0" w:rsidRPr="004D5FB0">
        <w:rPr>
          <w:rFonts w:ascii="Trebuchet MS" w:hAnsi="Trebuchet MS" w:cs="Helvetica"/>
          <w:i/>
        </w:rPr>
        <w:t xml:space="preserve"> </w:t>
      </w:r>
      <w:r w:rsidR="004D5FB0">
        <w:rPr>
          <w:rFonts w:ascii="Trebuchet MS" w:hAnsi="Trebuchet MS" w:cs="Helvetica"/>
          <w:i/>
        </w:rPr>
        <w:t xml:space="preserve">Please choose up to two of these things that you would say </w:t>
      </w:r>
      <w:r w:rsidR="0029414A">
        <w:rPr>
          <w:rFonts w:ascii="Trebuchet MS" w:hAnsi="Trebuchet MS" w:cs="Helvetica"/>
          <w:i/>
        </w:rPr>
        <w:t>would be of greatest benefit</w:t>
      </w:r>
      <w:r w:rsidR="004D5FB0">
        <w:rPr>
          <w:rFonts w:ascii="Trebuchet MS" w:hAnsi="Trebuchet MS" w:cs="Helvetica"/>
          <w:i/>
        </w:rPr>
        <w:t>.</w:t>
      </w:r>
    </w:p>
    <w:p w:rsidR="00BE7EC2" w:rsidRDefault="00BE7EC2" w:rsidP="00CC6482">
      <w:pPr>
        <w:autoSpaceDE w:val="0"/>
        <w:autoSpaceDN w:val="0"/>
        <w:adjustRightInd w:val="0"/>
        <w:spacing w:line="276" w:lineRule="auto"/>
        <w:ind w:left="720"/>
        <w:jc w:val="both"/>
        <w:rPr>
          <w:rFonts w:ascii="Trebuchet MS" w:hAnsi="Trebuchet MS" w:cs="Helvetica"/>
        </w:rPr>
      </w:pPr>
    </w:p>
    <w:p w:rsidR="00BE7EC2" w:rsidRDefault="00BE7EC2" w:rsidP="00CC6482">
      <w:pPr>
        <w:autoSpaceDE w:val="0"/>
        <w:autoSpaceDN w:val="0"/>
        <w:adjustRightInd w:val="0"/>
        <w:spacing w:line="276" w:lineRule="auto"/>
        <w:ind w:left="720"/>
        <w:jc w:val="both"/>
        <w:rPr>
          <w:rFonts w:ascii="Trebuchet MS" w:hAnsi="Trebuchet MS" w:cs="Helvetica"/>
        </w:rPr>
      </w:pPr>
    </w:p>
    <w:p w:rsidR="00BE7EC2" w:rsidRDefault="00BE7EC2" w:rsidP="00CC6482">
      <w:pPr>
        <w:autoSpaceDE w:val="0"/>
        <w:autoSpaceDN w:val="0"/>
        <w:adjustRightInd w:val="0"/>
        <w:spacing w:line="276" w:lineRule="auto"/>
        <w:ind w:left="720"/>
        <w:jc w:val="both"/>
        <w:rPr>
          <w:rFonts w:ascii="Trebuchet MS" w:hAnsi="Trebuchet MS" w:cs="Helvetica"/>
        </w:rPr>
      </w:pPr>
    </w:p>
    <w:p w:rsidR="00BE7EC2" w:rsidRDefault="00BE7EC2" w:rsidP="00CC6482">
      <w:pPr>
        <w:autoSpaceDE w:val="0"/>
        <w:autoSpaceDN w:val="0"/>
        <w:adjustRightInd w:val="0"/>
        <w:spacing w:line="276" w:lineRule="auto"/>
        <w:ind w:left="720"/>
        <w:jc w:val="both"/>
        <w:rPr>
          <w:rFonts w:ascii="Trebuchet MS" w:hAnsi="Trebuchet MS" w:cs="Helvetica"/>
        </w:rPr>
      </w:pPr>
    </w:p>
    <w:p w:rsidR="00BE7EC2" w:rsidRDefault="00BE7EC2" w:rsidP="00CC6482">
      <w:pPr>
        <w:autoSpaceDE w:val="0"/>
        <w:autoSpaceDN w:val="0"/>
        <w:adjustRightInd w:val="0"/>
        <w:spacing w:line="276" w:lineRule="auto"/>
        <w:ind w:left="720"/>
        <w:jc w:val="both"/>
        <w:rPr>
          <w:rFonts w:ascii="Trebuchet MS" w:hAnsi="Trebuchet MS" w:cs="Helvetica"/>
        </w:rPr>
      </w:pPr>
    </w:p>
    <w:p w:rsidR="00BE7EC2" w:rsidRPr="00A77B3C" w:rsidRDefault="00BE7EC2" w:rsidP="00CC6482">
      <w:pPr>
        <w:autoSpaceDE w:val="0"/>
        <w:autoSpaceDN w:val="0"/>
        <w:adjustRightInd w:val="0"/>
        <w:spacing w:line="276" w:lineRule="auto"/>
        <w:ind w:left="720"/>
        <w:jc w:val="both"/>
        <w:rPr>
          <w:rFonts w:ascii="Trebuchet MS" w:hAnsi="Trebuchet MS"/>
        </w:rPr>
      </w:pPr>
    </w:p>
    <w:p w:rsidR="00CC6482" w:rsidRPr="00A77B3C" w:rsidRDefault="00CC6482" w:rsidP="00CC6482">
      <w:pPr>
        <w:autoSpaceDE w:val="0"/>
        <w:autoSpaceDN w:val="0"/>
        <w:adjustRightInd w:val="0"/>
        <w:spacing w:line="276" w:lineRule="auto"/>
        <w:jc w:val="both"/>
        <w:rPr>
          <w:rFonts w:ascii="Trebuchet MS" w:hAnsi="Trebuchet MS"/>
        </w:rPr>
      </w:pPr>
    </w:p>
    <w:p w:rsidR="00CC6482" w:rsidRPr="00A77B3C" w:rsidRDefault="00CC6482" w:rsidP="00CC6482">
      <w:pPr>
        <w:autoSpaceDE w:val="0"/>
        <w:autoSpaceDN w:val="0"/>
        <w:adjustRightInd w:val="0"/>
        <w:spacing w:line="276" w:lineRule="auto"/>
        <w:jc w:val="both"/>
        <w:rPr>
          <w:rFonts w:ascii="Trebuchet MS" w:hAnsi="Trebuchet MS"/>
        </w:rPr>
      </w:pPr>
    </w:p>
    <w:p w:rsidR="00CC6482" w:rsidRPr="00A77B3C" w:rsidRDefault="00CC6482" w:rsidP="00CC6482">
      <w:pPr>
        <w:spacing w:line="276" w:lineRule="auto"/>
        <w:jc w:val="both"/>
        <w:rPr>
          <w:rFonts w:ascii="Trebuchet MS" w:hAnsi="Trebuchet MS"/>
        </w:rPr>
      </w:pPr>
    </w:p>
    <w:p w:rsidR="00CC6482" w:rsidRDefault="00CC6482" w:rsidP="00CC6482">
      <w:pPr>
        <w:spacing w:line="276" w:lineRule="auto"/>
        <w:jc w:val="both"/>
        <w:rPr>
          <w:rFonts w:ascii="Trebuchet MS" w:hAnsi="Trebuchet MS"/>
          <w:szCs w:val="28"/>
        </w:rPr>
      </w:pPr>
    </w:p>
    <w:p w:rsidR="0029414A" w:rsidRDefault="0029414A" w:rsidP="00CC6482">
      <w:pPr>
        <w:spacing w:line="276" w:lineRule="auto"/>
        <w:jc w:val="both"/>
        <w:rPr>
          <w:rFonts w:ascii="Trebuchet MS" w:hAnsi="Trebuchet MS"/>
          <w:szCs w:val="28"/>
        </w:rPr>
      </w:pPr>
    </w:p>
    <w:p w:rsidR="0029414A" w:rsidRDefault="0029414A" w:rsidP="00CC6482">
      <w:pPr>
        <w:spacing w:line="276" w:lineRule="auto"/>
        <w:jc w:val="both"/>
        <w:rPr>
          <w:rFonts w:ascii="Trebuchet MS" w:hAnsi="Trebuchet MS"/>
          <w:szCs w:val="28"/>
        </w:rPr>
      </w:pPr>
    </w:p>
    <w:p w:rsidR="0029414A" w:rsidRDefault="0029414A" w:rsidP="00CC6482">
      <w:pPr>
        <w:spacing w:line="276" w:lineRule="auto"/>
        <w:jc w:val="both"/>
        <w:rPr>
          <w:rFonts w:ascii="Trebuchet MS" w:hAnsi="Trebuchet MS"/>
          <w:szCs w:val="28"/>
        </w:rPr>
      </w:pPr>
    </w:p>
    <w:p w:rsidR="0029414A" w:rsidRDefault="0029414A" w:rsidP="00CC6482">
      <w:pPr>
        <w:spacing w:line="276" w:lineRule="auto"/>
        <w:jc w:val="both"/>
        <w:rPr>
          <w:rFonts w:ascii="Trebuchet MS" w:hAnsi="Trebuchet MS"/>
          <w:szCs w:val="28"/>
        </w:rPr>
      </w:pPr>
    </w:p>
    <w:p w:rsidR="0029414A" w:rsidRDefault="0029414A" w:rsidP="00CC6482">
      <w:pPr>
        <w:spacing w:line="276" w:lineRule="auto"/>
        <w:jc w:val="both"/>
        <w:rPr>
          <w:rFonts w:ascii="Trebuchet MS" w:hAnsi="Trebuchet MS"/>
          <w:szCs w:val="28"/>
        </w:rPr>
      </w:pPr>
    </w:p>
    <w:p w:rsidR="00920BCF" w:rsidRDefault="00920BCF" w:rsidP="00920BCF">
      <w:pPr>
        <w:spacing w:line="276" w:lineRule="auto"/>
        <w:ind w:left="720"/>
        <w:jc w:val="both"/>
        <w:rPr>
          <w:rFonts w:ascii="Trebuchet MS" w:hAnsi="Trebuchet MS"/>
        </w:rPr>
      </w:pPr>
      <w:r w:rsidRPr="00A77B3C">
        <w:rPr>
          <w:rFonts w:ascii="Trebuchet MS" w:hAnsi="Trebuchet MS"/>
        </w:rPr>
        <w:t xml:space="preserve">When asked to choose </w:t>
      </w:r>
      <w:r w:rsidR="00DB08DE">
        <w:rPr>
          <w:rFonts w:ascii="Trebuchet MS" w:hAnsi="Trebuchet MS"/>
        </w:rPr>
        <w:t xml:space="preserve">two </w:t>
      </w:r>
      <w:r>
        <w:rPr>
          <w:rFonts w:ascii="Trebuchet MS" w:hAnsi="Trebuchet MS"/>
        </w:rPr>
        <w:t xml:space="preserve">business in the community initiatives that respondents would perceive to be of greatest benefit to businesses and the wider community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 xml:space="preserve">the top two choices were </w:t>
      </w:r>
      <w:r>
        <w:rPr>
          <w:rFonts w:ascii="Trebuchet MS" w:eastAsia="ヒラギノ角ゴ ProN W3" w:hAnsi="Trebuchet MS" w:cs="ヒラギノ角ゴ ProN W3"/>
          <w:color w:val="000000"/>
          <w:kern w:val="24"/>
          <w:szCs w:val="40"/>
        </w:rPr>
        <w:t>c</w:t>
      </w:r>
      <w:r w:rsidRPr="00715B47">
        <w:rPr>
          <w:rFonts w:ascii="Trebuchet MS" w:eastAsia="ヒラギノ角ゴ ProN W3" w:hAnsi="Trebuchet MS" w:cs="ヒラギノ角ゴ ProN W3"/>
          <w:color w:val="000000"/>
          <w:kern w:val="24"/>
          <w:szCs w:val="40"/>
        </w:rPr>
        <w:t>ampaigns to encourage the local community to 'shop local'</w:t>
      </w:r>
      <w:r>
        <w:rPr>
          <w:rFonts w:ascii="Trebuchet MS" w:eastAsia="ヒラギノ角ゴ ProN W3" w:hAnsi="Trebuchet MS" w:cs="ヒラギノ角ゴ ProN W3"/>
          <w:color w:val="000000"/>
          <w:kern w:val="24"/>
          <w:szCs w:val="40"/>
        </w:rPr>
        <w:t xml:space="preserve"> (70%) and e</w:t>
      </w:r>
      <w:r w:rsidRPr="00715B47">
        <w:rPr>
          <w:rFonts w:ascii="Trebuchet MS" w:eastAsia="ヒラギノ角ゴ ProN W3" w:hAnsi="Trebuchet MS" w:cs="ヒラギノ角ゴ ProN W3"/>
          <w:color w:val="000000"/>
          <w:kern w:val="24"/>
          <w:szCs w:val="40"/>
        </w:rPr>
        <w:t>ngaging the local community in efforts to improve the area such as area clean-ups and shop-front dressing</w:t>
      </w:r>
      <w:r>
        <w:rPr>
          <w:rFonts w:ascii="Trebuchet MS" w:hAnsi="Trebuchet MS" w:cs="Helvetica"/>
        </w:rPr>
        <w:t xml:space="preserve"> (45%).</w:t>
      </w:r>
    </w:p>
    <w:p w:rsidR="00920BCF" w:rsidRDefault="00920BCF" w:rsidP="00920BCF">
      <w:pPr>
        <w:spacing w:line="276" w:lineRule="auto"/>
        <w:ind w:left="720"/>
        <w:jc w:val="both"/>
        <w:rPr>
          <w:rFonts w:ascii="Trebuchet MS" w:hAnsi="Trebuchet MS"/>
        </w:rPr>
      </w:pPr>
    </w:p>
    <w:p w:rsidR="00C77306" w:rsidRDefault="00C77306" w:rsidP="00C77306">
      <w:pPr>
        <w:spacing w:line="276" w:lineRule="auto"/>
        <w:ind w:left="720"/>
        <w:jc w:val="both"/>
        <w:rPr>
          <w:rFonts w:ascii="Trebuchet MS" w:hAnsi="Trebuchet MS"/>
        </w:rPr>
      </w:pPr>
      <w:r>
        <w:rPr>
          <w:rFonts w:ascii="Trebuchet MS" w:hAnsi="Trebuchet MS"/>
        </w:rPr>
        <w:t xml:space="preserve">However, other business in the community initiatives were also ranked in the top two priorities by a significant minority of respondents and these included: </w:t>
      </w:r>
      <w:r>
        <w:rPr>
          <w:rFonts w:ascii="Trebuchet MS" w:eastAsia="ヒラギノ角ゴ ProN W3" w:hAnsi="Trebuchet MS" w:cs="ヒラギノ角ゴ ProN W3"/>
          <w:color w:val="000000"/>
          <w:kern w:val="24"/>
          <w:szCs w:val="40"/>
        </w:rPr>
        <w:t>w</w:t>
      </w:r>
      <w:r w:rsidRPr="00715B47">
        <w:rPr>
          <w:rFonts w:ascii="Trebuchet MS" w:eastAsia="ヒラギノ角ゴ ProN W3" w:hAnsi="Trebuchet MS" w:cs="ヒラギノ角ゴ ProN W3"/>
          <w:color w:val="000000"/>
          <w:kern w:val="24"/>
          <w:szCs w:val="40"/>
        </w:rPr>
        <w:t>orking in partnership with local schools and other organisations to help school children and job seekers become better prepared for the workplace</w:t>
      </w:r>
      <w:r>
        <w:rPr>
          <w:rFonts w:ascii="Trebuchet MS" w:eastAsia="ヒラギノ角ゴ ProN W3" w:hAnsi="Trebuchet MS" w:cs="ヒラギノ角ゴ ProN W3"/>
          <w:color w:val="000000"/>
          <w:kern w:val="24"/>
          <w:szCs w:val="40"/>
        </w:rPr>
        <w:t xml:space="preserve"> (39%) and e</w:t>
      </w:r>
      <w:r w:rsidRPr="00715B47">
        <w:rPr>
          <w:rFonts w:ascii="Trebuchet MS" w:eastAsia="ヒラギノ角ゴ ProN W3" w:hAnsi="Trebuchet MS" w:cs="ヒラギノ角ゴ ProN W3"/>
          <w:color w:val="000000"/>
          <w:kern w:val="24"/>
          <w:szCs w:val="40"/>
        </w:rPr>
        <w:t>vents to encourage people to invest and/or take part in local community businesses and social enterprises</w:t>
      </w:r>
      <w:r>
        <w:rPr>
          <w:rFonts w:ascii="Trebuchet MS" w:eastAsia="ヒラギノ角ゴ ProN W3" w:hAnsi="Trebuchet MS" w:cs="ヒラギノ角ゴ ProN W3"/>
          <w:color w:val="000000"/>
          <w:kern w:val="24"/>
          <w:szCs w:val="40"/>
        </w:rPr>
        <w:t xml:space="preserve"> (27%).</w:t>
      </w:r>
    </w:p>
    <w:p w:rsidR="00920BCF" w:rsidRDefault="00920BCF" w:rsidP="00920BCF">
      <w:pPr>
        <w:spacing w:line="276" w:lineRule="auto"/>
        <w:ind w:left="720"/>
        <w:jc w:val="both"/>
        <w:rPr>
          <w:rFonts w:ascii="Trebuchet MS" w:hAnsi="Trebuchet MS"/>
        </w:rPr>
      </w:pPr>
    </w:p>
    <w:p w:rsidR="00C77306" w:rsidRDefault="00C77306" w:rsidP="00920BCF">
      <w:pPr>
        <w:spacing w:line="276" w:lineRule="auto"/>
        <w:ind w:left="720"/>
        <w:jc w:val="both"/>
        <w:rPr>
          <w:rFonts w:ascii="Trebuchet MS" w:hAnsi="Trebuchet MS"/>
        </w:rPr>
      </w:pPr>
    </w:p>
    <w:p w:rsidR="00C77306" w:rsidRDefault="00C77306" w:rsidP="00920BCF">
      <w:pPr>
        <w:spacing w:line="276" w:lineRule="auto"/>
        <w:ind w:left="720"/>
        <w:jc w:val="both"/>
        <w:rPr>
          <w:rFonts w:ascii="Trebuchet MS" w:hAnsi="Trebuchet MS"/>
        </w:rPr>
      </w:pPr>
    </w:p>
    <w:p w:rsidR="00C77306" w:rsidRDefault="00C77306" w:rsidP="00920BCF">
      <w:pPr>
        <w:spacing w:line="276" w:lineRule="auto"/>
        <w:ind w:left="720"/>
        <w:jc w:val="both"/>
        <w:rPr>
          <w:rFonts w:ascii="Trebuchet MS" w:hAnsi="Trebuchet MS"/>
        </w:rPr>
      </w:pPr>
    </w:p>
    <w:p w:rsidR="00920BCF" w:rsidRDefault="00920BCF" w:rsidP="00920BCF">
      <w:pPr>
        <w:spacing w:line="276" w:lineRule="auto"/>
        <w:ind w:left="720" w:hanging="720"/>
        <w:rPr>
          <w:rFonts w:ascii="Trebuchet MS" w:hAnsi="Trebuchet MS"/>
        </w:rPr>
      </w:pPr>
      <w:r>
        <w:rPr>
          <w:rFonts w:ascii="Trebuchet MS" w:hAnsi="Trebuchet MS"/>
        </w:rPr>
        <w:t>3.15</w:t>
      </w:r>
      <w:r>
        <w:rPr>
          <w:rFonts w:ascii="Trebuchet MS" w:hAnsi="Trebuchet MS"/>
        </w:rPr>
        <w:tab/>
        <w:t>Respondents were also given the option to provide any other ideas that they have for supporting businesses and the wider community. A selection of these comments is shown below:</w:t>
      </w:r>
    </w:p>
    <w:p w:rsidR="00920BCF" w:rsidRDefault="00920BCF" w:rsidP="00920BCF">
      <w:pPr>
        <w:spacing w:line="276" w:lineRule="auto"/>
        <w:ind w:left="720" w:hanging="720"/>
        <w:rPr>
          <w:rFonts w:ascii="Trebuchet MS" w:hAnsi="Trebuchet MS"/>
        </w:rPr>
      </w:pPr>
    </w:p>
    <w:p w:rsidR="00920BCF" w:rsidRPr="00920BCF" w:rsidRDefault="00920BCF" w:rsidP="00920BCF">
      <w:pPr>
        <w:ind w:left="720"/>
        <w:rPr>
          <w:rFonts w:ascii="Trebuchet MS" w:hAnsi="Trebuchet MS" w:cs="Arial"/>
          <w:i/>
          <w:szCs w:val="20"/>
        </w:rPr>
      </w:pPr>
      <w:r>
        <w:rPr>
          <w:rFonts w:ascii="Trebuchet MS" w:hAnsi="Trebuchet MS" w:cs="Arial"/>
          <w:i/>
          <w:szCs w:val="20"/>
        </w:rPr>
        <w:t>“</w:t>
      </w:r>
      <w:r w:rsidRPr="00920BCF">
        <w:rPr>
          <w:rFonts w:ascii="Trebuchet MS" w:hAnsi="Trebuchet MS" w:cs="Arial"/>
          <w:i/>
          <w:szCs w:val="20"/>
        </w:rPr>
        <w:t xml:space="preserve">When the largest purchaser within the town i.e. the council, constantly purchases </w:t>
      </w:r>
      <w:proofErr w:type="spellStart"/>
      <w:r w:rsidRPr="00920BCF">
        <w:rPr>
          <w:rFonts w:ascii="Trebuchet MS" w:hAnsi="Trebuchet MS" w:cs="Arial"/>
          <w:i/>
          <w:szCs w:val="20"/>
        </w:rPr>
        <w:t>outwith</w:t>
      </w:r>
      <w:proofErr w:type="spellEnd"/>
      <w:r w:rsidRPr="00920BCF">
        <w:rPr>
          <w:rFonts w:ascii="Trebuchet MS" w:hAnsi="Trebuchet MS" w:cs="Arial"/>
          <w:i/>
          <w:szCs w:val="20"/>
        </w:rPr>
        <w:t xml:space="preserve"> the town area, there is little chance of convincing local people to make it a priority.</w:t>
      </w:r>
      <w:r>
        <w:rPr>
          <w:rFonts w:ascii="Trebuchet MS" w:hAnsi="Trebuchet MS" w:cs="Arial"/>
          <w:i/>
          <w:szCs w:val="20"/>
        </w:rPr>
        <w:t>”</w:t>
      </w:r>
    </w:p>
    <w:p w:rsidR="00920BCF" w:rsidRPr="00920BCF" w:rsidRDefault="00920BCF" w:rsidP="00920BCF">
      <w:pPr>
        <w:rPr>
          <w:rFonts w:ascii="Trebuchet MS" w:hAnsi="Trebuchet MS" w:cs="Arial"/>
          <w:i/>
          <w:szCs w:val="20"/>
        </w:rPr>
      </w:pPr>
    </w:p>
    <w:p w:rsidR="00920BCF" w:rsidRPr="00920BCF" w:rsidRDefault="00920BCF" w:rsidP="00920BCF">
      <w:pPr>
        <w:ind w:left="720"/>
        <w:rPr>
          <w:rFonts w:ascii="Trebuchet MS" w:hAnsi="Trebuchet MS" w:cs="Arial"/>
          <w:i/>
          <w:szCs w:val="20"/>
        </w:rPr>
      </w:pPr>
      <w:r>
        <w:rPr>
          <w:rFonts w:ascii="Trebuchet MS" w:hAnsi="Trebuchet MS" w:cs="Arial"/>
          <w:i/>
          <w:szCs w:val="20"/>
        </w:rPr>
        <w:t>“</w:t>
      </w:r>
      <w:r w:rsidRPr="00920BCF">
        <w:rPr>
          <w:rFonts w:ascii="Trebuchet MS" w:hAnsi="Trebuchet MS" w:cs="Arial"/>
          <w:i/>
          <w:szCs w:val="20"/>
        </w:rPr>
        <w:t>More awareness of the usefulness of small businesses to a town and the promotion of same.</w:t>
      </w:r>
      <w:r>
        <w:rPr>
          <w:rFonts w:ascii="Trebuchet MS" w:hAnsi="Trebuchet MS" w:cs="Arial"/>
          <w:i/>
          <w:szCs w:val="20"/>
        </w:rPr>
        <w:t>”</w:t>
      </w:r>
    </w:p>
    <w:p w:rsidR="00920BCF" w:rsidRPr="00920BCF" w:rsidRDefault="00920BCF" w:rsidP="00920BCF">
      <w:pPr>
        <w:rPr>
          <w:rFonts w:ascii="Trebuchet MS" w:hAnsi="Trebuchet MS" w:cs="Arial"/>
          <w:i/>
          <w:szCs w:val="20"/>
        </w:rPr>
      </w:pPr>
    </w:p>
    <w:p w:rsidR="00920BCF" w:rsidRPr="00920BCF" w:rsidRDefault="00920BCF" w:rsidP="00920BCF">
      <w:pPr>
        <w:ind w:left="720"/>
        <w:rPr>
          <w:rFonts w:ascii="Trebuchet MS" w:hAnsi="Trebuchet MS" w:cs="Arial"/>
          <w:i/>
          <w:szCs w:val="20"/>
        </w:rPr>
      </w:pPr>
      <w:r>
        <w:rPr>
          <w:rFonts w:ascii="Trebuchet MS" w:hAnsi="Trebuchet MS" w:cs="Arial"/>
          <w:i/>
          <w:szCs w:val="20"/>
        </w:rPr>
        <w:t>“</w:t>
      </w:r>
      <w:r w:rsidRPr="00920BCF">
        <w:rPr>
          <w:rFonts w:ascii="Trebuchet MS" w:hAnsi="Trebuchet MS" w:cs="Arial"/>
          <w:i/>
          <w:szCs w:val="20"/>
        </w:rPr>
        <w:t xml:space="preserve">Keep the community feel that is already there to an extent, make people proud of </w:t>
      </w:r>
      <w:proofErr w:type="spellStart"/>
      <w:r w:rsidRPr="00920BCF">
        <w:rPr>
          <w:rFonts w:ascii="Trebuchet MS" w:hAnsi="Trebuchet MS" w:cs="Arial"/>
          <w:i/>
          <w:szCs w:val="20"/>
        </w:rPr>
        <w:t>Barrhead</w:t>
      </w:r>
      <w:proofErr w:type="spellEnd"/>
      <w:r w:rsidRPr="00920BCF">
        <w:rPr>
          <w:rFonts w:ascii="Trebuchet MS" w:hAnsi="Trebuchet MS" w:cs="Arial"/>
          <w:i/>
          <w:szCs w:val="20"/>
        </w:rPr>
        <w:t>.</w:t>
      </w:r>
      <w:r>
        <w:rPr>
          <w:rFonts w:ascii="Trebuchet MS" w:hAnsi="Trebuchet MS" w:cs="Arial"/>
          <w:i/>
          <w:szCs w:val="20"/>
        </w:rPr>
        <w:t>”</w:t>
      </w:r>
    </w:p>
    <w:p w:rsidR="00920BCF" w:rsidRDefault="00920BCF" w:rsidP="00920BCF">
      <w:pPr>
        <w:rPr>
          <w:rFonts w:ascii="Trebuchet MS" w:hAnsi="Trebuchet MS"/>
        </w:rPr>
      </w:pPr>
    </w:p>
    <w:p w:rsidR="00920BCF" w:rsidRDefault="00920BCF" w:rsidP="00920BCF">
      <w:pPr>
        <w:ind w:firstLine="720"/>
        <w:rPr>
          <w:rFonts w:ascii="Trebuchet MS" w:hAnsi="Trebuchet MS"/>
        </w:rPr>
      </w:pPr>
      <w:r>
        <w:rPr>
          <w:rFonts w:ascii="Trebuchet MS" w:hAnsi="Trebuchet MS"/>
        </w:rPr>
        <w:t>A full listing of verbatim comments can be found in the appendices.</w:t>
      </w:r>
    </w:p>
    <w:p w:rsidR="00F237DA" w:rsidRDefault="00F237DA" w:rsidP="00920BCF">
      <w:pPr>
        <w:ind w:firstLine="720"/>
        <w:rPr>
          <w:rFonts w:ascii="Trebuchet MS" w:hAnsi="Trebuchet MS"/>
        </w:rPr>
      </w:pPr>
    </w:p>
    <w:p w:rsidR="005C7374" w:rsidRDefault="005C7374" w:rsidP="00F237DA">
      <w:pPr>
        <w:ind w:firstLine="720"/>
        <w:rPr>
          <w:rFonts w:ascii="Trebuchet MS" w:hAnsi="Trebuchet MS"/>
          <w:b/>
          <w:i/>
        </w:rPr>
      </w:pPr>
      <w:r>
        <w:rPr>
          <w:rFonts w:ascii="Trebuchet MS" w:hAnsi="Trebuchet MS"/>
          <w:b/>
          <w:i/>
          <w:smallCaps/>
          <w:szCs w:val="28"/>
        </w:rPr>
        <w:t xml:space="preserve">The </w:t>
      </w:r>
      <w:proofErr w:type="spellStart"/>
      <w:r w:rsidR="00533E53">
        <w:rPr>
          <w:rFonts w:ascii="Trebuchet MS" w:hAnsi="Trebuchet MS"/>
          <w:b/>
          <w:i/>
          <w:smallCaps/>
          <w:szCs w:val="28"/>
        </w:rPr>
        <w:t>Barrhead</w:t>
      </w:r>
      <w:proofErr w:type="spellEnd"/>
      <w:r>
        <w:rPr>
          <w:rFonts w:ascii="Trebuchet MS" w:hAnsi="Trebuchet MS"/>
          <w:b/>
          <w:i/>
          <w:smallCaps/>
          <w:szCs w:val="28"/>
        </w:rPr>
        <w:t xml:space="preserve"> BID</w:t>
      </w:r>
    </w:p>
    <w:p w:rsidR="005C7374" w:rsidRDefault="005C7374" w:rsidP="00CC6482">
      <w:pPr>
        <w:spacing w:line="276" w:lineRule="auto"/>
        <w:ind w:left="720" w:hanging="720"/>
        <w:jc w:val="both"/>
        <w:rPr>
          <w:rFonts w:ascii="Trebuchet MS" w:hAnsi="Trebuchet MS"/>
          <w:b/>
          <w:i/>
        </w:rPr>
      </w:pPr>
    </w:p>
    <w:p w:rsidR="00CC6482" w:rsidRPr="00A77B3C" w:rsidRDefault="005C7374" w:rsidP="005C7374">
      <w:pPr>
        <w:spacing w:line="276" w:lineRule="auto"/>
        <w:ind w:left="720" w:hanging="720"/>
        <w:jc w:val="both"/>
        <w:rPr>
          <w:rFonts w:ascii="Trebuchet MS" w:hAnsi="Trebuchet MS"/>
          <w:b/>
          <w:szCs w:val="28"/>
        </w:rPr>
      </w:pPr>
      <w:r>
        <w:rPr>
          <w:rFonts w:ascii="Trebuchet MS" w:hAnsi="Trebuchet MS"/>
        </w:rPr>
        <w:t>3.</w:t>
      </w:r>
      <w:r w:rsidR="00F237DA">
        <w:rPr>
          <w:rFonts w:ascii="Trebuchet MS" w:hAnsi="Trebuchet MS"/>
        </w:rPr>
        <w:t>16</w:t>
      </w:r>
      <w:r>
        <w:rPr>
          <w:rFonts w:ascii="Trebuchet MS" w:hAnsi="Trebuchet MS"/>
        </w:rPr>
        <w:tab/>
      </w:r>
      <w:r w:rsidR="002A62AE">
        <w:rPr>
          <w:rFonts w:ascii="Trebuchet MS" w:hAnsi="Trebuchet MS"/>
        </w:rPr>
        <w:t>Figure 3.</w:t>
      </w:r>
      <w:r w:rsidR="00F66440">
        <w:rPr>
          <w:rFonts w:ascii="Trebuchet MS" w:hAnsi="Trebuchet MS"/>
        </w:rPr>
        <w:t>6</w:t>
      </w:r>
      <w:r w:rsidR="002A62AE">
        <w:rPr>
          <w:rFonts w:ascii="Trebuchet MS" w:hAnsi="Trebuchet MS"/>
        </w:rPr>
        <w:t xml:space="preserve"> illustrates those in favour and those not in favour of </w:t>
      </w:r>
      <w:r w:rsidR="00F237DA">
        <w:rPr>
          <w:rFonts w:ascii="Trebuchet MS" w:hAnsi="Trebuchet MS"/>
        </w:rPr>
        <w:t>a</w:t>
      </w:r>
      <w:r w:rsidR="002A62AE">
        <w:rPr>
          <w:rFonts w:ascii="Trebuchet MS" w:hAnsi="Trebuchet MS"/>
        </w:rPr>
        <w:t xml:space="preserve"> B</w:t>
      </w:r>
      <w:r w:rsidR="00C03CDF">
        <w:rPr>
          <w:rFonts w:ascii="Trebuchet MS" w:hAnsi="Trebuchet MS"/>
        </w:rPr>
        <w:t>usiness Improvement District</w:t>
      </w:r>
      <w:r w:rsidR="002A62AE">
        <w:rPr>
          <w:rFonts w:ascii="Trebuchet MS" w:hAnsi="Trebuchet MS"/>
        </w:rPr>
        <w:t xml:space="preserve"> </w:t>
      </w:r>
      <w:r w:rsidR="00F237DA">
        <w:rPr>
          <w:rFonts w:ascii="Trebuchet MS" w:hAnsi="Trebuchet MS"/>
        </w:rPr>
        <w:t xml:space="preserve">being set up in </w:t>
      </w:r>
      <w:proofErr w:type="spellStart"/>
      <w:r w:rsidR="00F237DA">
        <w:rPr>
          <w:rFonts w:ascii="Trebuchet MS" w:hAnsi="Trebuchet MS"/>
        </w:rPr>
        <w:t>Barrhead</w:t>
      </w:r>
      <w:proofErr w:type="spellEnd"/>
      <w:r w:rsidR="002A62AE">
        <w:rPr>
          <w:rFonts w:ascii="Trebuchet MS" w:hAnsi="Trebuchet MS"/>
        </w:rPr>
        <w:t>.</w:t>
      </w:r>
    </w:p>
    <w:p w:rsidR="009D7A55" w:rsidRPr="007E7078" w:rsidRDefault="00CC6482" w:rsidP="009D7A55">
      <w:pPr>
        <w:spacing w:line="276" w:lineRule="auto"/>
        <w:jc w:val="both"/>
        <w:rPr>
          <w:rFonts w:ascii="Trebuchet MS" w:hAnsi="Trebuchet MS"/>
        </w:rPr>
      </w:pPr>
      <w:r w:rsidRPr="00A77B3C">
        <w:rPr>
          <w:rFonts w:ascii="Trebuchet MS" w:hAnsi="Trebuchet MS"/>
          <w:szCs w:val="28"/>
        </w:rPr>
        <w:tab/>
      </w:r>
      <w:r w:rsidR="009D7A55" w:rsidRPr="00A77B3C">
        <w:rPr>
          <w:rFonts w:ascii="Trebuchet MS" w:hAnsi="Trebuchet MS"/>
        </w:rPr>
        <w:tab/>
      </w:r>
      <w:r w:rsidR="0075113A">
        <w:rPr>
          <w:rFonts w:ascii="Trebuchet MS" w:hAnsi="Trebuchet MS"/>
          <w:b/>
          <w:noProof/>
          <w:lang w:eastAsia="en-GB"/>
        </w:rPr>
        <mc:AlternateContent>
          <mc:Choice Requires="wps">
            <w:drawing>
              <wp:anchor distT="0" distB="0" distL="114300" distR="114300" simplePos="0" relativeHeight="251682304" behindDoc="0" locked="0" layoutInCell="1" allowOverlap="1">
                <wp:simplePos x="0" y="0"/>
                <wp:positionH relativeFrom="column">
                  <wp:posOffset>352425</wp:posOffset>
                </wp:positionH>
                <wp:positionV relativeFrom="paragraph">
                  <wp:posOffset>131445</wp:posOffset>
                </wp:positionV>
                <wp:extent cx="4619625" cy="0"/>
                <wp:effectExtent l="9525" t="7620" r="9525" b="11430"/>
                <wp:wrapNone/>
                <wp:docPr id="36"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8048" id="Line 82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0.35pt" to="3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Al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"/>
            </w:pict>
          </mc:Fallback>
        </mc:AlternateContent>
      </w:r>
    </w:p>
    <w:p w:rsidR="009D7A55" w:rsidRPr="007E7078" w:rsidRDefault="009D7A55" w:rsidP="009D7A55">
      <w:pPr>
        <w:ind w:left="720" w:hanging="720"/>
        <w:jc w:val="center"/>
        <w:rPr>
          <w:rFonts w:ascii="Trebuchet MS" w:hAnsi="Trebuchet MS"/>
          <w:b/>
        </w:rPr>
      </w:pPr>
      <w:r>
        <w:rPr>
          <w:rFonts w:ascii="Trebuchet MS" w:hAnsi="Trebuchet MS"/>
          <w:b/>
        </w:rPr>
        <w:t>Figure 3.</w:t>
      </w:r>
      <w:r w:rsidR="00F66440">
        <w:rPr>
          <w:rFonts w:ascii="Trebuchet MS" w:hAnsi="Trebuchet MS"/>
          <w:b/>
        </w:rPr>
        <w:t>6</w:t>
      </w:r>
      <w:r>
        <w:rPr>
          <w:rFonts w:ascii="Trebuchet MS" w:hAnsi="Trebuchet MS"/>
          <w:b/>
        </w:rPr>
        <w:t>:</w:t>
      </w:r>
      <w:r w:rsidRPr="007E7078">
        <w:rPr>
          <w:rFonts w:ascii="Trebuchet MS" w:hAnsi="Trebuchet MS"/>
          <w:b/>
        </w:rPr>
        <w:t xml:space="preserve"> </w:t>
      </w:r>
      <w:r>
        <w:rPr>
          <w:rFonts w:ascii="Trebuchet MS" w:hAnsi="Trebuchet MS"/>
          <w:b/>
        </w:rPr>
        <w:t xml:space="preserve">The </w:t>
      </w:r>
      <w:proofErr w:type="spellStart"/>
      <w:r w:rsidR="00533E53">
        <w:rPr>
          <w:rFonts w:ascii="Trebuchet MS" w:hAnsi="Trebuchet MS"/>
          <w:b/>
        </w:rPr>
        <w:t>Barrhead</w:t>
      </w:r>
      <w:proofErr w:type="spellEnd"/>
      <w:r>
        <w:rPr>
          <w:rFonts w:ascii="Trebuchet MS" w:hAnsi="Trebuchet MS"/>
          <w:b/>
        </w:rPr>
        <w:t xml:space="preserve"> BID</w:t>
      </w:r>
    </w:p>
    <w:p w:rsidR="009D7A55" w:rsidRPr="007E7078" w:rsidRDefault="0075113A" w:rsidP="009D7A55">
      <w:pPr>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74112" behindDoc="0" locked="0" layoutInCell="1" allowOverlap="1" wp14:anchorId="739C18F9" wp14:editId="46770C2E">
                <wp:simplePos x="0" y="0"/>
                <wp:positionH relativeFrom="column">
                  <wp:posOffset>352425</wp:posOffset>
                </wp:positionH>
                <wp:positionV relativeFrom="paragraph">
                  <wp:posOffset>22860</wp:posOffset>
                </wp:positionV>
                <wp:extent cx="4619625" cy="0"/>
                <wp:effectExtent l="9525" t="13335" r="9525" b="5715"/>
                <wp:wrapNone/>
                <wp:docPr id="34"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2503D" id="Line 82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8pt" to="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yZ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"/>
            </w:pict>
          </mc:Fallback>
        </mc:AlternateContent>
      </w:r>
    </w:p>
    <w:p w:rsidR="009D7A55" w:rsidRPr="009D7A55" w:rsidRDefault="00C03CDF" w:rsidP="009D7A55">
      <w:pPr>
        <w:spacing w:line="276" w:lineRule="auto"/>
        <w:ind w:left="720" w:hanging="720"/>
        <w:jc w:val="center"/>
        <w:rPr>
          <w:rFonts w:ascii="Trebuchet MS" w:hAnsi="Trebuchet MS"/>
          <w:i/>
        </w:rPr>
      </w:pPr>
      <w:r>
        <w:rPr>
          <w:noProof/>
          <w:lang w:eastAsia="en-GB"/>
        </w:rPr>
        <mc:AlternateContent>
          <mc:Choice Requires="wps">
            <w:drawing>
              <wp:anchor distT="0" distB="0" distL="114300" distR="114300" simplePos="0" relativeHeight="251665920" behindDoc="0" locked="0" layoutInCell="1" allowOverlap="1" wp14:anchorId="00EA49F8" wp14:editId="3724590E">
                <wp:simplePos x="0" y="0"/>
                <wp:positionH relativeFrom="column">
                  <wp:posOffset>-876935</wp:posOffset>
                </wp:positionH>
                <wp:positionV relativeFrom="paragraph">
                  <wp:posOffset>382270</wp:posOffset>
                </wp:positionV>
                <wp:extent cx="6830060" cy="3605530"/>
                <wp:effectExtent l="0" t="0" r="0" b="381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360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D1E" w:rsidRDefault="00902D1E" w:rsidP="00CC6482">
                            <w:r w:rsidRPr="00C03CDF">
                              <w:rPr>
                                <w:noProof/>
                                <w:lang w:eastAsia="en-GB"/>
                              </w:rPr>
                              <w:drawing>
                                <wp:inline distT="0" distB="0" distL="0" distR="0" wp14:anchorId="0BBE8A6C" wp14:editId="27D10CCE">
                                  <wp:extent cx="6647180" cy="3200400"/>
                                  <wp:effectExtent l="0" t="0" r="0" b="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EA49F8" id="Text Box 11" o:spid="_x0000_s1049" type="#_x0000_t202" style="position:absolute;left:0;text-align:left;margin-left:-69.05pt;margin-top:30.1pt;width:537.8pt;height:283.9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g1uwIAAMQ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" filled="f" stroked="f">
                <v:textbox style="mso-fit-shape-to-text:t">
                  <w:txbxContent>
                    <w:p w:rsidR="00902D1E" w:rsidRDefault="00902D1E" w:rsidP="00CC6482">
                      <w:r w:rsidRPr="00C03CDF">
                        <w:rPr>
                          <w:noProof/>
                          <w:lang w:eastAsia="en-GB"/>
                        </w:rPr>
                        <w:drawing>
                          <wp:inline distT="0" distB="0" distL="0" distR="0" wp14:anchorId="0BBE8A6C" wp14:editId="27D10CCE">
                            <wp:extent cx="6647180" cy="3200400"/>
                            <wp:effectExtent l="0" t="0" r="0" b="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v:shape>
            </w:pict>
          </mc:Fallback>
        </mc:AlternateContent>
      </w:r>
      <w:r>
        <w:rPr>
          <w:rFonts w:ascii="Trebuchet MS" w:hAnsi="Trebuchet MS" w:cs="Helvetica"/>
          <w:i/>
        </w:rPr>
        <w:t xml:space="preserve">Based on what you know thus far, are you in favour of a Business Improvement District being set up in </w:t>
      </w:r>
      <w:proofErr w:type="spellStart"/>
      <w:r>
        <w:rPr>
          <w:rFonts w:ascii="Trebuchet MS" w:hAnsi="Trebuchet MS" w:cs="Helvetica"/>
          <w:i/>
        </w:rPr>
        <w:t>Barrhead</w:t>
      </w:r>
      <w:proofErr w:type="spellEnd"/>
      <w:r w:rsidR="009D7A55" w:rsidRPr="009D7A55">
        <w:rPr>
          <w:rFonts w:ascii="Trebuchet MS" w:hAnsi="Trebuchet MS" w:cs="Helvetica"/>
          <w:i/>
        </w:rPr>
        <w:t>?</w:t>
      </w: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jc w:val="both"/>
        <w:rPr>
          <w:rFonts w:ascii="Trebuchet MS" w:hAnsi="Trebuchet MS"/>
          <w:szCs w:val="28"/>
        </w:rPr>
      </w:pPr>
    </w:p>
    <w:p w:rsidR="00CC6482" w:rsidRPr="00A77B3C" w:rsidRDefault="00CC6482" w:rsidP="00CC6482">
      <w:pPr>
        <w:spacing w:line="276" w:lineRule="auto"/>
        <w:rPr>
          <w:rFonts w:ascii="Trebuchet MS" w:hAnsi="Trebuchet MS"/>
        </w:rPr>
      </w:pPr>
    </w:p>
    <w:p w:rsidR="00CC6482" w:rsidRPr="00A77B3C" w:rsidRDefault="00CC6482" w:rsidP="00CC6482">
      <w:pPr>
        <w:spacing w:line="276" w:lineRule="auto"/>
        <w:rPr>
          <w:rFonts w:ascii="Trebuchet MS" w:hAnsi="Trebuchet MS"/>
        </w:rPr>
      </w:pPr>
    </w:p>
    <w:p w:rsidR="00CC6482" w:rsidRDefault="00CC6482" w:rsidP="00CC6482">
      <w:pPr>
        <w:spacing w:line="276" w:lineRule="auto"/>
        <w:rPr>
          <w:rFonts w:ascii="Trebuchet MS" w:hAnsi="Trebuchet MS"/>
        </w:rPr>
      </w:pPr>
    </w:p>
    <w:p w:rsidR="00C03CDF" w:rsidRPr="00A77B3C" w:rsidRDefault="00C03CDF" w:rsidP="00CC6482">
      <w:pPr>
        <w:spacing w:line="276" w:lineRule="auto"/>
        <w:rPr>
          <w:rFonts w:ascii="Trebuchet MS" w:hAnsi="Trebuchet MS"/>
        </w:rPr>
      </w:pPr>
    </w:p>
    <w:p w:rsidR="00CC6482" w:rsidRDefault="00CC6482" w:rsidP="00561B8E">
      <w:pPr>
        <w:spacing w:line="276" w:lineRule="auto"/>
        <w:jc w:val="both"/>
        <w:rPr>
          <w:rFonts w:ascii="Trebuchet MS" w:hAnsi="Trebuchet MS"/>
        </w:rPr>
      </w:pPr>
    </w:p>
    <w:p w:rsidR="00FF0B58" w:rsidRDefault="00FF0B58" w:rsidP="002A62AE">
      <w:pPr>
        <w:spacing w:line="276" w:lineRule="auto"/>
        <w:ind w:left="720"/>
        <w:jc w:val="both"/>
        <w:rPr>
          <w:rFonts w:ascii="Trebuchet MS" w:hAnsi="Trebuchet MS"/>
        </w:rPr>
      </w:pPr>
    </w:p>
    <w:p w:rsidR="00FF0B58" w:rsidRDefault="00FF0B58" w:rsidP="002A62AE">
      <w:pPr>
        <w:spacing w:line="276" w:lineRule="auto"/>
        <w:ind w:left="720"/>
        <w:jc w:val="both"/>
        <w:rPr>
          <w:rFonts w:ascii="Trebuchet MS" w:hAnsi="Trebuchet MS"/>
        </w:rPr>
      </w:pPr>
    </w:p>
    <w:p w:rsidR="00FF0B58" w:rsidRDefault="00FF0B58" w:rsidP="002A62AE">
      <w:pPr>
        <w:spacing w:line="276" w:lineRule="auto"/>
        <w:ind w:left="720"/>
        <w:jc w:val="both"/>
        <w:rPr>
          <w:rFonts w:ascii="Trebuchet MS" w:hAnsi="Trebuchet MS"/>
        </w:rPr>
      </w:pPr>
    </w:p>
    <w:p w:rsidR="009D7A55" w:rsidRDefault="00FA56D8" w:rsidP="002A62AE">
      <w:pPr>
        <w:spacing w:line="276" w:lineRule="auto"/>
        <w:ind w:left="720"/>
        <w:jc w:val="both"/>
        <w:rPr>
          <w:rFonts w:ascii="Trebuchet MS" w:hAnsi="Trebuchet MS"/>
        </w:rPr>
      </w:pPr>
      <w:r>
        <w:rPr>
          <w:rFonts w:ascii="Trebuchet MS" w:hAnsi="Trebuchet MS"/>
        </w:rPr>
        <w:t xml:space="preserve">Amongst those businesses that responded, views on the BID were generally </w:t>
      </w:r>
      <w:r w:rsidR="00FF0B58">
        <w:rPr>
          <w:rFonts w:ascii="Trebuchet MS" w:hAnsi="Trebuchet MS"/>
        </w:rPr>
        <w:t>positive</w:t>
      </w:r>
      <w:r w:rsidR="002A62AE" w:rsidRPr="00A77B3C">
        <w:rPr>
          <w:rFonts w:ascii="Trebuchet MS" w:hAnsi="Trebuchet MS"/>
        </w:rPr>
        <w:t xml:space="preserve"> with </w:t>
      </w:r>
      <w:r w:rsidR="00FF0B58">
        <w:rPr>
          <w:rFonts w:ascii="Trebuchet MS" w:hAnsi="Trebuchet MS"/>
        </w:rPr>
        <w:t>86</w:t>
      </w:r>
      <w:r w:rsidR="002A62AE" w:rsidRPr="00A77B3C">
        <w:rPr>
          <w:rFonts w:ascii="Trebuchet MS" w:hAnsi="Trebuchet MS"/>
        </w:rPr>
        <w:t xml:space="preserve">% in favour, </w:t>
      </w:r>
      <w:r w:rsidR="00FF0B58">
        <w:rPr>
          <w:rFonts w:ascii="Trebuchet MS" w:hAnsi="Trebuchet MS"/>
        </w:rPr>
        <w:t>11</w:t>
      </w:r>
      <w:r w:rsidR="002A62AE" w:rsidRPr="00A77B3C">
        <w:rPr>
          <w:rFonts w:ascii="Trebuchet MS" w:hAnsi="Trebuchet MS"/>
        </w:rPr>
        <w:t xml:space="preserve">% not in favour with </w:t>
      </w:r>
      <w:r w:rsidR="00FF0B58">
        <w:rPr>
          <w:rFonts w:ascii="Trebuchet MS" w:hAnsi="Trebuchet MS"/>
        </w:rPr>
        <w:t>3</w:t>
      </w:r>
      <w:r w:rsidR="002A62AE" w:rsidRPr="00A77B3C">
        <w:rPr>
          <w:rFonts w:ascii="Trebuchet MS" w:hAnsi="Trebuchet MS"/>
        </w:rPr>
        <w:t>% unsure.</w:t>
      </w:r>
    </w:p>
    <w:p w:rsidR="009D7A55" w:rsidRDefault="009D7A55" w:rsidP="00561B8E">
      <w:pPr>
        <w:spacing w:line="276" w:lineRule="auto"/>
        <w:jc w:val="both"/>
        <w:rPr>
          <w:rFonts w:ascii="Trebuchet MS" w:hAnsi="Trebuchet MS"/>
        </w:rPr>
      </w:pPr>
    </w:p>
    <w:p w:rsidR="00FF0B58" w:rsidRDefault="00FF0B58" w:rsidP="00FA56D8">
      <w:pPr>
        <w:spacing w:line="276" w:lineRule="auto"/>
        <w:ind w:left="720" w:hanging="720"/>
        <w:jc w:val="both"/>
        <w:rPr>
          <w:rFonts w:ascii="Trebuchet MS" w:hAnsi="Trebuchet MS"/>
        </w:rPr>
      </w:pPr>
      <w:r>
        <w:rPr>
          <w:rFonts w:ascii="Trebuchet MS" w:hAnsi="Trebuchet MS"/>
        </w:rPr>
        <w:t>3.17</w:t>
      </w:r>
      <w:r>
        <w:rPr>
          <w:rFonts w:ascii="Trebuchet MS" w:hAnsi="Trebuchet MS"/>
        </w:rPr>
        <w:tab/>
        <w:t xml:space="preserve">Respondents were given the opportunity to make any additional comments that they would about the issues raised in this survey. </w:t>
      </w:r>
      <w:r w:rsidR="00FA56D8">
        <w:rPr>
          <w:rFonts w:ascii="Trebuchet MS" w:hAnsi="Trebuchet MS"/>
        </w:rPr>
        <w:t>These comments are listed below.</w:t>
      </w:r>
    </w:p>
    <w:p w:rsidR="00FA56D8" w:rsidRDefault="00FA56D8" w:rsidP="00FA56D8">
      <w:pPr>
        <w:spacing w:line="276" w:lineRule="auto"/>
        <w:ind w:left="720" w:hanging="720"/>
        <w:jc w:val="both"/>
        <w:rPr>
          <w:rFonts w:ascii="Trebuchet MS" w:hAnsi="Trebuchet MS"/>
        </w:rPr>
      </w:pPr>
    </w:p>
    <w:p w:rsidR="00FA56D8" w:rsidRPr="00FA56D8" w:rsidRDefault="00FA56D8" w:rsidP="00FA56D8">
      <w:pPr>
        <w:spacing w:line="276" w:lineRule="auto"/>
        <w:ind w:left="720"/>
        <w:rPr>
          <w:rFonts w:ascii="Trebuchet MS" w:hAnsi="Trebuchet MS"/>
          <w:i/>
        </w:rPr>
      </w:pPr>
      <w:r>
        <w:rPr>
          <w:rFonts w:ascii="Trebuchet MS" w:hAnsi="Trebuchet MS"/>
          <w:i/>
        </w:rPr>
        <w:t>“</w:t>
      </w:r>
      <w:r w:rsidRPr="00FA56D8">
        <w:rPr>
          <w:rFonts w:ascii="Trebuchet MS" w:hAnsi="Trebuchet MS"/>
          <w:i/>
        </w:rPr>
        <w:t>Although there are parking bays in front of my premises, cars are left there for hours and days without any enforcement of parking restriction. Also object to paying enforcement rates for my ATM.</w:t>
      </w:r>
      <w:r>
        <w:rPr>
          <w:rFonts w:ascii="Trebuchet MS" w:hAnsi="Trebuchet MS"/>
          <w:i/>
        </w:rPr>
        <w:t>”</w:t>
      </w:r>
    </w:p>
    <w:p w:rsidR="00FA56D8" w:rsidRPr="00FA56D8" w:rsidRDefault="00FA56D8" w:rsidP="00FA56D8">
      <w:pPr>
        <w:spacing w:line="276" w:lineRule="auto"/>
        <w:ind w:left="720"/>
        <w:rPr>
          <w:rFonts w:ascii="Trebuchet MS" w:hAnsi="Trebuchet MS"/>
          <w:i/>
        </w:rPr>
      </w:pPr>
    </w:p>
    <w:p w:rsidR="00FA56D8" w:rsidRPr="00FA56D8" w:rsidRDefault="00FA56D8" w:rsidP="00FA56D8">
      <w:pPr>
        <w:spacing w:line="276" w:lineRule="auto"/>
        <w:ind w:left="720"/>
        <w:rPr>
          <w:rFonts w:ascii="Trebuchet MS" w:hAnsi="Trebuchet MS"/>
          <w:i/>
        </w:rPr>
      </w:pPr>
      <w:r>
        <w:rPr>
          <w:rFonts w:ascii="Trebuchet MS" w:hAnsi="Trebuchet MS"/>
          <w:i/>
        </w:rPr>
        <w:t>“</w:t>
      </w:r>
      <w:r w:rsidRPr="00FA56D8">
        <w:rPr>
          <w:rFonts w:ascii="Trebuchet MS" w:hAnsi="Trebuchet MS"/>
          <w:i/>
        </w:rPr>
        <w:t>More businesses, not only retail, should be involved.</w:t>
      </w:r>
      <w:r>
        <w:rPr>
          <w:rFonts w:ascii="Trebuchet MS" w:hAnsi="Trebuchet MS"/>
          <w:i/>
        </w:rPr>
        <w:t>”</w:t>
      </w:r>
    </w:p>
    <w:p w:rsidR="00FA56D8" w:rsidRPr="00FA56D8" w:rsidRDefault="00FA56D8" w:rsidP="00FA56D8">
      <w:pPr>
        <w:spacing w:line="276" w:lineRule="auto"/>
        <w:ind w:left="720"/>
        <w:rPr>
          <w:rFonts w:ascii="Trebuchet MS" w:hAnsi="Trebuchet MS"/>
          <w:i/>
        </w:rPr>
      </w:pPr>
    </w:p>
    <w:p w:rsidR="00FA56D8" w:rsidRPr="00FA56D8" w:rsidRDefault="00FA56D8" w:rsidP="00FA56D8">
      <w:pPr>
        <w:spacing w:line="276" w:lineRule="auto"/>
        <w:ind w:left="720"/>
        <w:rPr>
          <w:rFonts w:ascii="Trebuchet MS" w:hAnsi="Trebuchet MS"/>
          <w:i/>
        </w:rPr>
      </w:pPr>
      <w:r>
        <w:rPr>
          <w:rFonts w:ascii="Trebuchet MS" w:hAnsi="Trebuchet MS"/>
          <w:i/>
        </w:rPr>
        <w:t>“</w:t>
      </w:r>
      <w:r w:rsidRPr="00FA56D8">
        <w:rPr>
          <w:rFonts w:ascii="Trebuchet MS" w:hAnsi="Trebuchet MS"/>
          <w:i/>
        </w:rPr>
        <w:t>The survey doesn’t take into consideration getting gap sites built on, and through experience the council do not make it easy.</w:t>
      </w:r>
      <w:r>
        <w:rPr>
          <w:rFonts w:ascii="Trebuchet MS" w:hAnsi="Trebuchet MS"/>
          <w:i/>
        </w:rPr>
        <w:t>”</w:t>
      </w:r>
    </w:p>
    <w:p w:rsidR="00FA56D8" w:rsidRPr="00FA56D8" w:rsidRDefault="00FA56D8" w:rsidP="00FA56D8">
      <w:pPr>
        <w:spacing w:line="276" w:lineRule="auto"/>
        <w:ind w:left="720"/>
        <w:rPr>
          <w:rFonts w:ascii="Trebuchet MS" w:hAnsi="Trebuchet MS"/>
          <w:i/>
        </w:rPr>
      </w:pPr>
    </w:p>
    <w:p w:rsidR="00FA56D8" w:rsidRPr="00FA56D8" w:rsidRDefault="00FA56D8" w:rsidP="00FA56D8">
      <w:pPr>
        <w:spacing w:line="276" w:lineRule="auto"/>
        <w:ind w:left="720"/>
        <w:rPr>
          <w:rFonts w:ascii="Trebuchet MS" w:hAnsi="Trebuchet MS"/>
          <w:i/>
        </w:rPr>
      </w:pPr>
      <w:r>
        <w:rPr>
          <w:rFonts w:ascii="Trebuchet MS" w:hAnsi="Trebuchet MS"/>
          <w:i/>
        </w:rPr>
        <w:t>“</w:t>
      </w:r>
      <w:r w:rsidRPr="00FA56D8">
        <w:rPr>
          <w:rFonts w:ascii="Trebuchet MS" w:hAnsi="Trebuchet MS"/>
          <w:i/>
        </w:rPr>
        <w:t xml:space="preserve">There are many things highlighted which could improve the town if managed properly, however I am very concerned as to how </w:t>
      </w:r>
      <w:proofErr w:type="spellStart"/>
      <w:r w:rsidRPr="00FA56D8">
        <w:rPr>
          <w:rFonts w:ascii="Trebuchet MS" w:hAnsi="Trebuchet MS"/>
          <w:i/>
        </w:rPr>
        <w:t>Barrhead</w:t>
      </w:r>
      <w:proofErr w:type="spellEnd"/>
      <w:r w:rsidRPr="00FA56D8">
        <w:rPr>
          <w:rFonts w:ascii="Trebuchet MS" w:hAnsi="Trebuchet MS"/>
          <w:i/>
        </w:rPr>
        <w:t xml:space="preserve"> could stage events (or where) as </w:t>
      </w:r>
      <w:proofErr w:type="spellStart"/>
      <w:r w:rsidRPr="00FA56D8">
        <w:rPr>
          <w:rFonts w:ascii="Trebuchet MS" w:hAnsi="Trebuchet MS"/>
          <w:i/>
        </w:rPr>
        <w:t>Barrhead</w:t>
      </w:r>
      <w:proofErr w:type="spellEnd"/>
      <w:r w:rsidRPr="00FA56D8">
        <w:rPr>
          <w:rFonts w:ascii="Trebuchet MS" w:hAnsi="Trebuchet MS"/>
          <w:i/>
        </w:rPr>
        <w:t xml:space="preserve"> hits 3 centres i.e. Main Street, Cross </w:t>
      </w:r>
      <w:proofErr w:type="spellStart"/>
      <w:r w:rsidRPr="00FA56D8">
        <w:rPr>
          <w:rFonts w:ascii="Trebuchet MS" w:hAnsi="Trebuchet MS"/>
          <w:i/>
        </w:rPr>
        <w:t>Arthurlie</w:t>
      </w:r>
      <w:proofErr w:type="spellEnd"/>
      <w:r w:rsidRPr="00FA56D8">
        <w:rPr>
          <w:rFonts w:ascii="Trebuchet MS" w:hAnsi="Trebuchet MS"/>
          <w:i/>
        </w:rPr>
        <w:t xml:space="preserve"> Street and the Westbourne Centre. All bids I have looked at are primarily event based and this will be a problem in </w:t>
      </w:r>
      <w:proofErr w:type="spellStart"/>
      <w:r w:rsidRPr="00FA56D8">
        <w:rPr>
          <w:rFonts w:ascii="Trebuchet MS" w:hAnsi="Trebuchet MS"/>
          <w:i/>
        </w:rPr>
        <w:t>Barrhead</w:t>
      </w:r>
      <w:proofErr w:type="spellEnd"/>
      <w:r w:rsidRPr="00FA56D8">
        <w:rPr>
          <w:rFonts w:ascii="Trebuchet MS" w:hAnsi="Trebuchet MS"/>
          <w:i/>
        </w:rPr>
        <w:t xml:space="preserve"> e.g. a Main Street event will disadvantage a Cross </w:t>
      </w:r>
      <w:proofErr w:type="spellStart"/>
      <w:r w:rsidRPr="00FA56D8">
        <w:rPr>
          <w:rFonts w:ascii="Trebuchet MS" w:hAnsi="Trebuchet MS"/>
          <w:i/>
        </w:rPr>
        <w:t>Arthurlie</w:t>
      </w:r>
      <w:proofErr w:type="spellEnd"/>
      <w:r w:rsidRPr="00FA56D8">
        <w:rPr>
          <w:rFonts w:ascii="Trebuchet MS" w:hAnsi="Trebuchet MS"/>
          <w:i/>
        </w:rPr>
        <w:t xml:space="preserve"> Street event etc.</w:t>
      </w:r>
      <w:r>
        <w:rPr>
          <w:rFonts w:ascii="Trebuchet MS" w:hAnsi="Trebuchet MS"/>
          <w:i/>
        </w:rPr>
        <w:t>”</w:t>
      </w:r>
    </w:p>
    <w:p w:rsidR="00FA56D8" w:rsidRPr="00FA56D8" w:rsidRDefault="00FA56D8" w:rsidP="00FA56D8">
      <w:pPr>
        <w:spacing w:line="276" w:lineRule="auto"/>
        <w:ind w:left="720"/>
        <w:rPr>
          <w:rFonts w:ascii="Trebuchet MS" w:hAnsi="Trebuchet MS"/>
          <w:i/>
        </w:rPr>
      </w:pPr>
    </w:p>
    <w:p w:rsidR="00FA56D8" w:rsidRPr="00FA56D8" w:rsidRDefault="00FA56D8" w:rsidP="00FA56D8">
      <w:pPr>
        <w:spacing w:line="276" w:lineRule="auto"/>
        <w:ind w:left="720"/>
        <w:rPr>
          <w:rFonts w:ascii="Trebuchet MS" w:hAnsi="Trebuchet MS"/>
          <w:i/>
        </w:rPr>
      </w:pPr>
      <w:r>
        <w:rPr>
          <w:rFonts w:ascii="Trebuchet MS" w:hAnsi="Trebuchet MS"/>
          <w:i/>
        </w:rPr>
        <w:t>“</w:t>
      </w:r>
      <w:r w:rsidRPr="00FA56D8">
        <w:rPr>
          <w:rFonts w:ascii="Trebuchet MS" w:hAnsi="Trebuchet MS"/>
          <w:i/>
        </w:rPr>
        <w:t>I am firmly against the implementation of this scheme.</w:t>
      </w:r>
      <w:r>
        <w:rPr>
          <w:rFonts w:ascii="Trebuchet MS" w:hAnsi="Trebuchet MS"/>
          <w:i/>
        </w:rPr>
        <w:t>”</w:t>
      </w:r>
    </w:p>
    <w:p w:rsidR="00FA56D8" w:rsidRPr="00FA56D8" w:rsidRDefault="00FA56D8" w:rsidP="00FA56D8">
      <w:pPr>
        <w:spacing w:line="276" w:lineRule="auto"/>
        <w:ind w:left="720"/>
        <w:rPr>
          <w:rFonts w:ascii="Trebuchet MS" w:hAnsi="Trebuchet MS"/>
          <w:i/>
        </w:rPr>
      </w:pPr>
    </w:p>
    <w:p w:rsidR="00FA56D8" w:rsidRPr="00FA56D8" w:rsidRDefault="00FA56D8" w:rsidP="00FA56D8">
      <w:pPr>
        <w:spacing w:line="276" w:lineRule="auto"/>
        <w:ind w:left="720"/>
        <w:rPr>
          <w:rFonts w:ascii="Trebuchet MS" w:hAnsi="Trebuchet MS"/>
          <w:i/>
        </w:rPr>
      </w:pPr>
      <w:r>
        <w:rPr>
          <w:rFonts w:ascii="Trebuchet MS" w:hAnsi="Trebuchet MS"/>
          <w:i/>
        </w:rPr>
        <w:t>“</w:t>
      </w:r>
      <w:r w:rsidRPr="00FA56D8">
        <w:rPr>
          <w:rFonts w:ascii="Trebuchet MS" w:hAnsi="Trebuchet MS"/>
          <w:i/>
        </w:rPr>
        <w:t xml:space="preserve">A business in </w:t>
      </w:r>
      <w:proofErr w:type="spellStart"/>
      <w:r w:rsidRPr="00FA56D8">
        <w:rPr>
          <w:rFonts w:ascii="Trebuchet MS" w:hAnsi="Trebuchet MS"/>
          <w:i/>
        </w:rPr>
        <w:t>Barrhead</w:t>
      </w:r>
      <w:proofErr w:type="spellEnd"/>
      <w:r w:rsidRPr="00FA56D8">
        <w:rPr>
          <w:rFonts w:ascii="Trebuchet MS" w:hAnsi="Trebuchet MS"/>
          <w:i/>
        </w:rPr>
        <w:t xml:space="preserve"> would struggle to survive if not drawing trade from elsewhere.</w:t>
      </w:r>
      <w:r>
        <w:rPr>
          <w:rFonts w:ascii="Trebuchet MS" w:hAnsi="Trebuchet MS"/>
          <w:i/>
        </w:rPr>
        <w:t>”</w:t>
      </w:r>
    </w:p>
    <w:p w:rsidR="00FF0B58" w:rsidRDefault="00FF0B58" w:rsidP="00FF0B58">
      <w:pPr>
        <w:spacing w:line="276" w:lineRule="auto"/>
        <w:ind w:left="720" w:hanging="720"/>
        <w:jc w:val="both"/>
        <w:rPr>
          <w:rFonts w:ascii="Trebuchet MS" w:hAnsi="Trebuchet MS"/>
        </w:rPr>
      </w:pPr>
    </w:p>
    <w:p w:rsidR="00FF0B58" w:rsidRDefault="00FF0B58" w:rsidP="00FF0B58">
      <w:pPr>
        <w:spacing w:line="276" w:lineRule="auto"/>
        <w:ind w:left="720" w:hanging="720"/>
        <w:jc w:val="both"/>
        <w:rPr>
          <w:rFonts w:ascii="Trebuchet MS" w:hAnsi="Trebuchet MS"/>
        </w:rPr>
      </w:pPr>
    </w:p>
    <w:p w:rsidR="00FF0B58" w:rsidRDefault="00FF0B58" w:rsidP="00FF0B58">
      <w:pPr>
        <w:spacing w:line="276" w:lineRule="auto"/>
        <w:ind w:left="720" w:hanging="720"/>
        <w:jc w:val="both"/>
        <w:rPr>
          <w:rFonts w:ascii="Trebuchet MS" w:hAnsi="Trebuchet MS"/>
        </w:rPr>
      </w:pPr>
    </w:p>
    <w:p w:rsidR="00FF0B58" w:rsidRDefault="00FF0B58" w:rsidP="00FF0B58">
      <w:pPr>
        <w:spacing w:line="276" w:lineRule="auto"/>
        <w:ind w:left="720" w:hanging="720"/>
        <w:jc w:val="both"/>
        <w:rPr>
          <w:rFonts w:ascii="Trebuchet MS" w:hAnsi="Trebuchet MS"/>
        </w:rPr>
      </w:pPr>
    </w:p>
    <w:p w:rsidR="00FF0B58" w:rsidRPr="00A77B3C" w:rsidRDefault="00FF0B58" w:rsidP="00FF0B58">
      <w:pPr>
        <w:spacing w:line="276" w:lineRule="auto"/>
        <w:ind w:left="720" w:hanging="720"/>
        <w:jc w:val="both"/>
        <w:rPr>
          <w:rFonts w:ascii="Trebuchet MS" w:hAnsi="Trebuchet MS"/>
          <w:b/>
          <w:szCs w:val="28"/>
        </w:rPr>
      </w:pPr>
    </w:p>
    <w:p w:rsidR="009D7A55" w:rsidRDefault="009D7A55" w:rsidP="00561B8E">
      <w:pPr>
        <w:spacing w:line="276" w:lineRule="auto"/>
        <w:jc w:val="both"/>
        <w:rPr>
          <w:rFonts w:ascii="Trebuchet MS" w:hAnsi="Trebuchet MS"/>
        </w:rPr>
      </w:pPr>
    </w:p>
    <w:p w:rsidR="009D7A55" w:rsidRDefault="009D7A55" w:rsidP="00561B8E">
      <w:pPr>
        <w:spacing w:line="276" w:lineRule="auto"/>
        <w:jc w:val="both"/>
        <w:rPr>
          <w:rFonts w:ascii="Trebuchet MS" w:hAnsi="Trebuchet MS"/>
        </w:rPr>
      </w:pPr>
    </w:p>
    <w:p w:rsidR="00FA56D8" w:rsidRDefault="00FA56D8" w:rsidP="00561B8E">
      <w:pPr>
        <w:spacing w:line="276" w:lineRule="auto"/>
        <w:jc w:val="both"/>
        <w:rPr>
          <w:rFonts w:ascii="Trebuchet MS" w:hAnsi="Trebuchet MS"/>
        </w:rPr>
      </w:pPr>
    </w:p>
    <w:p w:rsidR="00FA56D8" w:rsidRDefault="00FA56D8" w:rsidP="00561B8E">
      <w:pPr>
        <w:spacing w:line="276" w:lineRule="auto"/>
        <w:jc w:val="both"/>
        <w:rPr>
          <w:rFonts w:ascii="Trebuchet MS" w:hAnsi="Trebuchet MS"/>
        </w:rPr>
      </w:pPr>
    </w:p>
    <w:p w:rsidR="00FA56D8" w:rsidRDefault="00FA56D8" w:rsidP="00561B8E">
      <w:pPr>
        <w:spacing w:line="276" w:lineRule="auto"/>
        <w:jc w:val="both"/>
        <w:rPr>
          <w:rFonts w:ascii="Trebuchet MS" w:hAnsi="Trebuchet MS"/>
        </w:rPr>
      </w:pPr>
    </w:p>
    <w:p w:rsidR="009D7A55" w:rsidRDefault="009D7A55" w:rsidP="00561B8E">
      <w:pPr>
        <w:spacing w:line="276" w:lineRule="auto"/>
        <w:jc w:val="both"/>
        <w:rPr>
          <w:rFonts w:ascii="Trebuchet MS" w:hAnsi="Trebuchet MS"/>
        </w:rPr>
      </w:pPr>
    </w:p>
    <w:p w:rsidR="009D7A55" w:rsidRDefault="009D7A55" w:rsidP="00561B8E">
      <w:pPr>
        <w:spacing w:line="276" w:lineRule="auto"/>
        <w:jc w:val="both"/>
        <w:rPr>
          <w:rFonts w:ascii="Trebuchet MS" w:hAnsi="Trebuchet MS"/>
        </w:rPr>
      </w:pPr>
    </w:p>
    <w:p w:rsidR="009D7A55" w:rsidRDefault="009D7A55" w:rsidP="00561B8E">
      <w:pPr>
        <w:spacing w:line="276" w:lineRule="auto"/>
        <w:jc w:val="both"/>
        <w:rPr>
          <w:rFonts w:ascii="Trebuchet MS" w:hAnsi="Trebuchet M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8506"/>
      </w:tblGrid>
      <w:tr w:rsidR="009D7A55" w:rsidRPr="00FF0B58" w:rsidTr="000C1F6C">
        <w:tc>
          <w:tcPr>
            <w:tcW w:w="8506" w:type="dxa"/>
            <w:shd w:val="clear" w:color="auto" w:fill="C6D9F1"/>
          </w:tcPr>
          <w:p w:rsidR="00902D1E" w:rsidRDefault="00902D1E" w:rsidP="00902D1E">
            <w:pPr>
              <w:jc w:val="both"/>
              <w:rPr>
                <w:rFonts w:ascii="Trebuchet MS" w:hAnsi="Trebuchet MS"/>
                <w:b/>
                <w:i/>
                <w:smallCaps/>
              </w:rPr>
            </w:pPr>
            <w:r>
              <w:rPr>
                <w:rFonts w:ascii="Trebuchet MS" w:hAnsi="Trebuchet MS"/>
                <w:b/>
                <w:i/>
                <w:smallCaps/>
              </w:rPr>
              <w:t>Key Points</w:t>
            </w:r>
          </w:p>
          <w:p w:rsidR="009D7A55" w:rsidRPr="00730BA9" w:rsidRDefault="009D7A55" w:rsidP="009D7A55">
            <w:pPr>
              <w:rPr>
                <w:rFonts w:ascii="Trebuchet MS" w:hAnsi="Trebuchet MS"/>
              </w:rPr>
            </w:pPr>
          </w:p>
          <w:p w:rsidR="00902D1E" w:rsidRDefault="00902D1E" w:rsidP="00902D1E">
            <w:pPr>
              <w:jc w:val="both"/>
              <w:rPr>
                <w:rFonts w:ascii="Trebuchet MS" w:hAnsi="Trebuchet MS"/>
                <w:b/>
                <w:i/>
                <w:smallCaps/>
              </w:rPr>
            </w:pPr>
            <w:r>
              <w:rPr>
                <w:rFonts w:ascii="Trebuchet MS" w:hAnsi="Trebuchet MS"/>
                <w:b/>
                <w:i/>
                <w:smallCaps/>
              </w:rPr>
              <w:t xml:space="preserve">The Look and Feel of </w:t>
            </w:r>
            <w:proofErr w:type="spellStart"/>
            <w:r>
              <w:rPr>
                <w:rFonts w:ascii="Trebuchet MS" w:hAnsi="Trebuchet MS"/>
                <w:b/>
                <w:i/>
                <w:smallCaps/>
              </w:rPr>
              <w:t>Barrhead</w:t>
            </w:r>
            <w:proofErr w:type="spellEnd"/>
          </w:p>
          <w:p w:rsidR="00902D1E" w:rsidRDefault="00902D1E" w:rsidP="008F73EB">
            <w:pPr>
              <w:spacing w:line="276" w:lineRule="auto"/>
              <w:jc w:val="both"/>
              <w:rPr>
                <w:rFonts w:ascii="Trebuchet MS" w:hAnsi="Trebuchet MS"/>
              </w:rPr>
            </w:pPr>
          </w:p>
          <w:p w:rsidR="008F73EB" w:rsidRPr="00730BA9" w:rsidRDefault="008F73EB" w:rsidP="008F73EB">
            <w:pPr>
              <w:spacing w:line="276" w:lineRule="auto"/>
              <w:jc w:val="both"/>
              <w:rPr>
                <w:rFonts w:ascii="Trebuchet MS" w:hAnsi="Trebuchet MS"/>
              </w:rPr>
            </w:pPr>
            <w:r w:rsidRPr="00730BA9">
              <w:rPr>
                <w:rFonts w:ascii="Trebuchet MS" w:hAnsi="Trebuchet MS"/>
              </w:rPr>
              <w:t xml:space="preserve">With regard to a number of </w:t>
            </w:r>
            <w:r w:rsidR="00B12F36" w:rsidRPr="00730BA9">
              <w:rPr>
                <w:rFonts w:ascii="Trebuchet MS" w:hAnsi="Trebuchet MS"/>
              </w:rPr>
              <w:t>initiatives</w:t>
            </w:r>
            <w:r w:rsidRPr="00730BA9">
              <w:rPr>
                <w:rFonts w:ascii="Trebuchet MS" w:hAnsi="Trebuchet MS"/>
              </w:rPr>
              <w:t xml:space="preserve"> </w:t>
            </w:r>
            <w:r w:rsidR="00AE581F">
              <w:rPr>
                <w:rFonts w:ascii="Trebuchet MS" w:hAnsi="Trebuchet MS"/>
              </w:rPr>
              <w:t>aimed at</w:t>
            </w:r>
            <w:r w:rsidRPr="00730BA9">
              <w:rPr>
                <w:rFonts w:ascii="Trebuchet MS" w:hAnsi="Trebuchet MS"/>
              </w:rPr>
              <w:t xml:space="preserve"> </w:t>
            </w:r>
            <w:r w:rsidR="00AE581F">
              <w:rPr>
                <w:rFonts w:ascii="Trebuchet MS" w:hAnsi="Trebuchet MS"/>
              </w:rPr>
              <w:t>improving</w:t>
            </w:r>
            <w:r w:rsidR="00B12F36" w:rsidRPr="00730BA9">
              <w:rPr>
                <w:rFonts w:ascii="Trebuchet MS" w:hAnsi="Trebuchet MS"/>
              </w:rPr>
              <w:t xml:space="preserve"> the look and feel of </w:t>
            </w:r>
            <w:proofErr w:type="spellStart"/>
            <w:r w:rsidR="00B12F36" w:rsidRPr="00730BA9">
              <w:rPr>
                <w:rFonts w:ascii="Trebuchet MS" w:hAnsi="Trebuchet MS"/>
              </w:rPr>
              <w:t>Barrhead</w:t>
            </w:r>
            <w:proofErr w:type="spellEnd"/>
            <w:r w:rsidRPr="00730BA9">
              <w:rPr>
                <w:rFonts w:ascii="Trebuchet MS" w:hAnsi="Trebuchet MS"/>
              </w:rPr>
              <w:t xml:space="preserve">, the </w:t>
            </w:r>
            <w:r w:rsidR="00730BA9" w:rsidRPr="00730BA9">
              <w:rPr>
                <w:rFonts w:ascii="Trebuchet MS" w:hAnsi="Trebuchet MS"/>
              </w:rPr>
              <w:t xml:space="preserve">main </w:t>
            </w:r>
            <w:r w:rsidR="00B12F36" w:rsidRPr="00730BA9">
              <w:rPr>
                <w:rFonts w:ascii="Trebuchet MS" w:hAnsi="Trebuchet MS"/>
              </w:rPr>
              <w:t xml:space="preserve">initiatives </w:t>
            </w:r>
            <w:r w:rsidRPr="00730BA9">
              <w:rPr>
                <w:rFonts w:ascii="Trebuchet MS" w:hAnsi="Trebuchet MS"/>
              </w:rPr>
              <w:t>that respon</w:t>
            </w:r>
            <w:r w:rsidR="00B12F36" w:rsidRPr="00730BA9">
              <w:rPr>
                <w:rFonts w:ascii="Trebuchet MS" w:hAnsi="Trebuchet MS"/>
              </w:rPr>
              <w:t>dent</w:t>
            </w:r>
            <w:r w:rsidR="00565E3C">
              <w:rPr>
                <w:rFonts w:ascii="Trebuchet MS" w:hAnsi="Trebuchet MS"/>
              </w:rPr>
              <w:t xml:space="preserve"> businesses felt</w:t>
            </w:r>
            <w:r w:rsidRPr="00730BA9">
              <w:rPr>
                <w:rFonts w:ascii="Trebuchet MS" w:hAnsi="Trebuchet MS"/>
              </w:rPr>
              <w:t xml:space="preserve"> </w:t>
            </w:r>
            <w:r w:rsidR="00730BA9" w:rsidRPr="00730BA9">
              <w:rPr>
                <w:rFonts w:ascii="Trebuchet MS" w:hAnsi="Trebuchet MS"/>
              </w:rPr>
              <w:t>would be of significant benefit</w:t>
            </w:r>
            <w:r w:rsidRPr="00730BA9">
              <w:rPr>
                <w:rFonts w:ascii="Trebuchet MS" w:hAnsi="Trebuchet MS"/>
              </w:rPr>
              <w:t xml:space="preserve"> </w:t>
            </w:r>
            <w:r w:rsidR="00565E3C">
              <w:rPr>
                <w:rFonts w:ascii="Trebuchet MS" w:hAnsi="Trebuchet MS"/>
              </w:rPr>
              <w:t>we</w:t>
            </w:r>
            <w:r w:rsidRPr="00730BA9">
              <w:rPr>
                <w:rFonts w:ascii="Trebuchet MS" w:hAnsi="Trebuchet MS"/>
              </w:rPr>
              <w:t xml:space="preserve">re </w:t>
            </w:r>
            <w:r w:rsidR="00730BA9" w:rsidRPr="00730BA9">
              <w:rPr>
                <w:rFonts w:ascii="Trebuchet MS" w:eastAsia="ヒラギノ角ゴ ProN W3" w:hAnsi="Trebuchet MS" w:cs="ヒラギノ角ゴ ProN W3"/>
                <w:color w:val="000000"/>
                <w:kern w:val="24"/>
                <w:szCs w:val="40"/>
              </w:rPr>
              <w:t>consideration of options to improve parking in the town centre</w:t>
            </w:r>
            <w:r w:rsidR="00730BA9" w:rsidRPr="00730BA9">
              <w:rPr>
                <w:rFonts w:ascii="Trebuchet MS" w:hAnsi="Trebuchet MS"/>
              </w:rPr>
              <w:t xml:space="preserve"> (82%) and </w:t>
            </w:r>
            <w:r w:rsidR="00730BA9" w:rsidRPr="00730BA9">
              <w:rPr>
                <w:rFonts w:ascii="Trebuchet MS" w:eastAsia="ヒラギノ角ゴ ProN W3" w:hAnsi="Trebuchet MS" w:cs="ヒラギノ角ゴ ProN W3"/>
                <w:color w:val="000000"/>
                <w:kern w:val="24"/>
                <w:szCs w:val="40"/>
              </w:rPr>
              <w:t>a shop-front improvement scheme to clean up and improve shabby buildings / shops (71%).</w:t>
            </w:r>
          </w:p>
          <w:p w:rsidR="008F73EB" w:rsidRPr="00FF0B58" w:rsidRDefault="008F73EB" w:rsidP="008F73EB">
            <w:pPr>
              <w:spacing w:line="276" w:lineRule="auto"/>
              <w:jc w:val="both"/>
              <w:rPr>
                <w:rFonts w:ascii="Trebuchet MS" w:hAnsi="Trebuchet MS"/>
                <w:highlight w:val="yellow"/>
              </w:rPr>
            </w:pPr>
          </w:p>
          <w:p w:rsidR="008F73EB" w:rsidRPr="00730BA9" w:rsidRDefault="008F73EB" w:rsidP="008F73EB">
            <w:pPr>
              <w:spacing w:line="276" w:lineRule="auto"/>
              <w:jc w:val="both"/>
              <w:rPr>
                <w:rFonts w:ascii="Trebuchet MS" w:hAnsi="Trebuchet MS"/>
              </w:rPr>
            </w:pPr>
            <w:r w:rsidRPr="00730BA9">
              <w:rPr>
                <w:rFonts w:ascii="Trebuchet MS" w:hAnsi="Trebuchet MS"/>
              </w:rPr>
              <w:t xml:space="preserve">When asked which </w:t>
            </w:r>
            <w:r w:rsidRPr="00730BA9">
              <w:rPr>
                <w:rFonts w:ascii="Trebuchet MS" w:hAnsi="Trebuchet MS"/>
                <w:b/>
              </w:rPr>
              <w:t>two</w:t>
            </w:r>
            <w:r w:rsidRPr="00730BA9">
              <w:rPr>
                <w:rFonts w:ascii="Trebuchet MS" w:hAnsi="Trebuchet MS"/>
              </w:rPr>
              <w:t xml:space="preserve"> of these </w:t>
            </w:r>
            <w:r w:rsidR="00730BA9">
              <w:rPr>
                <w:rFonts w:ascii="Trebuchet MS" w:hAnsi="Trebuchet MS"/>
              </w:rPr>
              <w:t>initiatives</w:t>
            </w:r>
            <w:r w:rsidRPr="00730BA9">
              <w:rPr>
                <w:rFonts w:ascii="Trebuchet MS" w:hAnsi="Trebuchet MS"/>
              </w:rPr>
              <w:t xml:space="preserve"> would </w:t>
            </w:r>
            <w:r w:rsidR="00730BA9" w:rsidRPr="00730BA9">
              <w:rPr>
                <w:rFonts w:ascii="Trebuchet MS" w:hAnsi="Trebuchet MS"/>
              </w:rPr>
              <w:t xml:space="preserve">be of greatest benefit in improving the look and feel of </w:t>
            </w:r>
            <w:proofErr w:type="spellStart"/>
            <w:r w:rsidR="00730BA9" w:rsidRPr="00730BA9">
              <w:rPr>
                <w:rFonts w:ascii="Trebuchet MS" w:hAnsi="Trebuchet MS"/>
              </w:rPr>
              <w:t>Barrhead</w:t>
            </w:r>
            <w:proofErr w:type="spellEnd"/>
            <w:r w:rsidRPr="00730BA9">
              <w:rPr>
                <w:rFonts w:ascii="Trebuchet MS" w:hAnsi="Trebuchet MS"/>
              </w:rPr>
              <w:t xml:space="preserve">, </w:t>
            </w:r>
            <w:r w:rsidR="00730BA9" w:rsidRPr="00730BA9">
              <w:rPr>
                <w:rFonts w:ascii="Trebuchet MS" w:hAnsi="Trebuchet MS"/>
              </w:rPr>
              <w:t xml:space="preserve">82% of businesses selected </w:t>
            </w:r>
            <w:r w:rsidR="00730BA9" w:rsidRPr="00730BA9">
              <w:rPr>
                <w:rFonts w:ascii="Trebuchet MS" w:eastAsia="ヒラギノ角ゴ ProN W3" w:hAnsi="Trebuchet MS" w:cs="ヒラギノ角ゴ ProN W3"/>
                <w:color w:val="000000"/>
                <w:kern w:val="24"/>
                <w:szCs w:val="40"/>
              </w:rPr>
              <w:t>consideration of options to improve parking in the town centre</w:t>
            </w:r>
            <w:r w:rsidR="00730BA9" w:rsidRPr="00730BA9">
              <w:rPr>
                <w:rFonts w:ascii="Trebuchet MS" w:hAnsi="Trebuchet MS"/>
              </w:rPr>
              <w:t xml:space="preserve"> and 68% chose </w:t>
            </w:r>
            <w:r w:rsidR="00730BA9" w:rsidRPr="00730BA9">
              <w:rPr>
                <w:rFonts w:ascii="Trebuchet MS" w:eastAsia="ヒラギノ角ゴ ProN W3" w:hAnsi="Trebuchet MS" w:cs="ヒラギノ角ゴ ProN W3"/>
                <w:color w:val="000000"/>
                <w:kern w:val="24"/>
                <w:szCs w:val="40"/>
              </w:rPr>
              <w:t>a shop-front improvement scheme to clean up and improve shabby buildings / shops.</w:t>
            </w:r>
          </w:p>
          <w:p w:rsidR="008F73EB" w:rsidRDefault="008F73EB" w:rsidP="008F73EB">
            <w:pPr>
              <w:spacing w:line="276" w:lineRule="auto"/>
              <w:jc w:val="both"/>
              <w:rPr>
                <w:rFonts w:ascii="Trebuchet MS" w:hAnsi="Trebuchet MS"/>
                <w:highlight w:val="yellow"/>
              </w:rPr>
            </w:pPr>
          </w:p>
          <w:p w:rsidR="00902D1E" w:rsidRDefault="00902D1E" w:rsidP="00902D1E">
            <w:pPr>
              <w:jc w:val="both"/>
              <w:rPr>
                <w:rFonts w:ascii="Trebuchet MS" w:hAnsi="Trebuchet MS"/>
                <w:b/>
                <w:i/>
                <w:smallCaps/>
              </w:rPr>
            </w:pPr>
            <w:r>
              <w:rPr>
                <w:rFonts w:ascii="Trebuchet MS" w:hAnsi="Trebuchet MS"/>
                <w:b/>
                <w:i/>
                <w:smallCaps/>
              </w:rPr>
              <w:t>Events and Festivals</w:t>
            </w:r>
          </w:p>
          <w:p w:rsidR="00902D1E" w:rsidRPr="00FF0B58" w:rsidRDefault="00902D1E" w:rsidP="008F73EB">
            <w:pPr>
              <w:spacing w:line="276" w:lineRule="auto"/>
              <w:jc w:val="both"/>
              <w:rPr>
                <w:rFonts w:ascii="Trebuchet MS" w:hAnsi="Trebuchet MS"/>
                <w:highlight w:val="yellow"/>
              </w:rPr>
            </w:pPr>
          </w:p>
          <w:p w:rsidR="008F73EB" w:rsidRDefault="00730BA9" w:rsidP="008F73EB">
            <w:pPr>
              <w:spacing w:line="276" w:lineRule="auto"/>
              <w:jc w:val="both"/>
              <w:rPr>
                <w:rFonts w:ascii="Trebuchet MS" w:hAnsi="Trebuchet MS"/>
              </w:rPr>
            </w:pPr>
            <w:r>
              <w:rPr>
                <w:rFonts w:ascii="Trebuchet MS" w:hAnsi="Trebuchet MS"/>
              </w:rPr>
              <w:t xml:space="preserve">In relation to the types of events or festivals that respondents would perceive to be of significant benefit to businesses in </w:t>
            </w:r>
            <w:proofErr w:type="spellStart"/>
            <w:r>
              <w:rPr>
                <w:rFonts w:ascii="Trebuchet MS" w:hAnsi="Trebuchet MS"/>
              </w:rPr>
              <w:t>Barrhead</w:t>
            </w:r>
            <w:proofErr w:type="spellEnd"/>
            <w:r>
              <w:rPr>
                <w:rFonts w:ascii="Trebuchet MS" w:hAnsi="Trebuchet MS"/>
              </w:rPr>
              <w:t>, the main types were a farmer’s market and similar (35%), a food festival (35%) and a local sports festival (33%).</w:t>
            </w:r>
          </w:p>
          <w:p w:rsidR="00730BA9" w:rsidRDefault="00730BA9" w:rsidP="008F73EB">
            <w:pPr>
              <w:spacing w:line="276" w:lineRule="auto"/>
              <w:jc w:val="both"/>
              <w:rPr>
                <w:rFonts w:ascii="Trebuchet MS" w:hAnsi="Trebuchet MS"/>
              </w:rPr>
            </w:pPr>
          </w:p>
          <w:p w:rsidR="00730BA9" w:rsidRDefault="00730BA9" w:rsidP="00730BA9">
            <w:pPr>
              <w:spacing w:line="276" w:lineRule="auto"/>
              <w:jc w:val="both"/>
              <w:rPr>
                <w:rFonts w:ascii="Trebuchet MS" w:hAnsi="Trebuchet MS"/>
              </w:rPr>
            </w:pPr>
            <w:r w:rsidRPr="00A77B3C">
              <w:rPr>
                <w:rFonts w:ascii="Trebuchet MS" w:hAnsi="Trebuchet MS"/>
              </w:rPr>
              <w:t xml:space="preserve">When asked to choose </w:t>
            </w:r>
            <w:r w:rsidRPr="00730BA9">
              <w:rPr>
                <w:rFonts w:ascii="Trebuchet MS" w:hAnsi="Trebuchet MS"/>
                <w:b/>
              </w:rPr>
              <w:t>two</w:t>
            </w:r>
            <w:r w:rsidRPr="00A77B3C">
              <w:rPr>
                <w:rFonts w:ascii="Trebuchet MS" w:hAnsi="Trebuchet MS"/>
              </w:rPr>
              <w:t xml:space="preserve"> </w:t>
            </w:r>
            <w:r>
              <w:rPr>
                <w:rFonts w:ascii="Trebuchet MS" w:hAnsi="Trebuchet MS"/>
              </w:rPr>
              <w:t xml:space="preserve">events and festivals that they would perceive to be of greatest benefit to businesses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the clear choices were a farmer’s market and similar (60%) and a food festival (40%).</w:t>
            </w:r>
          </w:p>
          <w:p w:rsidR="00730BA9" w:rsidRDefault="00730BA9" w:rsidP="008F73EB">
            <w:pPr>
              <w:spacing w:line="276" w:lineRule="auto"/>
              <w:jc w:val="both"/>
              <w:rPr>
                <w:rFonts w:ascii="Trebuchet MS" w:hAnsi="Trebuchet MS"/>
                <w:highlight w:val="yellow"/>
              </w:rPr>
            </w:pPr>
          </w:p>
          <w:p w:rsidR="00902D1E" w:rsidRPr="00902D1E" w:rsidRDefault="00902D1E" w:rsidP="00902D1E">
            <w:pPr>
              <w:jc w:val="both"/>
              <w:rPr>
                <w:rFonts w:ascii="Trebuchet MS" w:hAnsi="Trebuchet MS"/>
                <w:b/>
                <w:i/>
                <w:smallCaps/>
              </w:rPr>
            </w:pPr>
            <w:r>
              <w:rPr>
                <w:rFonts w:ascii="Trebuchet MS" w:hAnsi="Trebuchet MS"/>
                <w:b/>
                <w:i/>
                <w:smallCaps/>
              </w:rPr>
              <w:t>Supporting Businesses</w:t>
            </w:r>
          </w:p>
          <w:p w:rsidR="00902D1E" w:rsidRPr="00FF0B58" w:rsidRDefault="00902D1E" w:rsidP="008F73EB">
            <w:pPr>
              <w:spacing w:line="276" w:lineRule="auto"/>
              <w:jc w:val="both"/>
              <w:rPr>
                <w:rFonts w:ascii="Trebuchet MS" w:hAnsi="Trebuchet MS"/>
                <w:highlight w:val="yellow"/>
              </w:rPr>
            </w:pPr>
          </w:p>
          <w:p w:rsidR="009D7A55" w:rsidRDefault="00AE581F" w:rsidP="008F73EB">
            <w:pPr>
              <w:spacing w:line="276" w:lineRule="auto"/>
              <w:jc w:val="both"/>
              <w:rPr>
                <w:rFonts w:ascii="Trebuchet MS" w:eastAsia="ヒラギノ角ゴ ProN W3" w:hAnsi="Trebuchet MS" w:cs="ヒラギノ角ゴ ProN W3"/>
                <w:color w:val="000000"/>
                <w:kern w:val="24"/>
                <w:szCs w:val="40"/>
              </w:rPr>
            </w:pPr>
            <w:r w:rsidRPr="00730BA9">
              <w:rPr>
                <w:rFonts w:ascii="Trebuchet MS" w:hAnsi="Trebuchet MS"/>
              </w:rPr>
              <w:t xml:space="preserve">With regard to a number of initiatives </w:t>
            </w:r>
            <w:r w:rsidR="002343F4">
              <w:rPr>
                <w:rFonts w:ascii="Trebuchet MS" w:hAnsi="Trebuchet MS"/>
              </w:rPr>
              <w:t xml:space="preserve">relating to </w:t>
            </w:r>
            <w:r>
              <w:rPr>
                <w:rFonts w:ascii="Trebuchet MS" w:hAnsi="Trebuchet MS"/>
              </w:rPr>
              <w:t xml:space="preserve">business support </w:t>
            </w:r>
            <w:r w:rsidR="002343F4" w:rsidRPr="00730BA9">
              <w:rPr>
                <w:rFonts w:ascii="Trebuchet MS" w:hAnsi="Trebuchet MS"/>
              </w:rPr>
              <w:t>the main initiatives that respondent</w:t>
            </w:r>
            <w:r w:rsidR="00565E3C">
              <w:rPr>
                <w:rFonts w:ascii="Trebuchet MS" w:hAnsi="Trebuchet MS"/>
              </w:rPr>
              <w:t xml:space="preserve"> businesses felt</w:t>
            </w:r>
            <w:r w:rsidR="002343F4" w:rsidRPr="00730BA9">
              <w:rPr>
                <w:rFonts w:ascii="Trebuchet MS" w:hAnsi="Trebuchet MS"/>
              </w:rPr>
              <w:t xml:space="preserve"> would be of significant benefit</w:t>
            </w:r>
            <w:r>
              <w:rPr>
                <w:rFonts w:ascii="Trebuchet MS" w:hAnsi="Trebuchet MS"/>
              </w:rPr>
              <w:t xml:space="preserve"> </w:t>
            </w:r>
            <w:r w:rsidR="00565E3C">
              <w:rPr>
                <w:rFonts w:ascii="Trebuchet MS" w:hAnsi="Trebuchet MS"/>
              </w:rPr>
              <w:t>we</w:t>
            </w:r>
            <w:r>
              <w:rPr>
                <w:rFonts w:ascii="Trebuchet MS" w:hAnsi="Trebuchet MS"/>
              </w:rPr>
              <w:t>re</w:t>
            </w:r>
            <w:r w:rsidR="002343F4">
              <w:rPr>
                <w:rFonts w:ascii="Trebuchet MS" w:hAnsi="Trebuchet MS"/>
              </w:rPr>
              <w:t xml:space="preserve"> </w:t>
            </w:r>
            <w:r>
              <w:rPr>
                <w:rFonts w:ascii="Trebuchet MS" w:eastAsia="ヒラギノ角ゴ ProN W3" w:hAnsi="Trebuchet MS" w:cs="ヒラギノ角ゴ ProN W3"/>
                <w:color w:val="000000"/>
                <w:kern w:val="24"/>
                <w:szCs w:val="40"/>
              </w:rPr>
              <w:t>a</w:t>
            </w:r>
            <w:r w:rsidRPr="007D0F2A">
              <w:rPr>
                <w:rFonts w:ascii="Trebuchet MS" w:eastAsia="ヒラギノ角ゴ ProN W3" w:hAnsi="Trebuchet MS" w:cs="ヒラギノ角ゴ ProN W3"/>
                <w:color w:val="000000"/>
                <w:kern w:val="24"/>
                <w:szCs w:val="40"/>
              </w:rPr>
              <w:t xml:space="preserve"> grant scheme for property improvements/equipment purchase</w:t>
            </w:r>
            <w:r>
              <w:rPr>
                <w:rFonts w:ascii="Trebuchet MS" w:eastAsia="ヒラギノ角ゴ ProN W3" w:hAnsi="Trebuchet MS" w:cs="ヒラギノ角ゴ ProN W3"/>
                <w:color w:val="000000"/>
                <w:kern w:val="24"/>
                <w:szCs w:val="40"/>
              </w:rPr>
              <w:t xml:space="preserve"> (52%) and a</w:t>
            </w:r>
            <w:r w:rsidRPr="007D0F2A">
              <w:rPr>
                <w:rFonts w:ascii="Trebuchet MS" w:eastAsia="ヒラギノ角ゴ ProN W3" w:hAnsi="Trebuchet MS" w:cs="ヒラギノ角ゴ ProN W3"/>
                <w:color w:val="000000"/>
                <w:kern w:val="24"/>
                <w:szCs w:val="40"/>
              </w:rPr>
              <w:t xml:space="preserve"> grant scheme for marketing/training/consultancy support</w:t>
            </w:r>
            <w:r>
              <w:rPr>
                <w:rFonts w:ascii="Trebuchet MS" w:eastAsia="ヒラギノ角ゴ ProN W3" w:hAnsi="Trebuchet MS" w:cs="ヒラギノ角ゴ ProN W3"/>
                <w:color w:val="000000"/>
                <w:kern w:val="24"/>
                <w:szCs w:val="40"/>
              </w:rPr>
              <w:t xml:space="preserve"> (43%).</w:t>
            </w:r>
          </w:p>
          <w:p w:rsidR="002343F4" w:rsidRDefault="002343F4" w:rsidP="008F73EB">
            <w:pPr>
              <w:spacing w:line="276" w:lineRule="auto"/>
              <w:jc w:val="both"/>
              <w:rPr>
                <w:rFonts w:ascii="Trebuchet MS" w:eastAsia="ヒラギノ角ゴ ProN W3" w:hAnsi="Trebuchet MS" w:cs="ヒラギノ角ゴ ProN W3"/>
                <w:color w:val="000000"/>
                <w:kern w:val="24"/>
                <w:szCs w:val="40"/>
              </w:rPr>
            </w:pPr>
          </w:p>
          <w:p w:rsidR="002343F4" w:rsidRPr="00A2586A" w:rsidRDefault="000D3E75" w:rsidP="008F73EB">
            <w:pPr>
              <w:spacing w:line="276" w:lineRule="auto"/>
              <w:jc w:val="both"/>
              <w:rPr>
                <w:rFonts w:ascii="Trebuchet MS" w:eastAsia="ヒラギノ角ゴ ProN W3" w:hAnsi="Trebuchet MS" w:cs="ヒラギノ角ゴ ProN W3"/>
                <w:color w:val="000000"/>
                <w:kern w:val="24"/>
                <w:szCs w:val="40"/>
              </w:rPr>
            </w:pPr>
            <w:r w:rsidRPr="00A77B3C">
              <w:rPr>
                <w:rFonts w:ascii="Trebuchet MS" w:hAnsi="Trebuchet MS"/>
              </w:rPr>
              <w:t xml:space="preserve">When asked to choose </w:t>
            </w:r>
            <w:r w:rsidRPr="00730BA9">
              <w:rPr>
                <w:rFonts w:ascii="Trebuchet MS" w:hAnsi="Trebuchet MS"/>
                <w:b/>
              </w:rPr>
              <w:t>two</w:t>
            </w:r>
            <w:r>
              <w:rPr>
                <w:rFonts w:ascii="Trebuchet MS" w:hAnsi="Trebuchet MS"/>
              </w:rPr>
              <w:t xml:space="preserve"> initiatives for supporting businesses that respondents would perceive to be of greatest benefit to businesses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 xml:space="preserve">the top two choices were </w:t>
            </w:r>
            <w:r>
              <w:rPr>
                <w:rFonts w:ascii="Trebuchet MS" w:eastAsia="ヒラギノ角ゴ ProN W3" w:hAnsi="Trebuchet MS" w:cs="ヒラギノ角ゴ ProN W3"/>
                <w:color w:val="000000"/>
                <w:kern w:val="24"/>
                <w:szCs w:val="40"/>
              </w:rPr>
              <w:t>a</w:t>
            </w:r>
            <w:r w:rsidRPr="007D0F2A">
              <w:rPr>
                <w:rFonts w:ascii="Trebuchet MS" w:eastAsia="ヒラギノ角ゴ ProN W3" w:hAnsi="Trebuchet MS" w:cs="ヒラギノ角ゴ ProN W3"/>
                <w:color w:val="000000"/>
                <w:kern w:val="24"/>
                <w:szCs w:val="40"/>
              </w:rPr>
              <w:t xml:space="preserve"> grant scheme for property improvements/equipment purchase</w:t>
            </w:r>
            <w:r>
              <w:rPr>
                <w:rFonts w:ascii="Trebuchet MS" w:eastAsia="ヒラギノ角ゴ ProN W3" w:hAnsi="Trebuchet MS" w:cs="ヒラギノ角ゴ ProN W3"/>
                <w:color w:val="000000"/>
                <w:kern w:val="24"/>
                <w:szCs w:val="40"/>
              </w:rPr>
              <w:t xml:space="preserve"> (59%) and b</w:t>
            </w:r>
            <w:r w:rsidRPr="007D0F2A">
              <w:rPr>
                <w:rFonts w:ascii="Trebuchet MS" w:eastAsia="ヒラギノ角ゴ ProN W3" w:hAnsi="Trebuchet MS" w:cs="ヒラギノ角ゴ ProN W3"/>
                <w:color w:val="000000"/>
                <w:kern w:val="24"/>
                <w:szCs w:val="40"/>
              </w:rPr>
              <w:t>ulk buying amongst local businesses of things like water, energy and waste services</w:t>
            </w:r>
            <w:r>
              <w:rPr>
                <w:rFonts w:ascii="Trebuchet MS" w:eastAsia="ヒラギノ角ゴ ProN W3" w:hAnsi="Trebuchet MS" w:cs="ヒラギノ角ゴ ProN W3"/>
                <w:color w:val="000000"/>
                <w:kern w:val="24"/>
                <w:szCs w:val="40"/>
              </w:rPr>
              <w:t xml:space="preserve"> (45%).</w:t>
            </w:r>
          </w:p>
        </w:tc>
      </w:tr>
    </w:tbl>
    <w:p w:rsidR="009D7A55" w:rsidRPr="00FF0B58" w:rsidRDefault="009D7A55" w:rsidP="009D7A55">
      <w:pPr>
        <w:spacing w:line="276" w:lineRule="auto"/>
        <w:jc w:val="both"/>
        <w:rPr>
          <w:rFonts w:ascii="Trebuchet MS" w:hAnsi="Trebuchet MS"/>
          <w:highlight w:val="yellow"/>
        </w:rPr>
      </w:pPr>
    </w:p>
    <w:p w:rsidR="009D7A55" w:rsidRPr="00FF0B58" w:rsidRDefault="009D7A55" w:rsidP="00561B8E">
      <w:pPr>
        <w:spacing w:line="276" w:lineRule="auto"/>
        <w:jc w:val="both"/>
        <w:rPr>
          <w:rFonts w:ascii="Trebuchet MS" w:hAnsi="Trebuchet MS"/>
          <w:highlight w:val="yellow"/>
        </w:rPr>
      </w:pPr>
    </w:p>
    <w:p w:rsidR="008F73EB" w:rsidRPr="00FF0B58" w:rsidRDefault="008F73EB" w:rsidP="00561B8E">
      <w:pPr>
        <w:spacing w:line="276" w:lineRule="auto"/>
        <w:jc w:val="both"/>
        <w:rPr>
          <w:rFonts w:ascii="Trebuchet MS" w:hAnsi="Trebuchet MS"/>
          <w:highlight w:val="yellow"/>
        </w:rPr>
      </w:pPr>
    </w:p>
    <w:p w:rsidR="000C1F6C" w:rsidRPr="00FF0B58" w:rsidRDefault="000C1F6C">
      <w:pPr>
        <w:rPr>
          <w:rFonts w:ascii="Trebuchet MS" w:hAnsi="Trebuchet MS"/>
          <w:highlight w:val="yellow"/>
        </w:rPr>
      </w:pPr>
      <w:r w:rsidRPr="00FF0B58">
        <w:rPr>
          <w:rFonts w:ascii="Trebuchet MS" w:hAnsi="Trebuchet MS"/>
          <w:highlight w:val="yellow"/>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8556"/>
      </w:tblGrid>
      <w:tr w:rsidR="008F73EB" w:rsidTr="000C1F6C">
        <w:tc>
          <w:tcPr>
            <w:tcW w:w="8556" w:type="dxa"/>
            <w:shd w:val="clear" w:color="auto" w:fill="C6D9F1"/>
          </w:tcPr>
          <w:p w:rsidR="00902D1E" w:rsidRPr="00902D1E" w:rsidRDefault="00902D1E" w:rsidP="00902D1E">
            <w:pPr>
              <w:jc w:val="both"/>
              <w:rPr>
                <w:rFonts w:ascii="Trebuchet MS" w:hAnsi="Trebuchet MS"/>
                <w:b/>
                <w:i/>
                <w:smallCaps/>
              </w:rPr>
            </w:pPr>
            <w:r>
              <w:rPr>
                <w:rFonts w:ascii="Trebuchet MS" w:hAnsi="Trebuchet MS"/>
                <w:b/>
                <w:i/>
                <w:smallCaps/>
              </w:rPr>
              <w:t xml:space="preserve">Marketing </w:t>
            </w:r>
            <w:proofErr w:type="spellStart"/>
            <w:r>
              <w:rPr>
                <w:rFonts w:ascii="Trebuchet MS" w:hAnsi="Trebuchet MS"/>
                <w:b/>
                <w:i/>
                <w:smallCaps/>
              </w:rPr>
              <w:t>Barrhead</w:t>
            </w:r>
            <w:proofErr w:type="spellEnd"/>
          </w:p>
          <w:p w:rsidR="00902D1E" w:rsidRDefault="00902D1E" w:rsidP="00A2586A">
            <w:pPr>
              <w:spacing w:line="276" w:lineRule="auto"/>
              <w:jc w:val="both"/>
              <w:rPr>
                <w:rFonts w:ascii="Trebuchet MS" w:hAnsi="Trebuchet MS"/>
              </w:rPr>
            </w:pPr>
          </w:p>
          <w:p w:rsidR="00902D1E" w:rsidRDefault="00902D1E" w:rsidP="00A2586A">
            <w:pPr>
              <w:spacing w:line="276" w:lineRule="auto"/>
              <w:jc w:val="both"/>
              <w:rPr>
                <w:rFonts w:ascii="Trebuchet MS" w:hAnsi="Trebuchet MS"/>
              </w:rPr>
            </w:pPr>
            <w:r>
              <w:rPr>
                <w:rFonts w:ascii="Trebuchet MS" w:hAnsi="Trebuchet MS"/>
              </w:rPr>
              <w:t xml:space="preserve">In relation to marketing initiatives that respondents would perceive to be of significant benefit to businesses in </w:t>
            </w:r>
            <w:proofErr w:type="spellStart"/>
            <w:r>
              <w:rPr>
                <w:rFonts w:ascii="Trebuchet MS" w:hAnsi="Trebuchet MS"/>
              </w:rPr>
              <w:t>Barrhead</w:t>
            </w:r>
            <w:proofErr w:type="spellEnd"/>
            <w:r>
              <w:rPr>
                <w:rFonts w:ascii="Trebuchet MS" w:hAnsi="Trebuchet MS"/>
              </w:rPr>
              <w:t xml:space="preserve">, the main types were </w:t>
            </w:r>
            <w:r>
              <w:rPr>
                <w:rFonts w:ascii="Trebuchet MS" w:eastAsia="ヒラギノ角ゴ ProN W3" w:hAnsi="Trebuchet MS" w:cs="ヒラギノ角ゴ ProN W3"/>
                <w:color w:val="000000"/>
                <w:kern w:val="24"/>
                <w:szCs w:val="40"/>
              </w:rPr>
              <w:t>m</w:t>
            </w:r>
            <w:r w:rsidRPr="00FE1BEE">
              <w:rPr>
                <w:rFonts w:ascii="Trebuchet MS" w:eastAsia="ヒラギノ角ゴ ProN W3" w:hAnsi="Trebuchet MS" w:cs="ヒラギノ角ゴ ProN W3"/>
                <w:color w:val="000000"/>
                <w:kern w:val="24"/>
                <w:szCs w:val="40"/>
              </w:rPr>
              <w:t xml:space="preserve">ore public relations activity about the good things about </w:t>
            </w:r>
            <w:proofErr w:type="spellStart"/>
            <w:r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(60%), a</w:t>
            </w:r>
            <w:r w:rsidRPr="00FE1BEE">
              <w:rPr>
                <w:rFonts w:ascii="Trebuchet MS" w:eastAsia="ヒラギノ角ゴ ProN W3" w:hAnsi="Trebuchet MS" w:cs="ヒラギノ角ゴ ProN W3"/>
                <w:color w:val="000000"/>
                <w:kern w:val="24"/>
                <w:szCs w:val="40"/>
              </w:rPr>
              <w:t xml:space="preserve">ctive use of social media to promote </w:t>
            </w:r>
            <w:proofErr w:type="spellStart"/>
            <w:r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(57%) and a</w:t>
            </w:r>
            <w:r w:rsidRPr="00FE1BEE">
              <w:rPr>
                <w:rFonts w:ascii="Trebuchet MS" w:eastAsia="ヒラギノ角ゴ ProN W3" w:hAnsi="Trebuchet MS" w:cs="ヒラギノ角ゴ ProN W3"/>
                <w:color w:val="000000"/>
                <w:kern w:val="24"/>
                <w:szCs w:val="40"/>
              </w:rPr>
              <w:t xml:space="preserve"> local website for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town centre businesses</w:t>
            </w:r>
            <w:r>
              <w:rPr>
                <w:rFonts w:ascii="Trebuchet MS" w:eastAsia="ヒラギノ角ゴ ProN W3" w:hAnsi="Trebuchet MS" w:cs="ヒラギノ角ゴ ProN W3"/>
                <w:color w:val="000000"/>
                <w:kern w:val="24"/>
                <w:szCs w:val="40"/>
              </w:rPr>
              <w:t xml:space="preserve"> (51%).</w:t>
            </w:r>
          </w:p>
          <w:p w:rsidR="00902D1E" w:rsidRDefault="00902D1E" w:rsidP="00A2586A">
            <w:pPr>
              <w:spacing w:line="276" w:lineRule="auto"/>
              <w:jc w:val="both"/>
              <w:rPr>
                <w:rFonts w:ascii="Trebuchet MS" w:hAnsi="Trebuchet MS"/>
              </w:rPr>
            </w:pPr>
          </w:p>
          <w:p w:rsidR="00A2586A" w:rsidRDefault="00A2586A" w:rsidP="00A2586A">
            <w:pPr>
              <w:spacing w:line="276" w:lineRule="auto"/>
              <w:jc w:val="both"/>
              <w:rPr>
                <w:rFonts w:ascii="Trebuchet MS" w:eastAsia="ヒラギノ角ゴ ProN W3" w:hAnsi="Trebuchet MS" w:cs="ヒラギノ角ゴ ProN W3"/>
                <w:color w:val="000000"/>
                <w:kern w:val="24"/>
                <w:szCs w:val="40"/>
              </w:rPr>
            </w:pPr>
            <w:r w:rsidRPr="00A77B3C">
              <w:rPr>
                <w:rFonts w:ascii="Trebuchet MS" w:hAnsi="Trebuchet MS"/>
              </w:rPr>
              <w:t xml:space="preserve">When asked to choose </w:t>
            </w:r>
            <w:r w:rsidRPr="008F27A9">
              <w:rPr>
                <w:rFonts w:ascii="Trebuchet MS" w:hAnsi="Trebuchet MS"/>
                <w:b/>
              </w:rPr>
              <w:t>two</w:t>
            </w:r>
            <w:r>
              <w:rPr>
                <w:rFonts w:ascii="Trebuchet MS" w:hAnsi="Trebuchet MS"/>
              </w:rPr>
              <w:t xml:space="preserve"> marketing initiatives that respondents would perceive to be of greatest benefit to businesses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 xml:space="preserve">the top two choices were </w:t>
            </w:r>
            <w:r>
              <w:rPr>
                <w:rFonts w:ascii="Trebuchet MS" w:eastAsia="ヒラギノ角ゴ ProN W3" w:hAnsi="Trebuchet MS" w:cs="ヒラギノ角ゴ ProN W3"/>
                <w:color w:val="000000"/>
                <w:kern w:val="24"/>
                <w:szCs w:val="40"/>
              </w:rPr>
              <w:t>a</w:t>
            </w:r>
            <w:r w:rsidRPr="00FE1BEE">
              <w:rPr>
                <w:rFonts w:ascii="Trebuchet MS" w:eastAsia="ヒラギノ角ゴ ProN W3" w:hAnsi="Trebuchet MS" w:cs="ヒラギノ角ゴ ProN W3"/>
                <w:color w:val="000000"/>
                <w:kern w:val="24"/>
                <w:szCs w:val="40"/>
              </w:rPr>
              <w:t xml:space="preserve">ctive use of social media to promote </w:t>
            </w:r>
            <w:proofErr w:type="spellStart"/>
            <w:r w:rsidRPr="00FE1BEE">
              <w:rPr>
                <w:rFonts w:ascii="Trebuchet MS" w:eastAsia="ヒラギノ角ゴ ProN W3" w:hAnsi="Trebuchet MS" w:cs="ヒラギノ角ゴ ProN W3"/>
                <w:color w:val="000000"/>
                <w:kern w:val="24"/>
                <w:szCs w:val="40"/>
              </w:rPr>
              <w:t>Barrhead</w:t>
            </w:r>
            <w:proofErr w:type="spellEnd"/>
            <w:r>
              <w:rPr>
                <w:rFonts w:ascii="Trebuchet MS" w:eastAsia="ヒラギノ角ゴ ProN W3" w:hAnsi="Trebuchet MS" w:cs="ヒラギノ角ゴ ProN W3"/>
                <w:color w:val="000000"/>
                <w:kern w:val="24"/>
                <w:szCs w:val="40"/>
              </w:rPr>
              <w:t xml:space="preserve"> (56%) and a</w:t>
            </w:r>
            <w:r w:rsidRPr="00FE1BEE">
              <w:rPr>
                <w:rFonts w:ascii="Trebuchet MS" w:eastAsia="ヒラギノ角ゴ ProN W3" w:hAnsi="Trebuchet MS" w:cs="ヒラギノ角ゴ ProN W3"/>
                <w:color w:val="000000"/>
                <w:kern w:val="24"/>
                <w:szCs w:val="40"/>
              </w:rPr>
              <w:t xml:space="preserve"> local website for </w:t>
            </w:r>
            <w:proofErr w:type="spellStart"/>
            <w:r w:rsidRPr="00FE1BEE">
              <w:rPr>
                <w:rFonts w:ascii="Trebuchet MS" w:eastAsia="ヒラギノ角ゴ ProN W3" w:hAnsi="Trebuchet MS" w:cs="ヒラギノ角ゴ ProN W3"/>
                <w:color w:val="000000"/>
                <w:kern w:val="24"/>
                <w:szCs w:val="40"/>
              </w:rPr>
              <w:t>Barrhead</w:t>
            </w:r>
            <w:proofErr w:type="spellEnd"/>
            <w:r w:rsidRPr="00FE1BEE">
              <w:rPr>
                <w:rFonts w:ascii="Trebuchet MS" w:eastAsia="ヒラギノ角ゴ ProN W3" w:hAnsi="Trebuchet MS" w:cs="ヒラギノ角ゴ ProN W3"/>
                <w:color w:val="000000"/>
                <w:kern w:val="24"/>
                <w:szCs w:val="40"/>
              </w:rPr>
              <w:t xml:space="preserve"> town centre businesses</w:t>
            </w:r>
            <w:r>
              <w:rPr>
                <w:rFonts w:ascii="Trebuchet MS" w:eastAsia="ヒラギノ角ゴ ProN W3" w:hAnsi="Trebuchet MS" w:cs="ヒラギノ角ゴ ProN W3"/>
                <w:color w:val="000000"/>
                <w:kern w:val="24"/>
                <w:szCs w:val="40"/>
              </w:rPr>
              <w:t xml:space="preserve"> (41%).</w:t>
            </w:r>
          </w:p>
          <w:p w:rsidR="00A2586A" w:rsidRDefault="00A2586A" w:rsidP="00A2586A">
            <w:pPr>
              <w:spacing w:line="276" w:lineRule="auto"/>
              <w:jc w:val="both"/>
              <w:rPr>
                <w:rFonts w:ascii="Trebuchet MS" w:eastAsia="ヒラギノ角ゴ ProN W3" w:hAnsi="Trebuchet MS" w:cs="ヒラギノ角ゴ ProN W3"/>
                <w:color w:val="000000"/>
                <w:kern w:val="24"/>
                <w:szCs w:val="40"/>
              </w:rPr>
            </w:pPr>
          </w:p>
          <w:p w:rsidR="00902D1E" w:rsidRPr="00902D1E" w:rsidRDefault="00902D1E" w:rsidP="00902D1E">
            <w:pPr>
              <w:jc w:val="both"/>
              <w:rPr>
                <w:rFonts w:ascii="Trebuchet MS" w:hAnsi="Trebuchet MS"/>
                <w:b/>
                <w:i/>
                <w:smallCaps/>
              </w:rPr>
            </w:pPr>
            <w:r>
              <w:rPr>
                <w:rFonts w:ascii="Trebuchet MS" w:hAnsi="Trebuchet MS"/>
                <w:b/>
                <w:i/>
                <w:smallCaps/>
              </w:rPr>
              <w:t>Business in the Community</w:t>
            </w:r>
          </w:p>
          <w:p w:rsidR="00902D1E" w:rsidRDefault="00902D1E" w:rsidP="00A2586A">
            <w:pPr>
              <w:spacing w:line="276" w:lineRule="auto"/>
              <w:jc w:val="both"/>
              <w:rPr>
                <w:rFonts w:ascii="Trebuchet MS" w:eastAsia="ヒラギノ角ゴ ProN W3" w:hAnsi="Trebuchet MS" w:cs="ヒラギノ角ゴ ProN W3"/>
                <w:color w:val="000000"/>
                <w:kern w:val="24"/>
                <w:szCs w:val="40"/>
              </w:rPr>
            </w:pPr>
          </w:p>
          <w:p w:rsidR="00383627" w:rsidRDefault="00383627" w:rsidP="00383627">
            <w:pPr>
              <w:spacing w:line="276" w:lineRule="auto"/>
              <w:ind w:left="34"/>
              <w:jc w:val="both"/>
              <w:rPr>
                <w:rFonts w:ascii="Trebuchet MS" w:hAnsi="Trebuchet MS" w:cs="Helvetica"/>
              </w:rPr>
            </w:pPr>
            <w:r w:rsidRPr="00730BA9">
              <w:rPr>
                <w:rFonts w:ascii="Trebuchet MS" w:hAnsi="Trebuchet MS"/>
              </w:rPr>
              <w:t xml:space="preserve">With regard to a number of initiatives </w:t>
            </w:r>
            <w:r>
              <w:rPr>
                <w:rFonts w:ascii="Trebuchet MS" w:hAnsi="Trebuchet MS"/>
              </w:rPr>
              <w:t xml:space="preserve">relating to business in the community </w:t>
            </w:r>
            <w:r w:rsidRPr="00730BA9">
              <w:rPr>
                <w:rFonts w:ascii="Trebuchet MS" w:hAnsi="Trebuchet MS"/>
              </w:rPr>
              <w:t>the main initiatives that respondent businesses fe</w:t>
            </w:r>
            <w:r w:rsidR="00565E3C">
              <w:rPr>
                <w:rFonts w:ascii="Trebuchet MS" w:hAnsi="Trebuchet MS"/>
              </w:rPr>
              <w:t>lt</w:t>
            </w:r>
            <w:r w:rsidRPr="00730BA9">
              <w:rPr>
                <w:rFonts w:ascii="Trebuchet MS" w:hAnsi="Trebuchet MS"/>
              </w:rPr>
              <w:t xml:space="preserve"> would be of significant benefit</w:t>
            </w:r>
            <w:r>
              <w:rPr>
                <w:rFonts w:ascii="Trebuchet MS" w:hAnsi="Trebuchet MS"/>
              </w:rPr>
              <w:t xml:space="preserve"> </w:t>
            </w:r>
            <w:r w:rsidR="00565E3C">
              <w:rPr>
                <w:rFonts w:ascii="Trebuchet MS" w:hAnsi="Trebuchet MS"/>
              </w:rPr>
              <w:t>we</w:t>
            </w:r>
            <w:r>
              <w:rPr>
                <w:rFonts w:ascii="Trebuchet MS" w:hAnsi="Trebuchet MS"/>
              </w:rPr>
              <w:t xml:space="preserve">re </w:t>
            </w:r>
            <w:r>
              <w:rPr>
                <w:rFonts w:ascii="Trebuchet MS" w:eastAsia="ヒラギノ角ゴ ProN W3" w:hAnsi="Trebuchet MS" w:cs="ヒラギノ角ゴ ProN W3"/>
                <w:color w:val="000000"/>
                <w:kern w:val="24"/>
                <w:szCs w:val="40"/>
              </w:rPr>
              <w:t>c</w:t>
            </w:r>
            <w:r w:rsidRPr="00715B47">
              <w:rPr>
                <w:rFonts w:ascii="Trebuchet MS" w:eastAsia="ヒラギノ角ゴ ProN W3" w:hAnsi="Trebuchet MS" w:cs="ヒラギノ角ゴ ProN W3"/>
                <w:color w:val="000000"/>
                <w:kern w:val="24"/>
                <w:szCs w:val="40"/>
              </w:rPr>
              <w:t>ampaigns to encourage the local community to 'shop local'</w:t>
            </w:r>
            <w:r>
              <w:rPr>
                <w:rFonts w:ascii="Trebuchet MS" w:eastAsia="ヒラギノ角ゴ ProN W3" w:hAnsi="Trebuchet MS" w:cs="ヒラギノ角ゴ ProN W3"/>
                <w:color w:val="000000"/>
                <w:kern w:val="24"/>
                <w:szCs w:val="40"/>
              </w:rPr>
              <w:t xml:space="preserve"> (77%), w</w:t>
            </w:r>
            <w:r w:rsidRPr="00715B47">
              <w:rPr>
                <w:rFonts w:ascii="Trebuchet MS" w:eastAsia="ヒラギノ角ゴ ProN W3" w:hAnsi="Trebuchet MS" w:cs="ヒラギノ角ゴ ProN W3"/>
                <w:color w:val="000000"/>
                <w:kern w:val="24"/>
                <w:szCs w:val="40"/>
              </w:rPr>
              <w:t>orking in partnership with local schools and other organisations to help school children and job seekers become better prepared for the workplace</w:t>
            </w:r>
            <w:r>
              <w:rPr>
                <w:rFonts w:ascii="Trebuchet MS" w:hAnsi="Trebuchet MS" w:cs="Helvetica"/>
              </w:rPr>
              <w:t xml:space="preserve"> (57%) and </w:t>
            </w:r>
            <w:r>
              <w:rPr>
                <w:rFonts w:ascii="Trebuchet MS" w:eastAsia="ヒラギノ角ゴ ProN W3" w:hAnsi="Trebuchet MS" w:cs="ヒラギノ角ゴ ProN W3"/>
                <w:color w:val="000000"/>
                <w:kern w:val="24"/>
                <w:szCs w:val="40"/>
              </w:rPr>
              <w:t>e</w:t>
            </w:r>
            <w:r w:rsidRPr="00715B47">
              <w:rPr>
                <w:rFonts w:ascii="Trebuchet MS" w:eastAsia="ヒラギノ角ゴ ProN W3" w:hAnsi="Trebuchet MS" w:cs="ヒラギノ角ゴ ProN W3"/>
                <w:color w:val="000000"/>
                <w:kern w:val="24"/>
                <w:szCs w:val="40"/>
              </w:rPr>
              <w:t>ngaging the local community in efforts to improve the area such as area clean-ups and shop-front dressing</w:t>
            </w:r>
            <w:r>
              <w:rPr>
                <w:rFonts w:ascii="Trebuchet MS" w:hAnsi="Trebuchet MS" w:cs="Helvetica"/>
              </w:rPr>
              <w:t xml:space="preserve"> (57%).</w:t>
            </w:r>
          </w:p>
          <w:p w:rsidR="00383627" w:rsidRDefault="00383627" w:rsidP="00383627">
            <w:pPr>
              <w:spacing w:line="276" w:lineRule="auto"/>
              <w:ind w:left="34"/>
              <w:jc w:val="both"/>
              <w:rPr>
                <w:rFonts w:ascii="Trebuchet MS" w:hAnsi="Trebuchet MS" w:cs="Helvetica"/>
              </w:rPr>
            </w:pPr>
          </w:p>
          <w:p w:rsidR="00DB08DE" w:rsidRDefault="00DB08DE" w:rsidP="00DB08DE">
            <w:pPr>
              <w:spacing w:line="276" w:lineRule="auto"/>
              <w:jc w:val="both"/>
              <w:rPr>
                <w:rFonts w:ascii="Trebuchet MS" w:hAnsi="Trebuchet MS"/>
              </w:rPr>
            </w:pPr>
            <w:r w:rsidRPr="00A77B3C">
              <w:rPr>
                <w:rFonts w:ascii="Trebuchet MS" w:hAnsi="Trebuchet MS"/>
              </w:rPr>
              <w:t xml:space="preserve">When asked to choose </w:t>
            </w:r>
            <w:r>
              <w:rPr>
                <w:rFonts w:ascii="Trebuchet MS" w:hAnsi="Trebuchet MS"/>
              </w:rPr>
              <w:t xml:space="preserve">two business in the community initiatives that respondents would perceive to be of greatest benefit to businesses and the wider community in </w:t>
            </w:r>
            <w:proofErr w:type="spellStart"/>
            <w:r>
              <w:rPr>
                <w:rFonts w:ascii="Trebuchet MS" w:hAnsi="Trebuchet MS"/>
              </w:rPr>
              <w:t>Barrhead</w:t>
            </w:r>
            <w:proofErr w:type="spellEnd"/>
            <w:r w:rsidRPr="00A77B3C">
              <w:rPr>
                <w:rFonts w:ascii="Trebuchet MS" w:hAnsi="Trebuchet MS"/>
              </w:rPr>
              <w:t xml:space="preserve">, </w:t>
            </w:r>
            <w:r>
              <w:rPr>
                <w:rFonts w:ascii="Trebuchet MS" w:hAnsi="Trebuchet MS"/>
              </w:rPr>
              <w:t xml:space="preserve">the top two choices were </w:t>
            </w:r>
            <w:r>
              <w:rPr>
                <w:rFonts w:ascii="Trebuchet MS" w:eastAsia="ヒラギノ角ゴ ProN W3" w:hAnsi="Trebuchet MS" w:cs="ヒラギノ角ゴ ProN W3"/>
                <w:color w:val="000000"/>
                <w:kern w:val="24"/>
                <w:szCs w:val="40"/>
              </w:rPr>
              <w:t>c</w:t>
            </w:r>
            <w:r w:rsidRPr="00715B47">
              <w:rPr>
                <w:rFonts w:ascii="Trebuchet MS" w:eastAsia="ヒラギノ角ゴ ProN W3" w:hAnsi="Trebuchet MS" w:cs="ヒラギノ角ゴ ProN W3"/>
                <w:color w:val="000000"/>
                <w:kern w:val="24"/>
                <w:szCs w:val="40"/>
              </w:rPr>
              <w:t>ampaigns to encourage the local community to 'shop local'</w:t>
            </w:r>
            <w:r>
              <w:rPr>
                <w:rFonts w:ascii="Trebuchet MS" w:eastAsia="ヒラギノ角ゴ ProN W3" w:hAnsi="Trebuchet MS" w:cs="ヒラギノ角ゴ ProN W3"/>
                <w:color w:val="000000"/>
                <w:kern w:val="24"/>
                <w:szCs w:val="40"/>
              </w:rPr>
              <w:t xml:space="preserve"> (70%) and e</w:t>
            </w:r>
            <w:r w:rsidRPr="00715B47">
              <w:rPr>
                <w:rFonts w:ascii="Trebuchet MS" w:eastAsia="ヒラギノ角ゴ ProN W3" w:hAnsi="Trebuchet MS" w:cs="ヒラギノ角ゴ ProN W3"/>
                <w:color w:val="000000"/>
                <w:kern w:val="24"/>
                <w:szCs w:val="40"/>
              </w:rPr>
              <w:t>ngaging the local community in efforts to improve the area such as area clean-ups and shop-front dressing</w:t>
            </w:r>
            <w:r>
              <w:rPr>
                <w:rFonts w:ascii="Trebuchet MS" w:hAnsi="Trebuchet MS" w:cs="Helvetica"/>
              </w:rPr>
              <w:t xml:space="preserve"> (45%).</w:t>
            </w:r>
          </w:p>
          <w:p w:rsidR="00902D1E" w:rsidRDefault="00902D1E" w:rsidP="00902D1E">
            <w:pPr>
              <w:jc w:val="both"/>
              <w:rPr>
                <w:rFonts w:ascii="Trebuchet MS" w:hAnsi="Trebuchet MS"/>
                <w:b/>
                <w:i/>
                <w:smallCaps/>
              </w:rPr>
            </w:pPr>
          </w:p>
          <w:p w:rsidR="00A2586A" w:rsidRPr="00902D1E" w:rsidRDefault="00902D1E" w:rsidP="00902D1E">
            <w:pPr>
              <w:jc w:val="both"/>
              <w:rPr>
                <w:rFonts w:ascii="Trebuchet MS" w:hAnsi="Trebuchet MS"/>
                <w:b/>
                <w:i/>
                <w:smallCaps/>
              </w:rPr>
            </w:pPr>
            <w:r>
              <w:rPr>
                <w:rFonts w:ascii="Trebuchet MS" w:hAnsi="Trebuchet MS"/>
                <w:b/>
                <w:i/>
                <w:smallCaps/>
              </w:rPr>
              <w:t xml:space="preserve">The </w:t>
            </w:r>
            <w:proofErr w:type="spellStart"/>
            <w:r>
              <w:rPr>
                <w:rFonts w:ascii="Trebuchet MS" w:hAnsi="Trebuchet MS"/>
                <w:b/>
                <w:i/>
                <w:smallCaps/>
              </w:rPr>
              <w:t>Barrhead</w:t>
            </w:r>
            <w:proofErr w:type="spellEnd"/>
            <w:r>
              <w:rPr>
                <w:rFonts w:ascii="Trebuchet MS" w:hAnsi="Trebuchet MS"/>
                <w:b/>
                <w:i/>
                <w:smallCaps/>
              </w:rPr>
              <w:t xml:space="preserve"> BID</w:t>
            </w:r>
          </w:p>
          <w:p w:rsidR="00902D1E" w:rsidRDefault="00902D1E" w:rsidP="00902D1E">
            <w:pPr>
              <w:spacing w:line="276" w:lineRule="auto"/>
              <w:jc w:val="both"/>
              <w:rPr>
                <w:rFonts w:ascii="Trebuchet MS" w:hAnsi="Trebuchet MS"/>
                <w:highlight w:val="yellow"/>
              </w:rPr>
            </w:pPr>
          </w:p>
          <w:p w:rsidR="008F73EB" w:rsidRDefault="00565E3C" w:rsidP="00565E3C">
            <w:pPr>
              <w:spacing w:line="276" w:lineRule="auto"/>
              <w:ind w:left="23" w:hanging="23"/>
              <w:jc w:val="both"/>
              <w:rPr>
                <w:rFonts w:ascii="Trebuchet MS" w:hAnsi="Trebuchet MS"/>
              </w:rPr>
            </w:pPr>
            <w:r>
              <w:rPr>
                <w:rFonts w:ascii="Trebuchet MS" w:hAnsi="Trebuchet MS"/>
              </w:rPr>
              <w:t xml:space="preserve">86% of respondent businesses were in favour of a BID being set up in </w:t>
            </w:r>
            <w:proofErr w:type="spellStart"/>
            <w:r>
              <w:rPr>
                <w:rFonts w:ascii="Trebuchet MS" w:hAnsi="Trebuchet MS"/>
              </w:rPr>
              <w:t>Barrhead</w:t>
            </w:r>
            <w:proofErr w:type="spellEnd"/>
            <w:r>
              <w:rPr>
                <w:rFonts w:ascii="Trebuchet MS" w:hAnsi="Trebuchet MS"/>
              </w:rPr>
              <w:t xml:space="preserve"> while 11% were not in favour and the rem</w:t>
            </w:r>
            <w:r w:rsidR="00CA0AA2">
              <w:rPr>
                <w:rFonts w:ascii="Trebuchet MS" w:hAnsi="Trebuchet MS"/>
              </w:rPr>
              <w:t>a</w:t>
            </w:r>
            <w:r>
              <w:rPr>
                <w:rFonts w:ascii="Trebuchet MS" w:hAnsi="Trebuchet MS"/>
              </w:rPr>
              <w:t>ining 3% were unsure.</w:t>
            </w:r>
          </w:p>
        </w:tc>
      </w:tr>
    </w:tbl>
    <w:p w:rsidR="008F73EB" w:rsidRDefault="008F73EB" w:rsidP="008F73EB">
      <w:pPr>
        <w:spacing w:line="276" w:lineRule="auto"/>
        <w:jc w:val="both"/>
        <w:rPr>
          <w:rFonts w:ascii="Trebuchet MS" w:hAnsi="Trebuchet MS"/>
        </w:rPr>
      </w:pPr>
    </w:p>
    <w:p w:rsidR="008F73EB" w:rsidRDefault="008F73EB" w:rsidP="00561B8E">
      <w:pPr>
        <w:spacing w:line="276" w:lineRule="auto"/>
        <w:jc w:val="both"/>
        <w:rPr>
          <w:rFonts w:ascii="Trebuchet MS" w:hAnsi="Trebuchet MS"/>
        </w:rPr>
      </w:pPr>
    </w:p>
    <w:sectPr w:rsidR="008F73EB" w:rsidSect="000B2846">
      <w:footerReference w:type="default" r:id="rId3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1E" w:rsidRDefault="00902D1E" w:rsidP="00122BFE">
      <w:r>
        <w:separator/>
      </w:r>
    </w:p>
  </w:endnote>
  <w:endnote w:type="continuationSeparator" w:id="0">
    <w:p w:rsidR="00902D1E" w:rsidRDefault="00902D1E" w:rsidP="0012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1E" w:rsidRDefault="00902D1E">
    <w:pPr>
      <w:pStyle w:val="Footer"/>
    </w:pPr>
    <w:r>
      <w:rPr>
        <w:noProof/>
        <w:lang w:eastAsia="en-GB"/>
      </w:rPr>
      <w:drawing>
        <wp:anchor distT="0" distB="0" distL="114300" distR="114300" simplePos="0" relativeHeight="251658752" behindDoc="1" locked="1" layoutInCell="1" allowOverlap="1">
          <wp:simplePos x="0" y="0"/>
          <wp:positionH relativeFrom="page">
            <wp:posOffset>0</wp:posOffset>
          </wp:positionH>
          <wp:positionV relativeFrom="page">
            <wp:posOffset>9883140</wp:posOffset>
          </wp:positionV>
          <wp:extent cx="7518400" cy="812800"/>
          <wp:effectExtent l="0" t="0" r="6350" b="6350"/>
          <wp:wrapNone/>
          <wp:docPr id="6" name="Picture 7" descr="report templat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 templat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1E" w:rsidRDefault="00902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1E" w:rsidRPr="00295355" w:rsidRDefault="00902D1E">
    <w:pPr>
      <w:pStyle w:val="Footer"/>
      <w:jc w:val="right"/>
      <w:rPr>
        <w:rFonts w:ascii="Trebuchet MS" w:hAnsi="Trebuchet MS"/>
      </w:rPr>
    </w:pPr>
    <w:r w:rsidRPr="00295355">
      <w:rPr>
        <w:rFonts w:ascii="Trebuchet MS" w:hAnsi="Trebuchet MS"/>
      </w:rPr>
      <w:fldChar w:fldCharType="begin"/>
    </w:r>
    <w:r w:rsidRPr="00295355">
      <w:rPr>
        <w:rFonts w:ascii="Trebuchet MS" w:hAnsi="Trebuchet MS"/>
      </w:rPr>
      <w:instrText xml:space="preserve"> PAGE   \* MERGEFORMAT </w:instrText>
    </w:r>
    <w:r w:rsidRPr="00295355">
      <w:rPr>
        <w:rFonts w:ascii="Trebuchet MS" w:hAnsi="Trebuchet MS"/>
      </w:rPr>
      <w:fldChar w:fldCharType="separate"/>
    </w:r>
    <w:r w:rsidR="00B419E8">
      <w:rPr>
        <w:rFonts w:ascii="Trebuchet MS" w:hAnsi="Trebuchet MS"/>
        <w:noProof/>
      </w:rPr>
      <w:t>14</w:t>
    </w:r>
    <w:r w:rsidRPr="00295355">
      <w:rPr>
        <w:rFonts w:ascii="Trebuchet MS" w:hAnsi="Trebuchet MS"/>
      </w:rPr>
      <w:fldChar w:fldCharType="end"/>
    </w:r>
  </w:p>
  <w:p w:rsidR="00902D1E" w:rsidRDefault="00902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1E" w:rsidRDefault="00902D1E" w:rsidP="00122BFE">
      <w:r>
        <w:separator/>
      </w:r>
    </w:p>
  </w:footnote>
  <w:footnote w:type="continuationSeparator" w:id="0">
    <w:p w:rsidR="00902D1E" w:rsidRDefault="00902D1E" w:rsidP="00122BFE">
      <w:r>
        <w:continuationSeparator/>
      </w:r>
    </w:p>
  </w:footnote>
  <w:footnote w:id="1">
    <w:p w:rsidR="00902D1E" w:rsidRPr="003D66E0" w:rsidRDefault="00902D1E" w:rsidP="00476C3E">
      <w:pPr>
        <w:pStyle w:val="FootnoteText"/>
        <w:rPr>
          <w:rFonts w:ascii="Trebuchet MS" w:hAnsi="Trebuchet MS"/>
          <w:sz w:val="16"/>
          <w:szCs w:val="16"/>
        </w:rPr>
      </w:pPr>
      <w:r w:rsidRPr="003D66E0">
        <w:rPr>
          <w:rStyle w:val="FootnoteReference"/>
          <w:rFonts w:ascii="Trebuchet MS" w:hAnsi="Trebuchet MS"/>
          <w:sz w:val="16"/>
          <w:szCs w:val="16"/>
        </w:rPr>
        <w:footnoteRef/>
      </w:r>
      <w:r w:rsidRPr="003D66E0">
        <w:rPr>
          <w:rFonts w:ascii="Trebuchet MS" w:hAnsi="Trebuchet MS"/>
          <w:sz w:val="16"/>
          <w:szCs w:val="16"/>
        </w:rPr>
        <w:t xml:space="preserve"> Based on a</w:t>
      </w:r>
      <w:r>
        <w:rPr>
          <w:rFonts w:ascii="Trebuchet MS" w:hAnsi="Trebuchet MS"/>
          <w:sz w:val="16"/>
          <w:szCs w:val="16"/>
        </w:rPr>
        <w:t>n infinite population and a</w:t>
      </w:r>
      <w:r w:rsidRPr="003D66E0">
        <w:rPr>
          <w:rFonts w:ascii="Trebuchet MS" w:hAnsi="Trebuchet MS"/>
          <w:sz w:val="16"/>
          <w:szCs w:val="16"/>
        </w:rPr>
        <w:t xml:space="preserve"> 50% estimate at the 95% confidence level.</w:t>
      </w:r>
    </w:p>
  </w:footnote>
  <w:footnote w:id="2">
    <w:p w:rsidR="00902D1E" w:rsidRPr="00C66C95" w:rsidRDefault="00902D1E">
      <w:pPr>
        <w:pStyle w:val="FootnoteText"/>
        <w:rPr>
          <w:rFonts w:ascii="Trebuchet MS" w:hAnsi="Trebuchet MS"/>
        </w:rPr>
      </w:pPr>
      <w:r w:rsidRPr="00C66C95">
        <w:rPr>
          <w:rStyle w:val="FootnoteReference"/>
          <w:rFonts w:ascii="Trebuchet MS" w:hAnsi="Trebuchet MS"/>
        </w:rPr>
        <w:footnoteRef/>
      </w:r>
      <w:r w:rsidRPr="00C66C95">
        <w:rPr>
          <w:rFonts w:ascii="Trebuchet MS" w:hAnsi="Trebuchet MS"/>
        </w:rPr>
        <w:t xml:space="preserve"> In the 2012 survey ‘local services’ was split by private and public sector. For comparative purposes these have been added together.</w:t>
      </w:r>
    </w:p>
  </w:footnote>
  <w:footnote w:id="3">
    <w:p w:rsidR="00902D1E" w:rsidRPr="004A7E23" w:rsidRDefault="00902D1E">
      <w:pPr>
        <w:pStyle w:val="FootnoteText"/>
        <w:rPr>
          <w:rFonts w:ascii="Trebuchet MS" w:hAnsi="Trebuchet MS"/>
        </w:rPr>
      </w:pPr>
      <w:r w:rsidRPr="004A7E23">
        <w:rPr>
          <w:rStyle w:val="FootnoteReference"/>
          <w:rFonts w:ascii="Trebuchet MS" w:hAnsi="Trebuchet MS"/>
        </w:rPr>
        <w:footnoteRef/>
      </w:r>
      <w:r w:rsidRPr="004A7E23">
        <w:rPr>
          <w:rFonts w:ascii="Trebuchet MS" w:hAnsi="Trebuchet MS"/>
        </w:rPr>
        <w:t xml:space="preserve"> A quoted spend of “Over £100” has been assumed as £100.</w:t>
      </w:r>
    </w:p>
  </w:footnote>
  <w:footnote w:id="4">
    <w:p w:rsidR="00902D1E" w:rsidRPr="00444ECF" w:rsidRDefault="00902D1E">
      <w:pPr>
        <w:pStyle w:val="FootnoteText"/>
        <w:rPr>
          <w:rFonts w:ascii="Trebuchet MS" w:hAnsi="Trebuchet MS"/>
        </w:rPr>
      </w:pPr>
      <w:r w:rsidRPr="00444ECF">
        <w:rPr>
          <w:rStyle w:val="FootnoteReference"/>
          <w:rFonts w:ascii="Trebuchet MS" w:hAnsi="Trebuchet MS"/>
        </w:rPr>
        <w:footnoteRef/>
      </w:r>
      <w:r w:rsidRPr="00444ECF">
        <w:rPr>
          <w:rFonts w:ascii="Trebuchet MS" w:hAnsi="Trebuchet MS"/>
        </w:rPr>
        <w:t xml:space="preserve"> Base is only those that use each method of travel to get to </w:t>
      </w:r>
      <w:proofErr w:type="spellStart"/>
      <w:r>
        <w:rPr>
          <w:rFonts w:ascii="Trebuchet MS" w:hAnsi="Trebuchet MS"/>
        </w:rPr>
        <w:t>Barrhead</w:t>
      </w:r>
      <w:proofErr w:type="spellEnd"/>
      <w:r w:rsidRPr="00444ECF">
        <w:rPr>
          <w:rFonts w:ascii="Trebuchet MS" w:hAnsi="Trebuchet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1E" w:rsidRDefault="00902D1E">
    <w:pPr>
      <w:pStyle w:val="Header"/>
    </w:pPr>
    <w:r>
      <w:rPr>
        <w:noProof/>
        <w:lang w:eastAsia="en-GB"/>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1" name="Picture 1"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988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1E" w:rsidRDefault="00902D1E">
    <w:pPr>
      <w:pStyle w:val="Header"/>
    </w:pPr>
    <w:r>
      <w:rPr>
        <w:noProof/>
        <w:lang w:eastAsia="en-GB"/>
      </w:rPr>
      <w:drawing>
        <wp:anchor distT="0" distB="0" distL="114300" distR="114300" simplePos="0" relativeHeight="251657728" behindDoc="1" locked="1" layoutInCell="1" allowOverlap="1">
          <wp:simplePos x="0" y="0"/>
          <wp:positionH relativeFrom="page">
            <wp:posOffset>360045</wp:posOffset>
          </wp:positionH>
          <wp:positionV relativeFrom="page">
            <wp:posOffset>1080135</wp:posOffset>
          </wp:positionV>
          <wp:extent cx="6840855" cy="2167255"/>
          <wp:effectExtent l="0" t="0" r="0" b="4445"/>
          <wp:wrapNone/>
          <wp:docPr id="3" name="Picture 3" descr="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over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855" cy="2167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F94"/>
    <w:multiLevelType w:val="hybridMultilevel"/>
    <w:tmpl w:val="A776F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40CA9"/>
    <w:multiLevelType w:val="hybridMultilevel"/>
    <w:tmpl w:val="A5982B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53701A"/>
    <w:multiLevelType w:val="hybridMultilevel"/>
    <w:tmpl w:val="ACDE5F60"/>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2C2A0B43"/>
    <w:multiLevelType w:val="hybridMultilevel"/>
    <w:tmpl w:val="58FA07C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742C64"/>
    <w:multiLevelType w:val="hybridMultilevel"/>
    <w:tmpl w:val="4B2E8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475CE8"/>
    <w:multiLevelType w:val="multilevel"/>
    <w:tmpl w:val="28DE2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66B37E9"/>
    <w:multiLevelType w:val="hybridMultilevel"/>
    <w:tmpl w:val="7ACC41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973FBA"/>
    <w:multiLevelType w:val="hybridMultilevel"/>
    <w:tmpl w:val="F7261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BF44E8"/>
    <w:multiLevelType w:val="hybridMultilevel"/>
    <w:tmpl w:val="7B96A4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F034EB6"/>
    <w:multiLevelType w:val="hybridMultilevel"/>
    <w:tmpl w:val="DC868CC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F1D03BE"/>
    <w:multiLevelType w:val="hybridMultilevel"/>
    <w:tmpl w:val="5E5A25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ED7CE2"/>
    <w:multiLevelType w:val="hybridMultilevel"/>
    <w:tmpl w:val="7F0A31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82D3170"/>
    <w:multiLevelType w:val="hybridMultilevel"/>
    <w:tmpl w:val="9F1462A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CC67D6D"/>
    <w:multiLevelType w:val="hybridMultilevel"/>
    <w:tmpl w:val="FEB4DF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5B1E52"/>
    <w:multiLevelType w:val="hybridMultilevel"/>
    <w:tmpl w:val="DD38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10"/>
  </w:num>
  <w:num w:numId="6">
    <w:abstractNumId w:val="13"/>
  </w:num>
  <w:num w:numId="7">
    <w:abstractNumId w:val="1"/>
  </w:num>
  <w:num w:numId="8">
    <w:abstractNumId w:val="9"/>
  </w:num>
  <w:num w:numId="9">
    <w:abstractNumId w:val="4"/>
  </w:num>
  <w:num w:numId="10">
    <w:abstractNumId w:val="2"/>
  </w:num>
  <w:num w:numId="11">
    <w:abstractNumId w:val="5"/>
  </w:num>
  <w:num w:numId="12">
    <w:abstractNumId w:val="7"/>
  </w:num>
  <w:num w:numId="13">
    <w:abstractNumId w:val="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A6"/>
    <w:rsid w:val="000050AF"/>
    <w:rsid w:val="00005347"/>
    <w:rsid w:val="0000593F"/>
    <w:rsid w:val="00005BB5"/>
    <w:rsid w:val="00006C84"/>
    <w:rsid w:val="000171A5"/>
    <w:rsid w:val="0002137F"/>
    <w:rsid w:val="0002158C"/>
    <w:rsid w:val="00032518"/>
    <w:rsid w:val="00035B26"/>
    <w:rsid w:val="00036CCA"/>
    <w:rsid w:val="000418C0"/>
    <w:rsid w:val="00042BE4"/>
    <w:rsid w:val="00044FF8"/>
    <w:rsid w:val="00051F4C"/>
    <w:rsid w:val="00053E93"/>
    <w:rsid w:val="0005514D"/>
    <w:rsid w:val="00062201"/>
    <w:rsid w:val="000645FB"/>
    <w:rsid w:val="00072520"/>
    <w:rsid w:val="0007431F"/>
    <w:rsid w:val="00074A9B"/>
    <w:rsid w:val="00074D88"/>
    <w:rsid w:val="00081523"/>
    <w:rsid w:val="00082283"/>
    <w:rsid w:val="00085A28"/>
    <w:rsid w:val="00086151"/>
    <w:rsid w:val="00086D9C"/>
    <w:rsid w:val="00090557"/>
    <w:rsid w:val="000907C3"/>
    <w:rsid w:val="00090FB0"/>
    <w:rsid w:val="00091F79"/>
    <w:rsid w:val="00096665"/>
    <w:rsid w:val="000A1E2B"/>
    <w:rsid w:val="000A28C8"/>
    <w:rsid w:val="000A55CD"/>
    <w:rsid w:val="000A5799"/>
    <w:rsid w:val="000A749C"/>
    <w:rsid w:val="000A7529"/>
    <w:rsid w:val="000A7C29"/>
    <w:rsid w:val="000B2846"/>
    <w:rsid w:val="000B2BDA"/>
    <w:rsid w:val="000B2CA3"/>
    <w:rsid w:val="000B35D4"/>
    <w:rsid w:val="000B43AF"/>
    <w:rsid w:val="000B5D67"/>
    <w:rsid w:val="000B6DD9"/>
    <w:rsid w:val="000B7198"/>
    <w:rsid w:val="000C0471"/>
    <w:rsid w:val="000C17D9"/>
    <w:rsid w:val="000C1F6C"/>
    <w:rsid w:val="000C4CA0"/>
    <w:rsid w:val="000C5407"/>
    <w:rsid w:val="000C7749"/>
    <w:rsid w:val="000D3E75"/>
    <w:rsid w:val="000D7341"/>
    <w:rsid w:val="000E603E"/>
    <w:rsid w:val="000E69BF"/>
    <w:rsid w:val="000F0B34"/>
    <w:rsid w:val="000F2622"/>
    <w:rsid w:val="000F3FAF"/>
    <w:rsid w:val="000F4B5B"/>
    <w:rsid w:val="000F67F6"/>
    <w:rsid w:val="000F7706"/>
    <w:rsid w:val="000F7FA0"/>
    <w:rsid w:val="001015C3"/>
    <w:rsid w:val="0010179B"/>
    <w:rsid w:val="001036D5"/>
    <w:rsid w:val="001055FC"/>
    <w:rsid w:val="001057B4"/>
    <w:rsid w:val="00111231"/>
    <w:rsid w:val="00111AEA"/>
    <w:rsid w:val="00122BFE"/>
    <w:rsid w:val="00124C8F"/>
    <w:rsid w:val="0012630E"/>
    <w:rsid w:val="0012677A"/>
    <w:rsid w:val="00126E6B"/>
    <w:rsid w:val="00127D34"/>
    <w:rsid w:val="00130A4B"/>
    <w:rsid w:val="001315CE"/>
    <w:rsid w:val="00133361"/>
    <w:rsid w:val="00135338"/>
    <w:rsid w:val="00141316"/>
    <w:rsid w:val="00142C73"/>
    <w:rsid w:val="00146547"/>
    <w:rsid w:val="001468B2"/>
    <w:rsid w:val="001468E8"/>
    <w:rsid w:val="00147122"/>
    <w:rsid w:val="0015332E"/>
    <w:rsid w:val="001544C4"/>
    <w:rsid w:val="001553BA"/>
    <w:rsid w:val="00155E7F"/>
    <w:rsid w:val="001561DB"/>
    <w:rsid w:val="001578BF"/>
    <w:rsid w:val="00157F86"/>
    <w:rsid w:val="00160456"/>
    <w:rsid w:val="0016058B"/>
    <w:rsid w:val="00160D20"/>
    <w:rsid w:val="00161FB4"/>
    <w:rsid w:val="001622DA"/>
    <w:rsid w:val="00163FEF"/>
    <w:rsid w:val="00164D54"/>
    <w:rsid w:val="001657F7"/>
    <w:rsid w:val="0017056B"/>
    <w:rsid w:val="00170A60"/>
    <w:rsid w:val="00174FDA"/>
    <w:rsid w:val="001764B5"/>
    <w:rsid w:val="00180F85"/>
    <w:rsid w:val="00181315"/>
    <w:rsid w:val="001813ED"/>
    <w:rsid w:val="00182B0C"/>
    <w:rsid w:val="00183E48"/>
    <w:rsid w:val="001856C9"/>
    <w:rsid w:val="0019061C"/>
    <w:rsid w:val="00190D0A"/>
    <w:rsid w:val="00193A8D"/>
    <w:rsid w:val="00197970"/>
    <w:rsid w:val="001A3882"/>
    <w:rsid w:val="001A39FD"/>
    <w:rsid w:val="001A592A"/>
    <w:rsid w:val="001B04DA"/>
    <w:rsid w:val="001B107A"/>
    <w:rsid w:val="001B1F34"/>
    <w:rsid w:val="001C26FE"/>
    <w:rsid w:val="001C307B"/>
    <w:rsid w:val="001C3348"/>
    <w:rsid w:val="001C4A7D"/>
    <w:rsid w:val="001D4975"/>
    <w:rsid w:val="001D4CAE"/>
    <w:rsid w:val="001D52D3"/>
    <w:rsid w:val="001D6540"/>
    <w:rsid w:val="001E1C6B"/>
    <w:rsid w:val="001E3FB9"/>
    <w:rsid w:val="001E5521"/>
    <w:rsid w:val="001E6942"/>
    <w:rsid w:val="001E7DDB"/>
    <w:rsid w:val="001F0B7A"/>
    <w:rsid w:val="001F2A06"/>
    <w:rsid w:val="001F3EBF"/>
    <w:rsid w:val="001F4453"/>
    <w:rsid w:val="001F54E5"/>
    <w:rsid w:val="0020151C"/>
    <w:rsid w:val="00205D51"/>
    <w:rsid w:val="002068CA"/>
    <w:rsid w:val="00210F7E"/>
    <w:rsid w:val="002119CA"/>
    <w:rsid w:val="00212410"/>
    <w:rsid w:val="002206B0"/>
    <w:rsid w:val="00222C57"/>
    <w:rsid w:val="00224162"/>
    <w:rsid w:val="00224DB2"/>
    <w:rsid w:val="002262FC"/>
    <w:rsid w:val="00226AC8"/>
    <w:rsid w:val="0022767C"/>
    <w:rsid w:val="00227B89"/>
    <w:rsid w:val="002322AD"/>
    <w:rsid w:val="00232FB4"/>
    <w:rsid w:val="002343F4"/>
    <w:rsid w:val="0023440D"/>
    <w:rsid w:val="0023449A"/>
    <w:rsid w:val="00235040"/>
    <w:rsid w:val="00237347"/>
    <w:rsid w:val="00240716"/>
    <w:rsid w:val="00240E8F"/>
    <w:rsid w:val="00240ED2"/>
    <w:rsid w:val="0024542C"/>
    <w:rsid w:val="00246932"/>
    <w:rsid w:val="00246D75"/>
    <w:rsid w:val="00257742"/>
    <w:rsid w:val="00257BF8"/>
    <w:rsid w:val="00260DA6"/>
    <w:rsid w:val="00261888"/>
    <w:rsid w:val="00262EBD"/>
    <w:rsid w:val="002660D0"/>
    <w:rsid w:val="0027297C"/>
    <w:rsid w:val="00275BA1"/>
    <w:rsid w:val="0028127A"/>
    <w:rsid w:val="00284E94"/>
    <w:rsid w:val="00284FE5"/>
    <w:rsid w:val="002854C9"/>
    <w:rsid w:val="00287E0A"/>
    <w:rsid w:val="00291C7B"/>
    <w:rsid w:val="002934C7"/>
    <w:rsid w:val="0029404E"/>
    <w:rsid w:val="0029414A"/>
    <w:rsid w:val="00295355"/>
    <w:rsid w:val="00296A8E"/>
    <w:rsid w:val="002A1976"/>
    <w:rsid w:val="002A2AEE"/>
    <w:rsid w:val="002A2E5D"/>
    <w:rsid w:val="002A62AE"/>
    <w:rsid w:val="002A79C9"/>
    <w:rsid w:val="002B4B5D"/>
    <w:rsid w:val="002B693E"/>
    <w:rsid w:val="002B6AB9"/>
    <w:rsid w:val="002B6F52"/>
    <w:rsid w:val="002C22E3"/>
    <w:rsid w:val="002C3703"/>
    <w:rsid w:val="002C5722"/>
    <w:rsid w:val="002C79C3"/>
    <w:rsid w:val="002D0379"/>
    <w:rsid w:val="002D29A6"/>
    <w:rsid w:val="002D53FB"/>
    <w:rsid w:val="002D55DE"/>
    <w:rsid w:val="002E0B9C"/>
    <w:rsid w:val="002E0FB5"/>
    <w:rsid w:val="002E24C6"/>
    <w:rsid w:val="002E2CFF"/>
    <w:rsid w:val="002E3054"/>
    <w:rsid w:val="002E3229"/>
    <w:rsid w:val="002E56ED"/>
    <w:rsid w:val="002E56FF"/>
    <w:rsid w:val="002E57AC"/>
    <w:rsid w:val="002E5CAE"/>
    <w:rsid w:val="002E6DE7"/>
    <w:rsid w:val="002F09D0"/>
    <w:rsid w:val="002F2154"/>
    <w:rsid w:val="002F2B79"/>
    <w:rsid w:val="002F2C73"/>
    <w:rsid w:val="002F44AC"/>
    <w:rsid w:val="003011A1"/>
    <w:rsid w:val="00305D75"/>
    <w:rsid w:val="00311600"/>
    <w:rsid w:val="00311891"/>
    <w:rsid w:val="0031233A"/>
    <w:rsid w:val="00315DD4"/>
    <w:rsid w:val="00320A64"/>
    <w:rsid w:val="003224F2"/>
    <w:rsid w:val="0032405B"/>
    <w:rsid w:val="0032573D"/>
    <w:rsid w:val="00326F4C"/>
    <w:rsid w:val="003368C6"/>
    <w:rsid w:val="0033712B"/>
    <w:rsid w:val="0034018E"/>
    <w:rsid w:val="0034186E"/>
    <w:rsid w:val="00347474"/>
    <w:rsid w:val="003519C1"/>
    <w:rsid w:val="0035229B"/>
    <w:rsid w:val="00352780"/>
    <w:rsid w:val="00353958"/>
    <w:rsid w:val="00356309"/>
    <w:rsid w:val="00356943"/>
    <w:rsid w:val="00361E0C"/>
    <w:rsid w:val="00362D89"/>
    <w:rsid w:val="00363776"/>
    <w:rsid w:val="00363FF9"/>
    <w:rsid w:val="0036550F"/>
    <w:rsid w:val="00366E63"/>
    <w:rsid w:val="00370EB9"/>
    <w:rsid w:val="0037609B"/>
    <w:rsid w:val="00380A8E"/>
    <w:rsid w:val="0038318E"/>
    <w:rsid w:val="00383627"/>
    <w:rsid w:val="00383852"/>
    <w:rsid w:val="00391575"/>
    <w:rsid w:val="0039347A"/>
    <w:rsid w:val="003950F6"/>
    <w:rsid w:val="003958F2"/>
    <w:rsid w:val="003A01B8"/>
    <w:rsid w:val="003A20C8"/>
    <w:rsid w:val="003A3D3C"/>
    <w:rsid w:val="003A537E"/>
    <w:rsid w:val="003A5493"/>
    <w:rsid w:val="003A5AF6"/>
    <w:rsid w:val="003A68F3"/>
    <w:rsid w:val="003A7992"/>
    <w:rsid w:val="003B0AF1"/>
    <w:rsid w:val="003B65A2"/>
    <w:rsid w:val="003B6E08"/>
    <w:rsid w:val="003C2E4B"/>
    <w:rsid w:val="003C3F0C"/>
    <w:rsid w:val="003C3F50"/>
    <w:rsid w:val="003C7F58"/>
    <w:rsid w:val="003D36E0"/>
    <w:rsid w:val="003D386D"/>
    <w:rsid w:val="003D499F"/>
    <w:rsid w:val="003D66E0"/>
    <w:rsid w:val="003E0164"/>
    <w:rsid w:val="003E2106"/>
    <w:rsid w:val="003E2181"/>
    <w:rsid w:val="003E4CC6"/>
    <w:rsid w:val="003E5360"/>
    <w:rsid w:val="003E5547"/>
    <w:rsid w:val="003E620E"/>
    <w:rsid w:val="003E6474"/>
    <w:rsid w:val="003E7B35"/>
    <w:rsid w:val="003F377C"/>
    <w:rsid w:val="003F4EA8"/>
    <w:rsid w:val="003F7C11"/>
    <w:rsid w:val="003F7E8D"/>
    <w:rsid w:val="003F7E90"/>
    <w:rsid w:val="0040495A"/>
    <w:rsid w:val="00410E31"/>
    <w:rsid w:val="004125AC"/>
    <w:rsid w:val="00412ABF"/>
    <w:rsid w:val="00413EE2"/>
    <w:rsid w:val="004160EA"/>
    <w:rsid w:val="004171AF"/>
    <w:rsid w:val="0041745F"/>
    <w:rsid w:val="00423EFC"/>
    <w:rsid w:val="00425583"/>
    <w:rsid w:val="004265E9"/>
    <w:rsid w:val="0042677E"/>
    <w:rsid w:val="00426C33"/>
    <w:rsid w:val="00427F44"/>
    <w:rsid w:val="004307F2"/>
    <w:rsid w:val="0043148C"/>
    <w:rsid w:val="004322A5"/>
    <w:rsid w:val="00435C73"/>
    <w:rsid w:val="00444ECF"/>
    <w:rsid w:val="00447296"/>
    <w:rsid w:val="0045186F"/>
    <w:rsid w:val="00452564"/>
    <w:rsid w:val="00460390"/>
    <w:rsid w:val="00460E77"/>
    <w:rsid w:val="00461E1E"/>
    <w:rsid w:val="0046729C"/>
    <w:rsid w:val="00467919"/>
    <w:rsid w:val="004702F1"/>
    <w:rsid w:val="00470E29"/>
    <w:rsid w:val="00471251"/>
    <w:rsid w:val="004734E4"/>
    <w:rsid w:val="00473B46"/>
    <w:rsid w:val="00474C4C"/>
    <w:rsid w:val="004756F5"/>
    <w:rsid w:val="0047631F"/>
    <w:rsid w:val="00476C3E"/>
    <w:rsid w:val="00477AEE"/>
    <w:rsid w:val="004802B9"/>
    <w:rsid w:val="004855DC"/>
    <w:rsid w:val="00485817"/>
    <w:rsid w:val="00485B6A"/>
    <w:rsid w:val="00487E97"/>
    <w:rsid w:val="00491934"/>
    <w:rsid w:val="00493141"/>
    <w:rsid w:val="00493990"/>
    <w:rsid w:val="0049532F"/>
    <w:rsid w:val="00496A00"/>
    <w:rsid w:val="004A58F3"/>
    <w:rsid w:val="004A7E23"/>
    <w:rsid w:val="004B035D"/>
    <w:rsid w:val="004B28EB"/>
    <w:rsid w:val="004B3FC4"/>
    <w:rsid w:val="004B75D2"/>
    <w:rsid w:val="004C0345"/>
    <w:rsid w:val="004C25DD"/>
    <w:rsid w:val="004C43DC"/>
    <w:rsid w:val="004C613C"/>
    <w:rsid w:val="004C62AF"/>
    <w:rsid w:val="004C6EDF"/>
    <w:rsid w:val="004C6FAF"/>
    <w:rsid w:val="004D3C1E"/>
    <w:rsid w:val="004D5FB0"/>
    <w:rsid w:val="004E014C"/>
    <w:rsid w:val="004E053B"/>
    <w:rsid w:val="004E05B9"/>
    <w:rsid w:val="004E1A90"/>
    <w:rsid w:val="004E3E12"/>
    <w:rsid w:val="004E59B1"/>
    <w:rsid w:val="004F2F75"/>
    <w:rsid w:val="004F3B6D"/>
    <w:rsid w:val="004F447F"/>
    <w:rsid w:val="004F5169"/>
    <w:rsid w:val="004F63B0"/>
    <w:rsid w:val="004F6705"/>
    <w:rsid w:val="004F6CB4"/>
    <w:rsid w:val="004F72E5"/>
    <w:rsid w:val="0050125C"/>
    <w:rsid w:val="00503850"/>
    <w:rsid w:val="00511E25"/>
    <w:rsid w:val="00513492"/>
    <w:rsid w:val="00524E04"/>
    <w:rsid w:val="005266DD"/>
    <w:rsid w:val="005269C7"/>
    <w:rsid w:val="0053058E"/>
    <w:rsid w:val="00533E53"/>
    <w:rsid w:val="00534FAB"/>
    <w:rsid w:val="00535E8F"/>
    <w:rsid w:val="005378FA"/>
    <w:rsid w:val="00540F6B"/>
    <w:rsid w:val="005429A3"/>
    <w:rsid w:val="00542CF5"/>
    <w:rsid w:val="005430A5"/>
    <w:rsid w:val="00550E01"/>
    <w:rsid w:val="005538E6"/>
    <w:rsid w:val="005541FD"/>
    <w:rsid w:val="0055468C"/>
    <w:rsid w:val="00554B65"/>
    <w:rsid w:val="00561222"/>
    <w:rsid w:val="00561B8E"/>
    <w:rsid w:val="00563160"/>
    <w:rsid w:val="00563778"/>
    <w:rsid w:val="00563F54"/>
    <w:rsid w:val="00564D2B"/>
    <w:rsid w:val="0056518B"/>
    <w:rsid w:val="00565E3C"/>
    <w:rsid w:val="005671D9"/>
    <w:rsid w:val="00567D88"/>
    <w:rsid w:val="0057038F"/>
    <w:rsid w:val="005717BE"/>
    <w:rsid w:val="0057374A"/>
    <w:rsid w:val="00573DA8"/>
    <w:rsid w:val="00574181"/>
    <w:rsid w:val="00582A14"/>
    <w:rsid w:val="0058388C"/>
    <w:rsid w:val="005840F5"/>
    <w:rsid w:val="0058427C"/>
    <w:rsid w:val="00586178"/>
    <w:rsid w:val="0058713D"/>
    <w:rsid w:val="005913DC"/>
    <w:rsid w:val="00591E9B"/>
    <w:rsid w:val="00593502"/>
    <w:rsid w:val="00593CEA"/>
    <w:rsid w:val="00593EED"/>
    <w:rsid w:val="00594157"/>
    <w:rsid w:val="0059445C"/>
    <w:rsid w:val="00595DEB"/>
    <w:rsid w:val="00596C3B"/>
    <w:rsid w:val="00597F31"/>
    <w:rsid w:val="005A0F17"/>
    <w:rsid w:val="005A1078"/>
    <w:rsid w:val="005A11E0"/>
    <w:rsid w:val="005A153F"/>
    <w:rsid w:val="005A1B95"/>
    <w:rsid w:val="005A413C"/>
    <w:rsid w:val="005A67CD"/>
    <w:rsid w:val="005A78AB"/>
    <w:rsid w:val="005B3C20"/>
    <w:rsid w:val="005B762B"/>
    <w:rsid w:val="005C69DF"/>
    <w:rsid w:val="005C7374"/>
    <w:rsid w:val="005C77C5"/>
    <w:rsid w:val="005D456E"/>
    <w:rsid w:val="005D56CC"/>
    <w:rsid w:val="005D7942"/>
    <w:rsid w:val="005E0604"/>
    <w:rsid w:val="005E24A2"/>
    <w:rsid w:val="005E2D6C"/>
    <w:rsid w:val="005E673F"/>
    <w:rsid w:val="005E70D9"/>
    <w:rsid w:val="005F0E60"/>
    <w:rsid w:val="005F2DB3"/>
    <w:rsid w:val="005F5D19"/>
    <w:rsid w:val="005F5DD4"/>
    <w:rsid w:val="005F76F8"/>
    <w:rsid w:val="006050BD"/>
    <w:rsid w:val="006051BC"/>
    <w:rsid w:val="00606534"/>
    <w:rsid w:val="00607B4F"/>
    <w:rsid w:val="00611BF3"/>
    <w:rsid w:val="00612C93"/>
    <w:rsid w:val="006150F8"/>
    <w:rsid w:val="00620B0F"/>
    <w:rsid w:val="00620F4A"/>
    <w:rsid w:val="0062228F"/>
    <w:rsid w:val="00632EC3"/>
    <w:rsid w:val="006330B5"/>
    <w:rsid w:val="00633B3E"/>
    <w:rsid w:val="00636758"/>
    <w:rsid w:val="00636F7C"/>
    <w:rsid w:val="00637107"/>
    <w:rsid w:val="00637F4A"/>
    <w:rsid w:val="00641784"/>
    <w:rsid w:val="00642A7C"/>
    <w:rsid w:val="006512CC"/>
    <w:rsid w:val="006557E2"/>
    <w:rsid w:val="00656497"/>
    <w:rsid w:val="00657FD9"/>
    <w:rsid w:val="006619FC"/>
    <w:rsid w:val="00670868"/>
    <w:rsid w:val="00673B38"/>
    <w:rsid w:val="00680266"/>
    <w:rsid w:val="006808CD"/>
    <w:rsid w:val="00680B63"/>
    <w:rsid w:val="006823CD"/>
    <w:rsid w:val="00690C6C"/>
    <w:rsid w:val="00692093"/>
    <w:rsid w:val="00692CD8"/>
    <w:rsid w:val="00697200"/>
    <w:rsid w:val="006A05D0"/>
    <w:rsid w:val="006A0A9D"/>
    <w:rsid w:val="006A0BE1"/>
    <w:rsid w:val="006A2262"/>
    <w:rsid w:val="006A2D5B"/>
    <w:rsid w:val="006B02F0"/>
    <w:rsid w:val="006B1480"/>
    <w:rsid w:val="006B4FCE"/>
    <w:rsid w:val="006B50C3"/>
    <w:rsid w:val="006C2BA0"/>
    <w:rsid w:val="006C39ED"/>
    <w:rsid w:val="006C4286"/>
    <w:rsid w:val="006C4CA1"/>
    <w:rsid w:val="006C6254"/>
    <w:rsid w:val="006C6D4D"/>
    <w:rsid w:val="006D0638"/>
    <w:rsid w:val="006D3D8F"/>
    <w:rsid w:val="006D4852"/>
    <w:rsid w:val="006D6A6F"/>
    <w:rsid w:val="006D6B39"/>
    <w:rsid w:val="006E1D51"/>
    <w:rsid w:val="006E3871"/>
    <w:rsid w:val="006E60EA"/>
    <w:rsid w:val="006F003C"/>
    <w:rsid w:val="006F4F44"/>
    <w:rsid w:val="006F4F60"/>
    <w:rsid w:val="00703CC7"/>
    <w:rsid w:val="00704224"/>
    <w:rsid w:val="00706FDE"/>
    <w:rsid w:val="00710E25"/>
    <w:rsid w:val="00713669"/>
    <w:rsid w:val="00713FE8"/>
    <w:rsid w:val="0071421B"/>
    <w:rsid w:val="007145A9"/>
    <w:rsid w:val="00715B47"/>
    <w:rsid w:val="00717EC1"/>
    <w:rsid w:val="00722075"/>
    <w:rsid w:val="0072467E"/>
    <w:rsid w:val="00726E93"/>
    <w:rsid w:val="00727925"/>
    <w:rsid w:val="00730BA9"/>
    <w:rsid w:val="0073693D"/>
    <w:rsid w:val="00740202"/>
    <w:rsid w:val="00741827"/>
    <w:rsid w:val="00743BA2"/>
    <w:rsid w:val="00743E08"/>
    <w:rsid w:val="007472ED"/>
    <w:rsid w:val="007473EE"/>
    <w:rsid w:val="0075113A"/>
    <w:rsid w:val="00753176"/>
    <w:rsid w:val="00754E7E"/>
    <w:rsid w:val="00754F68"/>
    <w:rsid w:val="00756E70"/>
    <w:rsid w:val="007611F6"/>
    <w:rsid w:val="007647A5"/>
    <w:rsid w:val="007650BF"/>
    <w:rsid w:val="007738A9"/>
    <w:rsid w:val="00774EB1"/>
    <w:rsid w:val="00777EC2"/>
    <w:rsid w:val="00783C9E"/>
    <w:rsid w:val="00784A59"/>
    <w:rsid w:val="00785271"/>
    <w:rsid w:val="007937C6"/>
    <w:rsid w:val="00795ADE"/>
    <w:rsid w:val="007A00CE"/>
    <w:rsid w:val="007A0166"/>
    <w:rsid w:val="007A0963"/>
    <w:rsid w:val="007A2D16"/>
    <w:rsid w:val="007A369D"/>
    <w:rsid w:val="007A553E"/>
    <w:rsid w:val="007B2051"/>
    <w:rsid w:val="007B4102"/>
    <w:rsid w:val="007B5C31"/>
    <w:rsid w:val="007B78E3"/>
    <w:rsid w:val="007C0353"/>
    <w:rsid w:val="007C1009"/>
    <w:rsid w:val="007C2331"/>
    <w:rsid w:val="007C36FE"/>
    <w:rsid w:val="007C5B58"/>
    <w:rsid w:val="007C619C"/>
    <w:rsid w:val="007C741A"/>
    <w:rsid w:val="007D0BEE"/>
    <w:rsid w:val="007D0F2A"/>
    <w:rsid w:val="007D5C50"/>
    <w:rsid w:val="007D68AE"/>
    <w:rsid w:val="007E1666"/>
    <w:rsid w:val="007E18FB"/>
    <w:rsid w:val="007E6B2B"/>
    <w:rsid w:val="007E7078"/>
    <w:rsid w:val="007F0822"/>
    <w:rsid w:val="007F1277"/>
    <w:rsid w:val="007F34F4"/>
    <w:rsid w:val="007F5119"/>
    <w:rsid w:val="007F704F"/>
    <w:rsid w:val="00801181"/>
    <w:rsid w:val="00801C8F"/>
    <w:rsid w:val="008020E5"/>
    <w:rsid w:val="00803491"/>
    <w:rsid w:val="008034A3"/>
    <w:rsid w:val="008036FB"/>
    <w:rsid w:val="00805EE2"/>
    <w:rsid w:val="00807CBE"/>
    <w:rsid w:val="00812A4C"/>
    <w:rsid w:val="00814006"/>
    <w:rsid w:val="00814EBA"/>
    <w:rsid w:val="0081510D"/>
    <w:rsid w:val="0081536B"/>
    <w:rsid w:val="00817D98"/>
    <w:rsid w:val="00820722"/>
    <w:rsid w:val="00821AAC"/>
    <w:rsid w:val="00824691"/>
    <w:rsid w:val="00825277"/>
    <w:rsid w:val="0083187E"/>
    <w:rsid w:val="008319A6"/>
    <w:rsid w:val="00831EC9"/>
    <w:rsid w:val="00832539"/>
    <w:rsid w:val="00833F06"/>
    <w:rsid w:val="00835148"/>
    <w:rsid w:val="00835406"/>
    <w:rsid w:val="00835C39"/>
    <w:rsid w:val="0084386F"/>
    <w:rsid w:val="00850EFC"/>
    <w:rsid w:val="008530A6"/>
    <w:rsid w:val="0085751A"/>
    <w:rsid w:val="00861E35"/>
    <w:rsid w:val="00862792"/>
    <w:rsid w:val="00862B86"/>
    <w:rsid w:val="008659C3"/>
    <w:rsid w:val="00870527"/>
    <w:rsid w:val="00872BF1"/>
    <w:rsid w:val="0087711F"/>
    <w:rsid w:val="00882D6E"/>
    <w:rsid w:val="00885422"/>
    <w:rsid w:val="00886E23"/>
    <w:rsid w:val="008870B8"/>
    <w:rsid w:val="00891E39"/>
    <w:rsid w:val="00892ED5"/>
    <w:rsid w:val="00893056"/>
    <w:rsid w:val="0089442D"/>
    <w:rsid w:val="0089480B"/>
    <w:rsid w:val="008961E2"/>
    <w:rsid w:val="008975BB"/>
    <w:rsid w:val="008A1248"/>
    <w:rsid w:val="008A2444"/>
    <w:rsid w:val="008A5B11"/>
    <w:rsid w:val="008B12C0"/>
    <w:rsid w:val="008B440B"/>
    <w:rsid w:val="008B493C"/>
    <w:rsid w:val="008B53ED"/>
    <w:rsid w:val="008B788F"/>
    <w:rsid w:val="008C0F9E"/>
    <w:rsid w:val="008C1D1B"/>
    <w:rsid w:val="008C285B"/>
    <w:rsid w:val="008C39B5"/>
    <w:rsid w:val="008C3BC8"/>
    <w:rsid w:val="008C66DD"/>
    <w:rsid w:val="008C74F4"/>
    <w:rsid w:val="008C7F88"/>
    <w:rsid w:val="008D1BAD"/>
    <w:rsid w:val="008D427B"/>
    <w:rsid w:val="008D5E47"/>
    <w:rsid w:val="008D7256"/>
    <w:rsid w:val="008E1EF0"/>
    <w:rsid w:val="008F0D35"/>
    <w:rsid w:val="008F138A"/>
    <w:rsid w:val="008F148B"/>
    <w:rsid w:val="008F26A6"/>
    <w:rsid w:val="008F27A9"/>
    <w:rsid w:val="008F28CE"/>
    <w:rsid w:val="008F2921"/>
    <w:rsid w:val="008F2E6A"/>
    <w:rsid w:val="008F2F17"/>
    <w:rsid w:val="008F3084"/>
    <w:rsid w:val="008F6014"/>
    <w:rsid w:val="008F73EB"/>
    <w:rsid w:val="00900075"/>
    <w:rsid w:val="00902D1E"/>
    <w:rsid w:val="00904806"/>
    <w:rsid w:val="0090481F"/>
    <w:rsid w:val="00904D6F"/>
    <w:rsid w:val="00907A83"/>
    <w:rsid w:val="009101DE"/>
    <w:rsid w:val="00912BE3"/>
    <w:rsid w:val="00917094"/>
    <w:rsid w:val="00917AC1"/>
    <w:rsid w:val="00920BCF"/>
    <w:rsid w:val="00921313"/>
    <w:rsid w:val="0092248D"/>
    <w:rsid w:val="0092260E"/>
    <w:rsid w:val="0092382B"/>
    <w:rsid w:val="0092410D"/>
    <w:rsid w:val="00924A4E"/>
    <w:rsid w:val="00924E3A"/>
    <w:rsid w:val="00927CB3"/>
    <w:rsid w:val="00930576"/>
    <w:rsid w:val="00931784"/>
    <w:rsid w:val="00941BEB"/>
    <w:rsid w:val="00945789"/>
    <w:rsid w:val="00950ECC"/>
    <w:rsid w:val="00955050"/>
    <w:rsid w:val="009559B8"/>
    <w:rsid w:val="00960276"/>
    <w:rsid w:val="00960572"/>
    <w:rsid w:val="00965E5E"/>
    <w:rsid w:val="009676C1"/>
    <w:rsid w:val="0097381E"/>
    <w:rsid w:val="00973FA6"/>
    <w:rsid w:val="009746F9"/>
    <w:rsid w:val="00977761"/>
    <w:rsid w:val="009807E1"/>
    <w:rsid w:val="009849CF"/>
    <w:rsid w:val="00986016"/>
    <w:rsid w:val="00990678"/>
    <w:rsid w:val="00991420"/>
    <w:rsid w:val="00992389"/>
    <w:rsid w:val="00995085"/>
    <w:rsid w:val="009951E4"/>
    <w:rsid w:val="00995F65"/>
    <w:rsid w:val="00997575"/>
    <w:rsid w:val="009A14CF"/>
    <w:rsid w:val="009A351F"/>
    <w:rsid w:val="009A3A25"/>
    <w:rsid w:val="009A73FF"/>
    <w:rsid w:val="009B04AD"/>
    <w:rsid w:val="009B0E74"/>
    <w:rsid w:val="009B2C08"/>
    <w:rsid w:val="009B6149"/>
    <w:rsid w:val="009C2897"/>
    <w:rsid w:val="009D03EF"/>
    <w:rsid w:val="009D1703"/>
    <w:rsid w:val="009D2DCB"/>
    <w:rsid w:val="009D6232"/>
    <w:rsid w:val="009D7A55"/>
    <w:rsid w:val="009E26AD"/>
    <w:rsid w:val="009E468D"/>
    <w:rsid w:val="009F1077"/>
    <w:rsid w:val="009F3FD5"/>
    <w:rsid w:val="009F4F8F"/>
    <w:rsid w:val="009F7085"/>
    <w:rsid w:val="00A01E42"/>
    <w:rsid w:val="00A0376D"/>
    <w:rsid w:val="00A07A27"/>
    <w:rsid w:val="00A12F11"/>
    <w:rsid w:val="00A12F3D"/>
    <w:rsid w:val="00A14533"/>
    <w:rsid w:val="00A17CC4"/>
    <w:rsid w:val="00A22DEB"/>
    <w:rsid w:val="00A22E62"/>
    <w:rsid w:val="00A2368E"/>
    <w:rsid w:val="00A24FD6"/>
    <w:rsid w:val="00A2586A"/>
    <w:rsid w:val="00A26740"/>
    <w:rsid w:val="00A32212"/>
    <w:rsid w:val="00A344B9"/>
    <w:rsid w:val="00A361B2"/>
    <w:rsid w:val="00A40554"/>
    <w:rsid w:val="00A40A0D"/>
    <w:rsid w:val="00A42DE3"/>
    <w:rsid w:val="00A43BAA"/>
    <w:rsid w:val="00A5348A"/>
    <w:rsid w:val="00A56AFD"/>
    <w:rsid w:val="00A5727A"/>
    <w:rsid w:val="00A7042B"/>
    <w:rsid w:val="00A72245"/>
    <w:rsid w:val="00A72300"/>
    <w:rsid w:val="00A77320"/>
    <w:rsid w:val="00A8260F"/>
    <w:rsid w:val="00A87441"/>
    <w:rsid w:val="00A9008A"/>
    <w:rsid w:val="00A92468"/>
    <w:rsid w:val="00A94564"/>
    <w:rsid w:val="00A970F4"/>
    <w:rsid w:val="00AA456C"/>
    <w:rsid w:val="00AA7D35"/>
    <w:rsid w:val="00AB225E"/>
    <w:rsid w:val="00AB29D7"/>
    <w:rsid w:val="00AC3FEC"/>
    <w:rsid w:val="00AC4AFA"/>
    <w:rsid w:val="00AC7C38"/>
    <w:rsid w:val="00AC7DEA"/>
    <w:rsid w:val="00AD07EB"/>
    <w:rsid w:val="00AD37ED"/>
    <w:rsid w:val="00AD3FA0"/>
    <w:rsid w:val="00AD6663"/>
    <w:rsid w:val="00AD79B0"/>
    <w:rsid w:val="00AE0999"/>
    <w:rsid w:val="00AE14B9"/>
    <w:rsid w:val="00AE1B34"/>
    <w:rsid w:val="00AE1B64"/>
    <w:rsid w:val="00AE2485"/>
    <w:rsid w:val="00AE581F"/>
    <w:rsid w:val="00AE5858"/>
    <w:rsid w:val="00AE6719"/>
    <w:rsid w:val="00AE693F"/>
    <w:rsid w:val="00AE760E"/>
    <w:rsid w:val="00AF0854"/>
    <w:rsid w:val="00AF0E6B"/>
    <w:rsid w:val="00AF13DA"/>
    <w:rsid w:val="00AF343B"/>
    <w:rsid w:val="00AF5713"/>
    <w:rsid w:val="00AF5DC0"/>
    <w:rsid w:val="00AF7C92"/>
    <w:rsid w:val="00B018D8"/>
    <w:rsid w:val="00B01CFA"/>
    <w:rsid w:val="00B05518"/>
    <w:rsid w:val="00B05B6A"/>
    <w:rsid w:val="00B11367"/>
    <w:rsid w:val="00B12F36"/>
    <w:rsid w:val="00B134E9"/>
    <w:rsid w:val="00B138F0"/>
    <w:rsid w:val="00B20598"/>
    <w:rsid w:val="00B21AD7"/>
    <w:rsid w:val="00B2285E"/>
    <w:rsid w:val="00B25478"/>
    <w:rsid w:val="00B2706B"/>
    <w:rsid w:val="00B30970"/>
    <w:rsid w:val="00B30E2A"/>
    <w:rsid w:val="00B31A1F"/>
    <w:rsid w:val="00B33DCB"/>
    <w:rsid w:val="00B340F4"/>
    <w:rsid w:val="00B340F6"/>
    <w:rsid w:val="00B35BB6"/>
    <w:rsid w:val="00B36317"/>
    <w:rsid w:val="00B37D88"/>
    <w:rsid w:val="00B419DF"/>
    <w:rsid w:val="00B419E8"/>
    <w:rsid w:val="00B4245B"/>
    <w:rsid w:val="00B42531"/>
    <w:rsid w:val="00B427DE"/>
    <w:rsid w:val="00B4342D"/>
    <w:rsid w:val="00B44538"/>
    <w:rsid w:val="00B523DE"/>
    <w:rsid w:val="00B54AEB"/>
    <w:rsid w:val="00B563CD"/>
    <w:rsid w:val="00B63C39"/>
    <w:rsid w:val="00B65260"/>
    <w:rsid w:val="00B6707E"/>
    <w:rsid w:val="00B70077"/>
    <w:rsid w:val="00B72CCC"/>
    <w:rsid w:val="00B75515"/>
    <w:rsid w:val="00B84A83"/>
    <w:rsid w:val="00B87C9D"/>
    <w:rsid w:val="00B964D9"/>
    <w:rsid w:val="00B9682D"/>
    <w:rsid w:val="00BA16E3"/>
    <w:rsid w:val="00BA221A"/>
    <w:rsid w:val="00BB073F"/>
    <w:rsid w:val="00BB0817"/>
    <w:rsid w:val="00BB09C1"/>
    <w:rsid w:val="00BB2CEE"/>
    <w:rsid w:val="00BB41D9"/>
    <w:rsid w:val="00BB4D04"/>
    <w:rsid w:val="00BB50A0"/>
    <w:rsid w:val="00BB7528"/>
    <w:rsid w:val="00BC1B25"/>
    <w:rsid w:val="00BC7AC5"/>
    <w:rsid w:val="00BD0481"/>
    <w:rsid w:val="00BD722F"/>
    <w:rsid w:val="00BE096F"/>
    <w:rsid w:val="00BE0A77"/>
    <w:rsid w:val="00BE0C9A"/>
    <w:rsid w:val="00BE2F5F"/>
    <w:rsid w:val="00BE7EC2"/>
    <w:rsid w:val="00BF021B"/>
    <w:rsid w:val="00BF05BC"/>
    <w:rsid w:val="00BF0D32"/>
    <w:rsid w:val="00BF16B7"/>
    <w:rsid w:val="00BF260A"/>
    <w:rsid w:val="00BF611D"/>
    <w:rsid w:val="00BF62D4"/>
    <w:rsid w:val="00C0131B"/>
    <w:rsid w:val="00C0197A"/>
    <w:rsid w:val="00C01CCE"/>
    <w:rsid w:val="00C03795"/>
    <w:rsid w:val="00C03CDF"/>
    <w:rsid w:val="00C05593"/>
    <w:rsid w:val="00C10BCC"/>
    <w:rsid w:val="00C14238"/>
    <w:rsid w:val="00C14A3B"/>
    <w:rsid w:val="00C212AC"/>
    <w:rsid w:val="00C23D53"/>
    <w:rsid w:val="00C24555"/>
    <w:rsid w:val="00C25628"/>
    <w:rsid w:val="00C35350"/>
    <w:rsid w:val="00C353E5"/>
    <w:rsid w:val="00C358AE"/>
    <w:rsid w:val="00C3716D"/>
    <w:rsid w:val="00C41158"/>
    <w:rsid w:val="00C423A0"/>
    <w:rsid w:val="00C47700"/>
    <w:rsid w:val="00C478B8"/>
    <w:rsid w:val="00C5135A"/>
    <w:rsid w:val="00C53E22"/>
    <w:rsid w:val="00C54441"/>
    <w:rsid w:val="00C54CC1"/>
    <w:rsid w:val="00C565A4"/>
    <w:rsid w:val="00C575B1"/>
    <w:rsid w:val="00C60A8F"/>
    <w:rsid w:val="00C6323A"/>
    <w:rsid w:val="00C6392C"/>
    <w:rsid w:val="00C63BB8"/>
    <w:rsid w:val="00C65494"/>
    <w:rsid w:val="00C664B1"/>
    <w:rsid w:val="00C66554"/>
    <w:rsid w:val="00C6669C"/>
    <w:rsid w:val="00C66C95"/>
    <w:rsid w:val="00C67D93"/>
    <w:rsid w:val="00C71334"/>
    <w:rsid w:val="00C721AF"/>
    <w:rsid w:val="00C76E39"/>
    <w:rsid w:val="00C76F22"/>
    <w:rsid w:val="00C77306"/>
    <w:rsid w:val="00C77733"/>
    <w:rsid w:val="00C81152"/>
    <w:rsid w:val="00C850AC"/>
    <w:rsid w:val="00C85906"/>
    <w:rsid w:val="00C933C6"/>
    <w:rsid w:val="00C93BFF"/>
    <w:rsid w:val="00C960C5"/>
    <w:rsid w:val="00CA0AA2"/>
    <w:rsid w:val="00CA24D9"/>
    <w:rsid w:val="00CA3740"/>
    <w:rsid w:val="00CA70D3"/>
    <w:rsid w:val="00CA739A"/>
    <w:rsid w:val="00CB0451"/>
    <w:rsid w:val="00CB07C3"/>
    <w:rsid w:val="00CB1FD6"/>
    <w:rsid w:val="00CB2DBD"/>
    <w:rsid w:val="00CB3A32"/>
    <w:rsid w:val="00CB6108"/>
    <w:rsid w:val="00CC030A"/>
    <w:rsid w:val="00CC28B7"/>
    <w:rsid w:val="00CC6482"/>
    <w:rsid w:val="00CC796C"/>
    <w:rsid w:val="00CD284D"/>
    <w:rsid w:val="00CD29FA"/>
    <w:rsid w:val="00CD7B41"/>
    <w:rsid w:val="00CE0147"/>
    <w:rsid w:val="00CE0FFA"/>
    <w:rsid w:val="00CE101F"/>
    <w:rsid w:val="00CE2C2B"/>
    <w:rsid w:val="00CE3119"/>
    <w:rsid w:val="00CE3232"/>
    <w:rsid w:val="00CE4114"/>
    <w:rsid w:val="00CE5D8B"/>
    <w:rsid w:val="00CE68EC"/>
    <w:rsid w:val="00CE7E25"/>
    <w:rsid w:val="00CF01E2"/>
    <w:rsid w:val="00CF6DDB"/>
    <w:rsid w:val="00CF7A6F"/>
    <w:rsid w:val="00CF7C89"/>
    <w:rsid w:val="00D0504A"/>
    <w:rsid w:val="00D06199"/>
    <w:rsid w:val="00D06843"/>
    <w:rsid w:val="00D0687E"/>
    <w:rsid w:val="00D10262"/>
    <w:rsid w:val="00D11706"/>
    <w:rsid w:val="00D11C29"/>
    <w:rsid w:val="00D12F67"/>
    <w:rsid w:val="00D137E6"/>
    <w:rsid w:val="00D1401F"/>
    <w:rsid w:val="00D14F39"/>
    <w:rsid w:val="00D15296"/>
    <w:rsid w:val="00D15F6F"/>
    <w:rsid w:val="00D23B8A"/>
    <w:rsid w:val="00D24128"/>
    <w:rsid w:val="00D24C9B"/>
    <w:rsid w:val="00D2531E"/>
    <w:rsid w:val="00D25E03"/>
    <w:rsid w:val="00D31D4E"/>
    <w:rsid w:val="00D33FDE"/>
    <w:rsid w:val="00D3425C"/>
    <w:rsid w:val="00D34FEB"/>
    <w:rsid w:val="00D359E9"/>
    <w:rsid w:val="00D36C2A"/>
    <w:rsid w:val="00D40559"/>
    <w:rsid w:val="00D430EC"/>
    <w:rsid w:val="00D431F1"/>
    <w:rsid w:val="00D437BA"/>
    <w:rsid w:val="00D44B7B"/>
    <w:rsid w:val="00D44EBE"/>
    <w:rsid w:val="00D476A4"/>
    <w:rsid w:val="00D502AB"/>
    <w:rsid w:val="00D50502"/>
    <w:rsid w:val="00D53610"/>
    <w:rsid w:val="00D55497"/>
    <w:rsid w:val="00D62579"/>
    <w:rsid w:val="00D63DA0"/>
    <w:rsid w:val="00D70DFB"/>
    <w:rsid w:val="00D7137A"/>
    <w:rsid w:val="00D8067A"/>
    <w:rsid w:val="00D826F7"/>
    <w:rsid w:val="00D83DDE"/>
    <w:rsid w:val="00D84AF7"/>
    <w:rsid w:val="00D8550A"/>
    <w:rsid w:val="00D85888"/>
    <w:rsid w:val="00D93098"/>
    <w:rsid w:val="00D9548E"/>
    <w:rsid w:val="00D963DD"/>
    <w:rsid w:val="00DA1122"/>
    <w:rsid w:val="00DA1A03"/>
    <w:rsid w:val="00DA1D57"/>
    <w:rsid w:val="00DB019E"/>
    <w:rsid w:val="00DB08DE"/>
    <w:rsid w:val="00DB1A67"/>
    <w:rsid w:val="00DC1C22"/>
    <w:rsid w:val="00DC200E"/>
    <w:rsid w:val="00DC3709"/>
    <w:rsid w:val="00DC3994"/>
    <w:rsid w:val="00DC7167"/>
    <w:rsid w:val="00DD145D"/>
    <w:rsid w:val="00DD45DE"/>
    <w:rsid w:val="00DD5886"/>
    <w:rsid w:val="00DE0A50"/>
    <w:rsid w:val="00DE2671"/>
    <w:rsid w:val="00DE63BC"/>
    <w:rsid w:val="00DF0088"/>
    <w:rsid w:val="00DF20C6"/>
    <w:rsid w:val="00DF46C8"/>
    <w:rsid w:val="00DF597F"/>
    <w:rsid w:val="00DF721F"/>
    <w:rsid w:val="00E00392"/>
    <w:rsid w:val="00E01E23"/>
    <w:rsid w:val="00E03E5D"/>
    <w:rsid w:val="00E05791"/>
    <w:rsid w:val="00E118EE"/>
    <w:rsid w:val="00E146F9"/>
    <w:rsid w:val="00E15B8E"/>
    <w:rsid w:val="00E20A3B"/>
    <w:rsid w:val="00E2188A"/>
    <w:rsid w:val="00E24360"/>
    <w:rsid w:val="00E25B9C"/>
    <w:rsid w:val="00E26C49"/>
    <w:rsid w:val="00E30748"/>
    <w:rsid w:val="00E30B54"/>
    <w:rsid w:val="00E3180F"/>
    <w:rsid w:val="00E31AC2"/>
    <w:rsid w:val="00E32D89"/>
    <w:rsid w:val="00E37457"/>
    <w:rsid w:val="00E3794E"/>
    <w:rsid w:val="00E41697"/>
    <w:rsid w:val="00E43303"/>
    <w:rsid w:val="00E447BB"/>
    <w:rsid w:val="00E473DF"/>
    <w:rsid w:val="00E47C9F"/>
    <w:rsid w:val="00E532D2"/>
    <w:rsid w:val="00E5417C"/>
    <w:rsid w:val="00E54A54"/>
    <w:rsid w:val="00E60FE8"/>
    <w:rsid w:val="00E61D52"/>
    <w:rsid w:val="00E664FD"/>
    <w:rsid w:val="00E700D8"/>
    <w:rsid w:val="00E7093A"/>
    <w:rsid w:val="00E73946"/>
    <w:rsid w:val="00E82AB6"/>
    <w:rsid w:val="00E83437"/>
    <w:rsid w:val="00E83531"/>
    <w:rsid w:val="00E83E1F"/>
    <w:rsid w:val="00E8534F"/>
    <w:rsid w:val="00E872D2"/>
    <w:rsid w:val="00E96A0F"/>
    <w:rsid w:val="00E975A6"/>
    <w:rsid w:val="00EA437B"/>
    <w:rsid w:val="00EA5283"/>
    <w:rsid w:val="00EA6421"/>
    <w:rsid w:val="00EA7295"/>
    <w:rsid w:val="00EB0E58"/>
    <w:rsid w:val="00EB0F55"/>
    <w:rsid w:val="00EB2208"/>
    <w:rsid w:val="00EB3090"/>
    <w:rsid w:val="00EB53CE"/>
    <w:rsid w:val="00EC127D"/>
    <w:rsid w:val="00EC1AD0"/>
    <w:rsid w:val="00EC3598"/>
    <w:rsid w:val="00EC5003"/>
    <w:rsid w:val="00EC6025"/>
    <w:rsid w:val="00EC681F"/>
    <w:rsid w:val="00EC6DE3"/>
    <w:rsid w:val="00ED08C9"/>
    <w:rsid w:val="00ED4911"/>
    <w:rsid w:val="00ED52F7"/>
    <w:rsid w:val="00ED5DFA"/>
    <w:rsid w:val="00ED5E99"/>
    <w:rsid w:val="00EE17A1"/>
    <w:rsid w:val="00EE18D7"/>
    <w:rsid w:val="00EE2F83"/>
    <w:rsid w:val="00EE4003"/>
    <w:rsid w:val="00EE4558"/>
    <w:rsid w:val="00EE4662"/>
    <w:rsid w:val="00EE515B"/>
    <w:rsid w:val="00EF2E76"/>
    <w:rsid w:val="00EF3628"/>
    <w:rsid w:val="00EF4358"/>
    <w:rsid w:val="00EF5868"/>
    <w:rsid w:val="00EF5C04"/>
    <w:rsid w:val="00EF5F8F"/>
    <w:rsid w:val="00EF6746"/>
    <w:rsid w:val="00EF74BE"/>
    <w:rsid w:val="00F01B1D"/>
    <w:rsid w:val="00F03D68"/>
    <w:rsid w:val="00F0432D"/>
    <w:rsid w:val="00F054A9"/>
    <w:rsid w:val="00F12DE1"/>
    <w:rsid w:val="00F1414D"/>
    <w:rsid w:val="00F1497D"/>
    <w:rsid w:val="00F15057"/>
    <w:rsid w:val="00F1634D"/>
    <w:rsid w:val="00F167EC"/>
    <w:rsid w:val="00F1699F"/>
    <w:rsid w:val="00F20EF9"/>
    <w:rsid w:val="00F237DA"/>
    <w:rsid w:val="00F255BF"/>
    <w:rsid w:val="00F26DB9"/>
    <w:rsid w:val="00F26FC3"/>
    <w:rsid w:val="00F32987"/>
    <w:rsid w:val="00F32D78"/>
    <w:rsid w:val="00F33233"/>
    <w:rsid w:val="00F37FE7"/>
    <w:rsid w:val="00F401B6"/>
    <w:rsid w:val="00F42FAD"/>
    <w:rsid w:val="00F436F7"/>
    <w:rsid w:val="00F45DBF"/>
    <w:rsid w:val="00F5333C"/>
    <w:rsid w:val="00F534AA"/>
    <w:rsid w:val="00F535BD"/>
    <w:rsid w:val="00F53915"/>
    <w:rsid w:val="00F53ED1"/>
    <w:rsid w:val="00F603EF"/>
    <w:rsid w:val="00F637E5"/>
    <w:rsid w:val="00F63B85"/>
    <w:rsid w:val="00F66440"/>
    <w:rsid w:val="00F6685A"/>
    <w:rsid w:val="00F703C6"/>
    <w:rsid w:val="00F71D1D"/>
    <w:rsid w:val="00F723BD"/>
    <w:rsid w:val="00F72C05"/>
    <w:rsid w:val="00F731E6"/>
    <w:rsid w:val="00F75E7F"/>
    <w:rsid w:val="00F8005A"/>
    <w:rsid w:val="00F85EE3"/>
    <w:rsid w:val="00F87669"/>
    <w:rsid w:val="00F91A19"/>
    <w:rsid w:val="00F92303"/>
    <w:rsid w:val="00F929B8"/>
    <w:rsid w:val="00F9586C"/>
    <w:rsid w:val="00F9758B"/>
    <w:rsid w:val="00F9799B"/>
    <w:rsid w:val="00FA56D8"/>
    <w:rsid w:val="00FA6213"/>
    <w:rsid w:val="00FA7C82"/>
    <w:rsid w:val="00FB1FB5"/>
    <w:rsid w:val="00FB3DBE"/>
    <w:rsid w:val="00FB46A6"/>
    <w:rsid w:val="00FB6912"/>
    <w:rsid w:val="00FB6FF5"/>
    <w:rsid w:val="00FB7890"/>
    <w:rsid w:val="00FC02EE"/>
    <w:rsid w:val="00FC0365"/>
    <w:rsid w:val="00FC5090"/>
    <w:rsid w:val="00FD4766"/>
    <w:rsid w:val="00FD6CDA"/>
    <w:rsid w:val="00FD6D7A"/>
    <w:rsid w:val="00FE1BEE"/>
    <w:rsid w:val="00FE1E08"/>
    <w:rsid w:val="00FE25C6"/>
    <w:rsid w:val="00FE3DBE"/>
    <w:rsid w:val="00FE47A1"/>
    <w:rsid w:val="00FE4AC1"/>
    <w:rsid w:val="00FE4CCA"/>
    <w:rsid w:val="00FE6825"/>
    <w:rsid w:val="00FF0B58"/>
    <w:rsid w:val="00FF0C12"/>
    <w:rsid w:val="00FF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E9DE7A4B-117F-4A5D-9B49-593913A9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C2"/>
    <w:rPr>
      <w:rFonts w:eastAsia="Times New Roman"/>
      <w:sz w:val="24"/>
      <w:szCs w:val="24"/>
      <w:lang w:eastAsia="en-US"/>
    </w:rPr>
  </w:style>
  <w:style w:type="paragraph" w:styleId="Heading1">
    <w:name w:val="heading 1"/>
    <w:basedOn w:val="Normal"/>
    <w:next w:val="Normal"/>
    <w:qFormat/>
    <w:rsid w:val="00F436F7"/>
    <w:pPr>
      <w:keepNext/>
      <w:outlineLvl w:val="0"/>
    </w:pPr>
    <w:rPr>
      <w:rFonts w:ascii="Trebuchet MS" w:hAnsi="Trebuchet MS"/>
      <w:b/>
      <w:bCs/>
    </w:rPr>
  </w:style>
  <w:style w:type="paragraph" w:styleId="Heading2">
    <w:name w:val="heading 2"/>
    <w:basedOn w:val="Normal"/>
    <w:next w:val="Normal"/>
    <w:link w:val="Heading2Char"/>
    <w:uiPriority w:val="9"/>
    <w:semiHidden/>
    <w:unhideWhenUsed/>
    <w:qFormat/>
    <w:rsid w:val="002241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0EB9"/>
    <w:rPr>
      <w:color w:val="0000FF"/>
      <w:u w:val="single"/>
    </w:rPr>
  </w:style>
  <w:style w:type="table" w:styleId="TableGrid">
    <w:name w:val="Table Grid"/>
    <w:basedOn w:val="TableNormal"/>
    <w:uiPriority w:val="39"/>
    <w:rsid w:val="00EE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3FB"/>
    <w:rPr>
      <w:rFonts w:ascii="Tahoma" w:hAnsi="Tahoma" w:cs="Tahoma"/>
      <w:sz w:val="16"/>
      <w:szCs w:val="16"/>
    </w:rPr>
  </w:style>
  <w:style w:type="character" w:customStyle="1" w:styleId="BalloonTextChar">
    <w:name w:val="Balloon Text Char"/>
    <w:link w:val="BalloonText"/>
    <w:uiPriority w:val="99"/>
    <w:semiHidden/>
    <w:rsid w:val="002D53FB"/>
    <w:rPr>
      <w:rFonts w:ascii="Tahoma" w:eastAsia="Times New Roman" w:hAnsi="Tahoma" w:cs="Tahoma"/>
      <w:sz w:val="16"/>
      <w:szCs w:val="16"/>
      <w:lang w:val="en-GB"/>
    </w:rPr>
  </w:style>
  <w:style w:type="paragraph" w:styleId="Header">
    <w:name w:val="header"/>
    <w:aliases w:val="Header Char Char Char Char,Header Char Char,Header Char Char Char Char Char Char Char Char,Header Char Char Char Char Char Char Char Char Char Char Char Char Char Char Char Char,Header Char Char Char Char Char Char Char Char Char Char"/>
    <w:basedOn w:val="Normal"/>
    <w:link w:val="HeaderChar"/>
    <w:uiPriority w:val="99"/>
    <w:unhideWhenUsed/>
    <w:rsid w:val="00122BFE"/>
    <w:pPr>
      <w:tabs>
        <w:tab w:val="center" w:pos="4680"/>
        <w:tab w:val="right" w:pos="9360"/>
      </w:tabs>
    </w:pPr>
  </w:style>
  <w:style w:type="character" w:customStyle="1" w:styleId="HeaderChar">
    <w:name w:val="Header Char"/>
    <w:aliases w:val="Header Char Char Char Char Char1,Header Char Char Char1,Header Char Char Char Char Char Char Char Char Char,Header Char Char Char Char Char Char Char Char Char Char Char Char Char Char Char Char Char"/>
    <w:link w:val="Header"/>
    <w:uiPriority w:val="99"/>
    <w:semiHidden/>
    <w:rsid w:val="00122BFE"/>
    <w:rPr>
      <w:rFonts w:eastAsia="Times New Roman"/>
      <w:sz w:val="24"/>
      <w:szCs w:val="24"/>
      <w:lang w:val="en-GB"/>
    </w:rPr>
  </w:style>
  <w:style w:type="paragraph" w:styleId="Footer">
    <w:name w:val="footer"/>
    <w:basedOn w:val="Normal"/>
    <w:link w:val="FooterChar"/>
    <w:uiPriority w:val="99"/>
    <w:unhideWhenUsed/>
    <w:rsid w:val="00122BFE"/>
    <w:pPr>
      <w:tabs>
        <w:tab w:val="center" w:pos="4680"/>
        <w:tab w:val="right" w:pos="9360"/>
      </w:tabs>
    </w:pPr>
  </w:style>
  <w:style w:type="character" w:customStyle="1" w:styleId="FooterChar">
    <w:name w:val="Footer Char"/>
    <w:link w:val="Footer"/>
    <w:uiPriority w:val="99"/>
    <w:rsid w:val="00122BFE"/>
    <w:rPr>
      <w:rFonts w:eastAsia="Times New Roman"/>
      <w:sz w:val="24"/>
      <w:szCs w:val="24"/>
      <w:lang w:val="en-GB"/>
    </w:rPr>
  </w:style>
  <w:style w:type="paragraph" w:styleId="ListParagraph">
    <w:name w:val="List Paragraph"/>
    <w:basedOn w:val="Normal"/>
    <w:uiPriority w:val="34"/>
    <w:qFormat/>
    <w:rsid w:val="007650BF"/>
    <w:pPr>
      <w:ind w:left="720"/>
    </w:pPr>
  </w:style>
  <w:style w:type="character" w:styleId="FootnoteReference">
    <w:name w:val="footnote reference"/>
    <w:uiPriority w:val="99"/>
    <w:semiHidden/>
    <w:unhideWhenUsed/>
    <w:rsid w:val="00362D89"/>
    <w:rPr>
      <w:vertAlign w:val="superscript"/>
    </w:rPr>
  </w:style>
  <w:style w:type="character" w:customStyle="1" w:styleId="HeaderChar1">
    <w:name w:val="Header Char1"/>
    <w:aliases w:val="Header Char Char Char,Header Char Char1,Header Char Char Char Char Char"/>
    <w:uiPriority w:val="99"/>
    <w:rsid w:val="0022767C"/>
    <w:rPr>
      <w:rFonts w:ascii="Arial" w:hAnsi="Arial"/>
      <w:sz w:val="24"/>
      <w:szCs w:val="24"/>
    </w:rPr>
  </w:style>
  <w:style w:type="paragraph" w:styleId="NoSpacing">
    <w:name w:val="No Spacing"/>
    <w:uiPriority w:val="1"/>
    <w:qFormat/>
    <w:rsid w:val="00862B86"/>
    <w:rPr>
      <w:rFonts w:eastAsia="Times New Roman"/>
      <w:sz w:val="24"/>
      <w:szCs w:val="24"/>
      <w:lang w:eastAsia="en-US"/>
    </w:rPr>
  </w:style>
  <w:style w:type="paragraph" w:styleId="FootnoteText">
    <w:name w:val="footnote text"/>
    <w:basedOn w:val="Normal"/>
    <w:link w:val="FootnoteTextChar"/>
    <w:uiPriority w:val="99"/>
    <w:semiHidden/>
    <w:unhideWhenUsed/>
    <w:rsid w:val="003D66E0"/>
    <w:rPr>
      <w:sz w:val="20"/>
      <w:szCs w:val="20"/>
    </w:rPr>
  </w:style>
  <w:style w:type="character" w:customStyle="1" w:styleId="FootnoteTextChar">
    <w:name w:val="Footnote Text Char"/>
    <w:link w:val="FootnoteText"/>
    <w:uiPriority w:val="99"/>
    <w:semiHidden/>
    <w:rsid w:val="003D66E0"/>
    <w:rPr>
      <w:rFonts w:eastAsia="Times New Roman"/>
      <w:lang w:val="en-GB"/>
    </w:rPr>
  </w:style>
  <w:style w:type="paragraph" w:styleId="NormalWeb">
    <w:name w:val="Normal (Web)"/>
    <w:basedOn w:val="Normal"/>
    <w:uiPriority w:val="99"/>
    <w:unhideWhenUsed/>
    <w:rsid w:val="007C619C"/>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2416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64">
      <w:bodyDiv w:val="1"/>
      <w:marLeft w:val="0"/>
      <w:marRight w:val="0"/>
      <w:marTop w:val="0"/>
      <w:marBottom w:val="0"/>
      <w:divBdr>
        <w:top w:val="none" w:sz="0" w:space="0" w:color="auto"/>
        <w:left w:val="none" w:sz="0" w:space="0" w:color="auto"/>
        <w:bottom w:val="none" w:sz="0" w:space="0" w:color="auto"/>
        <w:right w:val="none" w:sz="0" w:space="0" w:color="auto"/>
      </w:divBdr>
    </w:div>
    <w:div w:id="216598761">
      <w:bodyDiv w:val="1"/>
      <w:marLeft w:val="0"/>
      <w:marRight w:val="0"/>
      <w:marTop w:val="0"/>
      <w:marBottom w:val="0"/>
      <w:divBdr>
        <w:top w:val="none" w:sz="0" w:space="0" w:color="auto"/>
        <w:left w:val="none" w:sz="0" w:space="0" w:color="auto"/>
        <w:bottom w:val="none" w:sz="0" w:space="0" w:color="auto"/>
        <w:right w:val="none" w:sz="0" w:space="0" w:color="auto"/>
      </w:divBdr>
    </w:div>
    <w:div w:id="316307415">
      <w:bodyDiv w:val="1"/>
      <w:marLeft w:val="0"/>
      <w:marRight w:val="0"/>
      <w:marTop w:val="0"/>
      <w:marBottom w:val="0"/>
      <w:divBdr>
        <w:top w:val="none" w:sz="0" w:space="0" w:color="auto"/>
        <w:left w:val="none" w:sz="0" w:space="0" w:color="auto"/>
        <w:bottom w:val="none" w:sz="0" w:space="0" w:color="auto"/>
        <w:right w:val="none" w:sz="0" w:space="0" w:color="auto"/>
      </w:divBdr>
    </w:div>
    <w:div w:id="344984937">
      <w:bodyDiv w:val="1"/>
      <w:marLeft w:val="0"/>
      <w:marRight w:val="0"/>
      <w:marTop w:val="0"/>
      <w:marBottom w:val="0"/>
      <w:divBdr>
        <w:top w:val="none" w:sz="0" w:space="0" w:color="auto"/>
        <w:left w:val="none" w:sz="0" w:space="0" w:color="auto"/>
        <w:bottom w:val="none" w:sz="0" w:space="0" w:color="auto"/>
        <w:right w:val="none" w:sz="0" w:space="0" w:color="auto"/>
      </w:divBdr>
    </w:div>
    <w:div w:id="774861394">
      <w:bodyDiv w:val="1"/>
      <w:marLeft w:val="0"/>
      <w:marRight w:val="0"/>
      <w:marTop w:val="0"/>
      <w:marBottom w:val="0"/>
      <w:divBdr>
        <w:top w:val="none" w:sz="0" w:space="0" w:color="auto"/>
        <w:left w:val="none" w:sz="0" w:space="0" w:color="auto"/>
        <w:bottom w:val="none" w:sz="0" w:space="0" w:color="auto"/>
        <w:right w:val="none" w:sz="0" w:space="0" w:color="auto"/>
      </w:divBdr>
    </w:div>
    <w:div w:id="828596758">
      <w:bodyDiv w:val="1"/>
      <w:marLeft w:val="0"/>
      <w:marRight w:val="0"/>
      <w:marTop w:val="0"/>
      <w:marBottom w:val="0"/>
      <w:divBdr>
        <w:top w:val="none" w:sz="0" w:space="0" w:color="auto"/>
        <w:left w:val="none" w:sz="0" w:space="0" w:color="auto"/>
        <w:bottom w:val="none" w:sz="0" w:space="0" w:color="auto"/>
        <w:right w:val="none" w:sz="0" w:space="0" w:color="auto"/>
      </w:divBdr>
    </w:div>
    <w:div w:id="1032656573">
      <w:bodyDiv w:val="1"/>
      <w:marLeft w:val="0"/>
      <w:marRight w:val="0"/>
      <w:marTop w:val="0"/>
      <w:marBottom w:val="0"/>
      <w:divBdr>
        <w:top w:val="none" w:sz="0" w:space="0" w:color="auto"/>
        <w:left w:val="none" w:sz="0" w:space="0" w:color="auto"/>
        <w:bottom w:val="none" w:sz="0" w:space="0" w:color="auto"/>
        <w:right w:val="none" w:sz="0" w:space="0" w:color="auto"/>
      </w:divBdr>
    </w:div>
    <w:div w:id="1073087125">
      <w:bodyDiv w:val="1"/>
      <w:marLeft w:val="0"/>
      <w:marRight w:val="0"/>
      <w:marTop w:val="0"/>
      <w:marBottom w:val="0"/>
      <w:divBdr>
        <w:top w:val="none" w:sz="0" w:space="0" w:color="auto"/>
        <w:left w:val="none" w:sz="0" w:space="0" w:color="auto"/>
        <w:bottom w:val="none" w:sz="0" w:space="0" w:color="auto"/>
        <w:right w:val="none" w:sz="0" w:space="0" w:color="auto"/>
      </w:divBdr>
    </w:div>
    <w:div w:id="1252742912">
      <w:bodyDiv w:val="1"/>
      <w:marLeft w:val="0"/>
      <w:marRight w:val="0"/>
      <w:marTop w:val="0"/>
      <w:marBottom w:val="0"/>
      <w:divBdr>
        <w:top w:val="none" w:sz="0" w:space="0" w:color="auto"/>
        <w:left w:val="none" w:sz="0" w:space="0" w:color="auto"/>
        <w:bottom w:val="none" w:sz="0" w:space="0" w:color="auto"/>
        <w:right w:val="none" w:sz="0" w:space="0" w:color="auto"/>
      </w:divBdr>
    </w:div>
    <w:div w:id="1690175578">
      <w:bodyDiv w:val="1"/>
      <w:marLeft w:val="0"/>
      <w:marRight w:val="0"/>
      <w:marTop w:val="0"/>
      <w:marBottom w:val="0"/>
      <w:divBdr>
        <w:top w:val="none" w:sz="0" w:space="0" w:color="auto"/>
        <w:left w:val="none" w:sz="0" w:space="0" w:color="auto"/>
        <w:bottom w:val="none" w:sz="0" w:space="0" w:color="auto"/>
        <w:right w:val="none" w:sz="0" w:space="0" w:color="auto"/>
      </w:divBdr>
    </w:div>
    <w:div w:id="1786149383">
      <w:bodyDiv w:val="1"/>
      <w:marLeft w:val="0"/>
      <w:marRight w:val="0"/>
      <w:marTop w:val="0"/>
      <w:marBottom w:val="0"/>
      <w:divBdr>
        <w:top w:val="none" w:sz="0" w:space="0" w:color="auto"/>
        <w:left w:val="none" w:sz="0" w:space="0" w:color="auto"/>
        <w:bottom w:val="none" w:sz="0" w:space="0" w:color="auto"/>
        <w:right w:val="none" w:sz="0" w:space="0" w:color="auto"/>
      </w:divBdr>
    </w:div>
    <w:div w:id="20930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4.3999999999999997E-2"/>
          <c:y val="2.8301886792452831E-2"/>
          <c:w val="0.95599999999999996"/>
          <c:h val="0.85849056603773588"/>
        </c:manualLayout>
      </c:layout>
      <c:bar3DChart>
        <c:barDir val="col"/>
        <c:grouping val="clustered"/>
        <c:varyColors val="0"/>
        <c:ser>
          <c:idx val="1"/>
          <c:order val="0"/>
          <c:tx>
            <c:strRef>
              <c:f>Sheet1!$A$2</c:f>
              <c:strCache>
                <c:ptCount val="1"/>
                <c:pt idx="0">
                  <c:v>Base: 100</c:v>
                </c:pt>
              </c:strCache>
            </c:strRef>
          </c:tx>
          <c:spPr>
            <a:solidFill>
              <a:schemeClr val="tx2">
                <a:lumMod val="20000"/>
                <a:lumOff val="80000"/>
              </a:schemeClr>
            </a:solidFill>
            <a:ln w="12667">
              <a:solidFill>
                <a:srgbClr val="000000"/>
              </a:solidFill>
              <a:prstDash val="solid"/>
            </a:ln>
          </c:spPr>
          <c:invertIfNegative val="0"/>
          <c:dLbls>
            <c:dLbl>
              <c:idx val="0"/>
              <c:layout>
                <c:manualLayout>
                  <c:x val="2.8172078754007991E-2"/>
                  <c:y val="-9.83672620190769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5546783564983135E-2"/>
                  <c:y val="-0.1063353818577556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33">
                <a:noFill/>
              </a:ln>
            </c:spPr>
            <c:txPr>
              <a:bodyPr/>
              <a:lstStyle/>
              <a:p>
                <a:pPr>
                  <a:defRPr sz="1197"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Male</c:v>
                </c:pt>
                <c:pt idx="1">
                  <c:v>Female</c:v>
                </c:pt>
              </c:strCache>
            </c:strRef>
          </c:cat>
          <c:val>
            <c:numRef>
              <c:f>Sheet1!$B$2:$C$2</c:f>
              <c:numCache>
                <c:formatCode>0%</c:formatCode>
                <c:ptCount val="2"/>
                <c:pt idx="0">
                  <c:v>0.43</c:v>
                </c:pt>
                <c:pt idx="1">
                  <c:v>0.56999999999999995</c:v>
                </c:pt>
              </c:numCache>
            </c:numRef>
          </c:val>
        </c:ser>
        <c:dLbls>
          <c:showLegendKey val="0"/>
          <c:showVal val="0"/>
          <c:showCatName val="0"/>
          <c:showSerName val="0"/>
          <c:showPercent val="0"/>
          <c:showBubbleSize val="0"/>
        </c:dLbls>
        <c:gapWidth val="150"/>
        <c:gapDepth val="0"/>
        <c:shape val="box"/>
        <c:axId val="171203816"/>
        <c:axId val="142693832"/>
        <c:axId val="0"/>
      </c:bar3DChart>
      <c:catAx>
        <c:axId val="17120381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097" b="0" i="0" u="none" strike="noStrike" baseline="0">
                <a:solidFill>
                  <a:srgbClr val="000000"/>
                </a:solidFill>
                <a:latin typeface="Trebuchet MS"/>
                <a:ea typeface="Trebuchet MS"/>
                <a:cs typeface="Trebuchet MS"/>
              </a:defRPr>
            </a:pPr>
            <a:endParaRPr lang="en-US"/>
          </a:p>
        </c:txPr>
        <c:crossAx val="142693832"/>
        <c:crosses val="autoZero"/>
        <c:auto val="1"/>
        <c:lblAlgn val="ctr"/>
        <c:lblOffset val="100"/>
        <c:tickLblSkip val="1"/>
        <c:tickMarkSkip val="1"/>
        <c:noMultiLvlLbl val="0"/>
      </c:catAx>
      <c:valAx>
        <c:axId val="142693832"/>
        <c:scaling>
          <c:orientation val="minMax"/>
          <c:max val="0.8"/>
          <c:min val="0"/>
        </c:scaling>
        <c:delete val="0"/>
        <c:axPos val="l"/>
        <c:majorGridlines>
          <c:spPr>
            <a:ln w="12667">
              <a:solidFill>
                <a:srgbClr val="C0C0C0"/>
              </a:solidFill>
              <a:prstDash val="solid"/>
            </a:ln>
          </c:spPr>
        </c:majorGridlines>
        <c:numFmt formatCode="0%" sourceLinked="1"/>
        <c:majorTickMark val="out"/>
        <c:minorTickMark val="none"/>
        <c:tickLblPos val="nextTo"/>
        <c:spPr>
          <a:ln w="12667">
            <a:solidFill>
              <a:srgbClr val="C0C0C0"/>
            </a:solidFill>
            <a:prstDash val="solid"/>
          </a:ln>
        </c:spPr>
        <c:txPr>
          <a:bodyPr rot="0" vert="horz"/>
          <a:lstStyle/>
          <a:p>
            <a:pPr>
              <a:defRPr sz="1072" b="1" i="0" u="none" strike="noStrike" baseline="0">
                <a:solidFill>
                  <a:srgbClr val="000000"/>
                </a:solidFill>
                <a:latin typeface="Trebuchet MS"/>
                <a:ea typeface="Trebuchet MS"/>
                <a:cs typeface="Trebuchet MS"/>
              </a:defRPr>
            </a:pPr>
            <a:endParaRPr lang="en-US"/>
          </a:p>
        </c:txPr>
        <c:crossAx val="171203816"/>
        <c:crosses val="autoZero"/>
        <c:crossBetween val="between"/>
        <c:majorUnit val="0.2"/>
      </c:valAx>
      <c:spPr>
        <a:noFill/>
        <a:ln w="25333">
          <a:noFill/>
        </a:ln>
      </c:spPr>
    </c:plotArea>
    <c:legend>
      <c:legendPos val="r"/>
      <c:layout>
        <c:manualLayout>
          <c:xMode val="edge"/>
          <c:yMode val="edge"/>
          <c:x val="0.28331359635454539"/>
          <c:y val="0.11062383970296395"/>
          <c:w val="0.10982624533410897"/>
          <c:h val="7.143524742334037E-2"/>
        </c:manualLayout>
      </c:layout>
      <c:overlay val="0"/>
      <c:spPr>
        <a:noFill/>
        <a:ln w="12667">
          <a:solidFill>
            <a:srgbClr val="C0C0C0"/>
          </a:solidFill>
          <a:prstDash val="solid"/>
        </a:ln>
      </c:spPr>
      <c:txPr>
        <a:bodyPr/>
        <a:lstStyle/>
        <a:p>
          <a:pPr>
            <a:defRPr sz="1007"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6.2666666666666662E-2"/>
          <c:y val="3.1428571428571431E-2"/>
          <c:w val="0.93733333333333335"/>
          <c:h val="0.80285714285714282"/>
        </c:manualLayout>
      </c:layout>
      <c:bar3DChart>
        <c:barDir val="col"/>
        <c:grouping val="clustered"/>
        <c:varyColors val="0"/>
        <c:ser>
          <c:idx val="0"/>
          <c:order val="0"/>
          <c:tx>
            <c:strRef>
              <c:f>Sheet1!$A$2</c:f>
              <c:strCache>
                <c:ptCount val="1"/>
                <c:pt idx="0">
                  <c:v>Base: 76</c:v>
                </c:pt>
              </c:strCache>
            </c:strRef>
          </c:tx>
          <c:spPr>
            <a:solidFill>
              <a:schemeClr val="accent1">
                <a:lumMod val="40000"/>
                <a:lumOff val="60000"/>
              </a:schemeClr>
            </a:solidFill>
            <a:ln w="12683">
              <a:solidFill>
                <a:srgbClr val="000000"/>
              </a:solidFill>
              <a:prstDash val="solid"/>
            </a:ln>
          </c:spPr>
          <c:invertIfNegative val="0"/>
          <c:dLbls>
            <c:dLbl>
              <c:idx val="0"/>
              <c:layout>
                <c:manualLayout>
                  <c:x val="2.5604542515189566E-2"/>
                  <c:y val="-6.09859600883223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8991247635572E-2"/>
                  <c:y val="-6.38989709619630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706634990784289E-2"/>
                  <c:y val="-5.0957588634754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67466666666666664"/>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64400000000000002"/>
                  <c:y val="1.142857142857142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57733333333333337"/>
                  <c:y val="0.4028571428571428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33333333333333"/>
                  <c:y val="1.1428571428571429E-2"/>
                </c:manualLayout>
              </c:layout>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a:lstStyle/>
              <a:p>
                <a:pPr>
                  <a:defRPr sz="1198"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Range and type of shops and services</c:v>
                </c:pt>
                <c:pt idx="1">
                  <c:v>Undesirable people / feeling of safety</c:v>
                </c:pt>
                <c:pt idx="2">
                  <c:v>Environmental issues</c:v>
                </c:pt>
              </c:strCache>
            </c:strRef>
          </c:cat>
          <c:val>
            <c:numRef>
              <c:f>Sheet1!$B$2:$D$2</c:f>
              <c:numCache>
                <c:formatCode>0%</c:formatCode>
                <c:ptCount val="3"/>
                <c:pt idx="0">
                  <c:v>0.47</c:v>
                </c:pt>
                <c:pt idx="1">
                  <c:v>0.47</c:v>
                </c:pt>
                <c:pt idx="2">
                  <c:v>0.13</c:v>
                </c:pt>
              </c:numCache>
            </c:numRef>
          </c:val>
        </c:ser>
        <c:dLbls>
          <c:showLegendKey val="0"/>
          <c:showVal val="0"/>
          <c:showCatName val="0"/>
          <c:showSerName val="0"/>
          <c:showPercent val="0"/>
          <c:showBubbleSize val="0"/>
        </c:dLbls>
        <c:gapWidth val="150"/>
        <c:gapDepth val="0"/>
        <c:shape val="box"/>
        <c:axId val="142743144"/>
        <c:axId val="172777528"/>
        <c:axId val="0"/>
      </c:bar3DChart>
      <c:catAx>
        <c:axId val="14274314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99" b="0" i="0" u="none" strike="noStrike" baseline="0">
                <a:solidFill>
                  <a:srgbClr val="000000"/>
                </a:solidFill>
                <a:latin typeface="Trebuchet MS"/>
                <a:ea typeface="Trebuchet MS"/>
                <a:cs typeface="Trebuchet MS"/>
              </a:defRPr>
            </a:pPr>
            <a:endParaRPr lang="en-US"/>
          </a:p>
        </c:txPr>
        <c:crossAx val="172777528"/>
        <c:crosses val="autoZero"/>
        <c:auto val="1"/>
        <c:lblAlgn val="ctr"/>
        <c:lblOffset val="100"/>
        <c:tickLblSkip val="1"/>
        <c:tickMarkSkip val="1"/>
        <c:noMultiLvlLbl val="0"/>
      </c:catAx>
      <c:valAx>
        <c:axId val="172777528"/>
        <c:scaling>
          <c:orientation val="minMax"/>
          <c:max val="0.60000000000000009"/>
          <c:min val="0"/>
        </c:scaling>
        <c:delete val="0"/>
        <c:axPos val="l"/>
        <c:majorGridlines>
          <c:spPr>
            <a:ln w="12683">
              <a:solidFill>
                <a:srgbClr val="C0C0C0"/>
              </a:solidFill>
              <a:prstDash val="solid"/>
            </a:ln>
          </c:spPr>
        </c:majorGridlines>
        <c:numFmt formatCode="0%" sourceLinked="1"/>
        <c:majorTickMark val="out"/>
        <c:minorTickMark val="none"/>
        <c:tickLblPos val="nextTo"/>
        <c:spPr>
          <a:ln w="12683">
            <a:solidFill>
              <a:srgbClr val="C0C0C0"/>
            </a:solidFill>
            <a:prstDash val="solid"/>
          </a:ln>
        </c:spPr>
        <c:txPr>
          <a:bodyPr rot="0" vert="horz"/>
          <a:lstStyle/>
          <a:p>
            <a:pPr>
              <a:defRPr sz="1198" b="1" i="0" u="none" strike="noStrike" baseline="0">
                <a:solidFill>
                  <a:srgbClr val="000000"/>
                </a:solidFill>
                <a:latin typeface="Trebuchet MS"/>
                <a:ea typeface="Trebuchet MS"/>
                <a:cs typeface="Trebuchet MS"/>
              </a:defRPr>
            </a:pPr>
            <a:endParaRPr lang="en-US"/>
          </a:p>
        </c:txPr>
        <c:crossAx val="142743144"/>
        <c:crosses val="autoZero"/>
        <c:crossBetween val="between"/>
        <c:majorUnit val="0.2"/>
      </c:valAx>
      <c:spPr>
        <a:noFill/>
        <a:ln w="25367">
          <a:noFill/>
        </a:ln>
      </c:spPr>
    </c:plotArea>
    <c:legend>
      <c:legendPos val="r"/>
      <c:layout>
        <c:manualLayout>
          <c:xMode val="edge"/>
          <c:yMode val="edge"/>
          <c:x val="0.78789815304707467"/>
          <c:y val="0.08"/>
          <c:w val="0.1201019437787668"/>
          <c:h val="9.619043452901721E-2"/>
        </c:manualLayout>
      </c:layout>
      <c:overlay val="0"/>
      <c:spPr>
        <a:noFill/>
        <a:ln w="12683">
          <a:solidFill>
            <a:srgbClr val="C0C0C0"/>
          </a:solidFill>
          <a:prstDash val="solid"/>
        </a:ln>
      </c:spPr>
      <c:txPr>
        <a:bodyPr/>
        <a:lstStyle/>
        <a:p>
          <a:pPr>
            <a:defRPr sz="1099"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6.2666666666666662E-2"/>
          <c:y val="3.1428571428571431E-2"/>
          <c:w val="0.93733333333333335"/>
          <c:h val="0.80285714285714282"/>
        </c:manualLayout>
      </c:layout>
      <c:bar3DChart>
        <c:barDir val="col"/>
        <c:grouping val="clustered"/>
        <c:varyColors val="0"/>
        <c:ser>
          <c:idx val="0"/>
          <c:order val="0"/>
          <c:tx>
            <c:strRef>
              <c:f>Sheet1!$A$2</c:f>
              <c:strCache>
                <c:ptCount val="1"/>
                <c:pt idx="0">
                  <c:v>Base: 100</c:v>
                </c:pt>
              </c:strCache>
            </c:strRef>
          </c:tx>
          <c:spPr>
            <a:solidFill>
              <a:schemeClr val="accent1">
                <a:lumMod val="40000"/>
                <a:lumOff val="60000"/>
              </a:schemeClr>
            </a:solidFill>
            <a:ln w="12683">
              <a:solidFill>
                <a:srgbClr val="000000"/>
              </a:solidFill>
              <a:prstDash val="solid"/>
            </a:ln>
          </c:spPr>
          <c:invertIfNegative val="0"/>
          <c:dLbls>
            <c:dLbl>
              <c:idx val="0"/>
              <c:layout>
                <c:manualLayout>
                  <c:x val="2.5604542515189566E-2"/>
                  <c:y val="-6.09859600883223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8991247635572E-2"/>
                  <c:y val="-6.38989709619630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706634990784289E-2"/>
                  <c:y val="-5.0957588634754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3042717486401E-2"/>
                  <c:y val="-4.01184018664333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595620705514577E-2"/>
                  <c:y val="-3.01011956838728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Mode val="edge"/>
                  <c:yMode val="edge"/>
                  <c:x val="0.57733333333333337"/>
                  <c:y val="0.4028571428571428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33333333333333"/>
                  <c:y val="1.1428571428571429E-2"/>
                </c:manualLayout>
              </c:layout>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a:lstStyle/>
              <a:p>
                <a:pPr>
                  <a:defRPr sz="1198"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Daily</c:v>
                </c:pt>
                <c:pt idx="1">
                  <c:v>2 to 3 times a week</c:v>
                </c:pt>
                <c:pt idx="2">
                  <c:v>Weekly</c:v>
                </c:pt>
                <c:pt idx="3">
                  <c:v>2 to 3 times a month</c:v>
                </c:pt>
                <c:pt idx="4">
                  <c:v>Monthly</c:v>
                </c:pt>
              </c:strCache>
            </c:strRef>
          </c:cat>
          <c:val>
            <c:numRef>
              <c:f>Sheet1!$B$2:$F$2</c:f>
              <c:numCache>
                <c:formatCode>0%</c:formatCode>
                <c:ptCount val="5"/>
                <c:pt idx="0">
                  <c:v>0.45</c:v>
                </c:pt>
                <c:pt idx="1">
                  <c:v>0.36</c:v>
                </c:pt>
                <c:pt idx="2">
                  <c:v>0.16</c:v>
                </c:pt>
                <c:pt idx="3">
                  <c:v>0.02</c:v>
                </c:pt>
                <c:pt idx="4">
                  <c:v>0.01</c:v>
                </c:pt>
              </c:numCache>
            </c:numRef>
          </c:val>
        </c:ser>
        <c:dLbls>
          <c:showLegendKey val="0"/>
          <c:showVal val="0"/>
          <c:showCatName val="0"/>
          <c:showSerName val="0"/>
          <c:showPercent val="0"/>
          <c:showBubbleSize val="0"/>
        </c:dLbls>
        <c:gapWidth val="150"/>
        <c:gapDepth val="0"/>
        <c:shape val="box"/>
        <c:axId val="172778312"/>
        <c:axId val="172778704"/>
        <c:axId val="0"/>
      </c:bar3DChart>
      <c:catAx>
        <c:axId val="17277831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99" b="0" i="0" u="none" strike="noStrike" baseline="0">
                <a:solidFill>
                  <a:srgbClr val="000000"/>
                </a:solidFill>
                <a:latin typeface="Trebuchet MS"/>
                <a:ea typeface="Trebuchet MS"/>
                <a:cs typeface="Trebuchet MS"/>
              </a:defRPr>
            </a:pPr>
            <a:endParaRPr lang="en-US"/>
          </a:p>
        </c:txPr>
        <c:crossAx val="172778704"/>
        <c:crosses val="autoZero"/>
        <c:auto val="1"/>
        <c:lblAlgn val="ctr"/>
        <c:lblOffset val="100"/>
        <c:tickLblSkip val="1"/>
        <c:tickMarkSkip val="1"/>
        <c:noMultiLvlLbl val="0"/>
      </c:catAx>
      <c:valAx>
        <c:axId val="172778704"/>
        <c:scaling>
          <c:orientation val="minMax"/>
          <c:max val="0.60000000000000009"/>
          <c:min val="0"/>
        </c:scaling>
        <c:delete val="0"/>
        <c:axPos val="l"/>
        <c:majorGridlines>
          <c:spPr>
            <a:ln w="12683">
              <a:solidFill>
                <a:srgbClr val="C0C0C0"/>
              </a:solidFill>
              <a:prstDash val="solid"/>
            </a:ln>
          </c:spPr>
        </c:majorGridlines>
        <c:numFmt formatCode="0%" sourceLinked="1"/>
        <c:majorTickMark val="out"/>
        <c:minorTickMark val="none"/>
        <c:tickLblPos val="nextTo"/>
        <c:spPr>
          <a:ln w="12683">
            <a:solidFill>
              <a:srgbClr val="C0C0C0"/>
            </a:solidFill>
            <a:prstDash val="solid"/>
          </a:ln>
        </c:spPr>
        <c:txPr>
          <a:bodyPr rot="0" vert="horz"/>
          <a:lstStyle/>
          <a:p>
            <a:pPr>
              <a:defRPr sz="1198" b="1" i="0" u="none" strike="noStrike" baseline="0">
                <a:solidFill>
                  <a:srgbClr val="000000"/>
                </a:solidFill>
                <a:latin typeface="Trebuchet MS"/>
                <a:ea typeface="Trebuchet MS"/>
                <a:cs typeface="Trebuchet MS"/>
              </a:defRPr>
            </a:pPr>
            <a:endParaRPr lang="en-US"/>
          </a:p>
        </c:txPr>
        <c:crossAx val="172778312"/>
        <c:crosses val="autoZero"/>
        <c:crossBetween val="between"/>
        <c:majorUnit val="0.2"/>
      </c:valAx>
      <c:spPr>
        <a:noFill/>
        <a:ln w="25367">
          <a:noFill/>
        </a:ln>
      </c:spPr>
    </c:plotArea>
    <c:legend>
      <c:legendPos val="r"/>
      <c:layout>
        <c:manualLayout>
          <c:xMode val="edge"/>
          <c:yMode val="edge"/>
          <c:x val="0.78789815304707467"/>
          <c:y val="0.08"/>
          <c:w val="0.1201019437787668"/>
          <c:h val="9.619043452901721E-2"/>
        </c:manualLayout>
      </c:layout>
      <c:overlay val="0"/>
      <c:spPr>
        <a:noFill/>
        <a:ln w="12683">
          <a:solidFill>
            <a:srgbClr val="C0C0C0"/>
          </a:solidFill>
          <a:prstDash val="solid"/>
        </a:ln>
      </c:spPr>
      <c:txPr>
        <a:bodyPr/>
        <a:lstStyle/>
        <a:p>
          <a:pPr>
            <a:defRPr sz="1099"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6.2666666666666662E-2"/>
          <c:y val="3.1428571428571431E-2"/>
          <c:w val="0.93733333333333335"/>
          <c:h val="0.80285714285714282"/>
        </c:manualLayout>
      </c:layout>
      <c:bar3DChart>
        <c:barDir val="col"/>
        <c:grouping val="clustered"/>
        <c:varyColors val="0"/>
        <c:ser>
          <c:idx val="0"/>
          <c:order val="0"/>
          <c:tx>
            <c:strRef>
              <c:f>Sheet1!$A$2</c:f>
              <c:strCache>
                <c:ptCount val="1"/>
                <c:pt idx="0">
                  <c:v>Base: 100</c:v>
                </c:pt>
              </c:strCache>
            </c:strRef>
          </c:tx>
          <c:spPr>
            <a:solidFill>
              <a:schemeClr val="accent1">
                <a:lumMod val="40000"/>
                <a:lumOff val="60000"/>
              </a:schemeClr>
            </a:solidFill>
            <a:ln w="12683">
              <a:solidFill>
                <a:srgbClr val="000000"/>
              </a:solidFill>
              <a:prstDash val="solid"/>
            </a:ln>
          </c:spPr>
          <c:invertIfNegative val="0"/>
          <c:dLbls>
            <c:dLbl>
              <c:idx val="0"/>
              <c:layout>
                <c:manualLayout>
                  <c:x val="2.5604542515189566E-2"/>
                  <c:y val="-6.09859600883223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8991247635572E-2"/>
                  <c:y val="-6.38989709619630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706634990784289E-2"/>
                  <c:y val="-5.0957588634754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3042717486401E-2"/>
                  <c:y val="-4.01184018664333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595620705514577E-2"/>
                  <c:y val="-3.01011956838728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Mode val="edge"/>
                  <c:yMode val="edge"/>
                  <c:x val="0.57733333333333337"/>
                  <c:y val="0.4028571428571428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33333333333333"/>
                  <c:y val="1.1428571428571429E-2"/>
                </c:manualLayout>
              </c:layout>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a:lstStyle/>
              <a:p>
                <a:pPr>
                  <a:defRPr sz="1198"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Visit a lot more</c:v>
                </c:pt>
                <c:pt idx="1">
                  <c:v>Visit more</c:v>
                </c:pt>
                <c:pt idx="2">
                  <c:v>Visit about the same</c:v>
                </c:pt>
                <c:pt idx="3">
                  <c:v>Visit less</c:v>
                </c:pt>
                <c:pt idx="4">
                  <c:v>Visit much less</c:v>
                </c:pt>
              </c:strCache>
            </c:strRef>
          </c:cat>
          <c:val>
            <c:numRef>
              <c:f>Sheet1!$B$2:$F$2</c:f>
              <c:numCache>
                <c:formatCode>0%</c:formatCode>
                <c:ptCount val="5"/>
                <c:pt idx="0">
                  <c:v>0.05</c:v>
                </c:pt>
                <c:pt idx="1">
                  <c:v>0.1</c:v>
                </c:pt>
                <c:pt idx="2">
                  <c:v>0.77</c:v>
                </c:pt>
                <c:pt idx="3">
                  <c:v>0.08</c:v>
                </c:pt>
                <c:pt idx="4">
                  <c:v>0</c:v>
                </c:pt>
              </c:numCache>
            </c:numRef>
          </c:val>
        </c:ser>
        <c:dLbls>
          <c:showLegendKey val="0"/>
          <c:showVal val="0"/>
          <c:showCatName val="0"/>
          <c:showSerName val="0"/>
          <c:showPercent val="0"/>
          <c:showBubbleSize val="0"/>
        </c:dLbls>
        <c:gapWidth val="150"/>
        <c:gapDepth val="0"/>
        <c:shape val="box"/>
        <c:axId val="173301744"/>
        <c:axId val="173302136"/>
        <c:axId val="0"/>
      </c:bar3DChart>
      <c:catAx>
        <c:axId val="17330174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99" b="0" i="0" u="none" strike="noStrike" baseline="0">
                <a:solidFill>
                  <a:srgbClr val="000000"/>
                </a:solidFill>
                <a:latin typeface="Trebuchet MS"/>
                <a:ea typeface="Trebuchet MS"/>
                <a:cs typeface="Trebuchet MS"/>
              </a:defRPr>
            </a:pPr>
            <a:endParaRPr lang="en-US"/>
          </a:p>
        </c:txPr>
        <c:crossAx val="173302136"/>
        <c:crosses val="autoZero"/>
        <c:auto val="1"/>
        <c:lblAlgn val="ctr"/>
        <c:lblOffset val="100"/>
        <c:tickLblSkip val="1"/>
        <c:tickMarkSkip val="1"/>
        <c:noMultiLvlLbl val="0"/>
      </c:catAx>
      <c:valAx>
        <c:axId val="173302136"/>
        <c:scaling>
          <c:orientation val="minMax"/>
          <c:max val="0.8"/>
          <c:min val="0"/>
        </c:scaling>
        <c:delete val="0"/>
        <c:axPos val="l"/>
        <c:majorGridlines>
          <c:spPr>
            <a:ln w="12683">
              <a:solidFill>
                <a:srgbClr val="C0C0C0"/>
              </a:solidFill>
              <a:prstDash val="solid"/>
            </a:ln>
          </c:spPr>
        </c:majorGridlines>
        <c:numFmt formatCode="0%" sourceLinked="1"/>
        <c:majorTickMark val="out"/>
        <c:minorTickMark val="none"/>
        <c:tickLblPos val="nextTo"/>
        <c:spPr>
          <a:ln w="12683">
            <a:solidFill>
              <a:srgbClr val="C0C0C0"/>
            </a:solidFill>
            <a:prstDash val="solid"/>
          </a:ln>
        </c:spPr>
        <c:txPr>
          <a:bodyPr rot="0" vert="horz"/>
          <a:lstStyle/>
          <a:p>
            <a:pPr>
              <a:defRPr sz="1198" b="1" i="0" u="none" strike="noStrike" baseline="0">
                <a:solidFill>
                  <a:srgbClr val="000000"/>
                </a:solidFill>
                <a:latin typeface="Trebuchet MS"/>
                <a:ea typeface="Trebuchet MS"/>
                <a:cs typeface="Trebuchet MS"/>
              </a:defRPr>
            </a:pPr>
            <a:endParaRPr lang="en-US"/>
          </a:p>
        </c:txPr>
        <c:crossAx val="173301744"/>
        <c:crosses val="autoZero"/>
        <c:crossBetween val="between"/>
        <c:majorUnit val="0.2"/>
      </c:valAx>
      <c:spPr>
        <a:noFill/>
        <a:ln w="25367">
          <a:noFill/>
        </a:ln>
      </c:spPr>
    </c:plotArea>
    <c:legend>
      <c:legendPos val="r"/>
      <c:layout>
        <c:manualLayout>
          <c:xMode val="edge"/>
          <c:yMode val="edge"/>
          <c:x val="0.78789815304707467"/>
          <c:y val="0.08"/>
          <c:w val="0.1201019437787668"/>
          <c:h val="9.619043452901721E-2"/>
        </c:manualLayout>
      </c:layout>
      <c:overlay val="0"/>
      <c:spPr>
        <a:noFill/>
        <a:ln w="12683">
          <a:solidFill>
            <a:srgbClr val="C0C0C0"/>
          </a:solidFill>
          <a:prstDash val="solid"/>
        </a:ln>
      </c:spPr>
      <c:txPr>
        <a:bodyPr/>
        <a:lstStyle/>
        <a:p>
          <a:pPr>
            <a:defRPr sz="1099"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6.2666666666666662E-2"/>
          <c:y val="3.1428571428571431E-2"/>
          <c:w val="0.93733333333333335"/>
          <c:h val="0.80285714285714282"/>
        </c:manualLayout>
      </c:layout>
      <c:bar3DChart>
        <c:barDir val="col"/>
        <c:grouping val="clustered"/>
        <c:varyColors val="0"/>
        <c:ser>
          <c:idx val="0"/>
          <c:order val="0"/>
          <c:tx>
            <c:strRef>
              <c:f>Sheet1!$A$2</c:f>
              <c:strCache>
                <c:ptCount val="1"/>
                <c:pt idx="0">
                  <c:v>Base: 96</c:v>
                </c:pt>
              </c:strCache>
            </c:strRef>
          </c:tx>
          <c:spPr>
            <a:solidFill>
              <a:schemeClr val="accent1">
                <a:lumMod val="40000"/>
                <a:lumOff val="60000"/>
              </a:schemeClr>
            </a:solidFill>
            <a:ln w="12683">
              <a:solidFill>
                <a:srgbClr val="000000"/>
              </a:solidFill>
              <a:prstDash val="solid"/>
            </a:ln>
          </c:spPr>
          <c:invertIfNegative val="0"/>
          <c:dLbls>
            <c:dLbl>
              <c:idx val="0"/>
              <c:layout>
                <c:manualLayout>
                  <c:x val="2.5604542515189566E-2"/>
                  <c:y val="-6.09859600883223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8991247635572E-2"/>
                  <c:y val="-6.38989709619630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706634990784289E-2"/>
                  <c:y val="-5.0957588634754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3042717486401E-2"/>
                  <c:y val="-4.01184018664333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595620705514577E-2"/>
                  <c:y val="-3.01011956838728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Mode val="edge"/>
                  <c:yMode val="edge"/>
                  <c:x val="0.57733333333333337"/>
                  <c:y val="0.4028571428571428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33333333333333"/>
                  <c:y val="1.1428571428571429E-2"/>
                </c:manualLayout>
              </c:layout>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a:lstStyle/>
              <a:p>
                <a:pPr>
                  <a:defRPr sz="1198"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Less than £5</c:v>
                </c:pt>
                <c:pt idx="1">
                  <c:v>£5 to £20</c:v>
                </c:pt>
                <c:pt idx="2">
                  <c:v>£21 to £50</c:v>
                </c:pt>
                <c:pt idx="3">
                  <c:v>£51 to £100</c:v>
                </c:pt>
                <c:pt idx="4">
                  <c:v>Over £100</c:v>
                </c:pt>
              </c:strCache>
            </c:strRef>
          </c:cat>
          <c:val>
            <c:numRef>
              <c:f>Sheet1!$B$2:$F$2</c:f>
              <c:numCache>
                <c:formatCode>0%</c:formatCode>
                <c:ptCount val="5"/>
                <c:pt idx="0">
                  <c:v>0.04</c:v>
                </c:pt>
                <c:pt idx="1">
                  <c:v>0.38</c:v>
                </c:pt>
                <c:pt idx="2">
                  <c:v>0.44</c:v>
                </c:pt>
                <c:pt idx="3">
                  <c:v>0.13</c:v>
                </c:pt>
                <c:pt idx="4">
                  <c:v>0.03</c:v>
                </c:pt>
              </c:numCache>
            </c:numRef>
          </c:val>
        </c:ser>
        <c:dLbls>
          <c:showLegendKey val="0"/>
          <c:showVal val="0"/>
          <c:showCatName val="0"/>
          <c:showSerName val="0"/>
          <c:showPercent val="0"/>
          <c:showBubbleSize val="0"/>
        </c:dLbls>
        <c:gapWidth val="150"/>
        <c:gapDepth val="0"/>
        <c:shape val="box"/>
        <c:axId val="173303312"/>
        <c:axId val="173303704"/>
        <c:axId val="0"/>
      </c:bar3DChart>
      <c:catAx>
        <c:axId val="17330331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99" b="0" i="0" u="none" strike="noStrike" baseline="0">
                <a:solidFill>
                  <a:srgbClr val="000000"/>
                </a:solidFill>
                <a:latin typeface="Trebuchet MS"/>
                <a:ea typeface="Trebuchet MS"/>
                <a:cs typeface="Trebuchet MS"/>
              </a:defRPr>
            </a:pPr>
            <a:endParaRPr lang="en-US"/>
          </a:p>
        </c:txPr>
        <c:crossAx val="173303704"/>
        <c:crosses val="autoZero"/>
        <c:auto val="1"/>
        <c:lblAlgn val="ctr"/>
        <c:lblOffset val="100"/>
        <c:tickLblSkip val="1"/>
        <c:tickMarkSkip val="1"/>
        <c:noMultiLvlLbl val="0"/>
      </c:catAx>
      <c:valAx>
        <c:axId val="173303704"/>
        <c:scaling>
          <c:orientation val="minMax"/>
          <c:max val="0.60000000000000009"/>
          <c:min val="0"/>
        </c:scaling>
        <c:delete val="0"/>
        <c:axPos val="l"/>
        <c:majorGridlines>
          <c:spPr>
            <a:ln w="12683">
              <a:solidFill>
                <a:srgbClr val="C0C0C0"/>
              </a:solidFill>
              <a:prstDash val="solid"/>
            </a:ln>
          </c:spPr>
        </c:majorGridlines>
        <c:numFmt formatCode="0%" sourceLinked="1"/>
        <c:majorTickMark val="out"/>
        <c:minorTickMark val="none"/>
        <c:tickLblPos val="nextTo"/>
        <c:spPr>
          <a:ln w="12683">
            <a:solidFill>
              <a:srgbClr val="C0C0C0"/>
            </a:solidFill>
            <a:prstDash val="solid"/>
          </a:ln>
        </c:spPr>
        <c:txPr>
          <a:bodyPr rot="0" vert="horz"/>
          <a:lstStyle/>
          <a:p>
            <a:pPr>
              <a:defRPr sz="1198" b="1" i="0" u="none" strike="noStrike" baseline="0">
                <a:solidFill>
                  <a:srgbClr val="000000"/>
                </a:solidFill>
                <a:latin typeface="Trebuchet MS"/>
                <a:ea typeface="Trebuchet MS"/>
                <a:cs typeface="Trebuchet MS"/>
              </a:defRPr>
            </a:pPr>
            <a:endParaRPr lang="en-US"/>
          </a:p>
        </c:txPr>
        <c:crossAx val="173303312"/>
        <c:crosses val="autoZero"/>
        <c:crossBetween val="between"/>
        <c:majorUnit val="0.2"/>
      </c:valAx>
      <c:spPr>
        <a:noFill/>
        <a:ln w="25367">
          <a:noFill/>
        </a:ln>
      </c:spPr>
    </c:plotArea>
    <c:legend>
      <c:legendPos val="r"/>
      <c:layout>
        <c:manualLayout>
          <c:xMode val="edge"/>
          <c:yMode val="edge"/>
          <c:x val="0.78789815304707467"/>
          <c:y val="0.08"/>
          <c:w val="0.1201019437787668"/>
          <c:h val="9.619043452901721E-2"/>
        </c:manualLayout>
      </c:layout>
      <c:overlay val="0"/>
      <c:spPr>
        <a:noFill/>
        <a:ln w="12683">
          <a:solidFill>
            <a:srgbClr val="C0C0C0"/>
          </a:solidFill>
          <a:prstDash val="solid"/>
        </a:ln>
      </c:spPr>
      <c:txPr>
        <a:bodyPr/>
        <a:lstStyle/>
        <a:p>
          <a:pPr>
            <a:defRPr sz="1099"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6.2666666666666662E-2"/>
          <c:y val="3.1428571428571431E-2"/>
          <c:w val="0.93733333333333335"/>
          <c:h val="0.80285714285714282"/>
        </c:manualLayout>
      </c:layout>
      <c:bar3DChart>
        <c:barDir val="col"/>
        <c:grouping val="clustered"/>
        <c:varyColors val="0"/>
        <c:ser>
          <c:idx val="0"/>
          <c:order val="0"/>
          <c:tx>
            <c:strRef>
              <c:f>Sheet1!$A$2</c:f>
              <c:strCache>
                <c:ptCount val="1"/>
                <c:pt idx="0">
                  <c:v>Base: 100</c:v>
                </c:pt>
              </c:strCache>
            </c:strRef>
          </c:tx>
          <c:spPr>
            <a:solidFill>
              <a:schemeClr val="accent1">
                <a:lumMod val="40000"/>
                <a:lumOff val="60000"/>
              </a:schemeClr>
            </a:solidFill>
            <a:ln w="12683">
              <a:solidFill>
                <a:srgbClr val="000000"/>
              </a:solidFill>
              <a:prstDash val="solid"/>
            </a:ln>
          </c:spPr>
          <c:invertIfNegative val="0"/>
          <c:dLbls>
            <c:dLbl>
              <c:idx val="0"/>
              <c:layout>
                <c:manualLayout>
                  <c:x val="2.0334394959523341E-2"/>
                  <c:y val="-3.50600758238553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903274442467E-2"/>
                  <c:y val="-3.42694663167104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22000214400084E-2"/>
                  <c:y val="-2.8735491396908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3042717486401E-2"/>
                  <c:y val="-2.90072907553222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595620705514577E-2"/>
                  <c:y val="-2.2693788276465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420978010159798E-2"/>
                  <c:y val="-2.7424321959755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Mode val="edge"/>
                  <c:yMode val="edge"/>
                  <c:x val="0.6333333333333333"/>
                  <c:y val="1.1428571428571429E-2"/>
                </c:manualLayout>
              </c:layout>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a:lstStyle/>
              <a:p>
                <a:pPr>
                  <a:defRPr sz="1198"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On foot</c:v>
                </c:pt>
                <c:pt idx="1">
                  <c:v>Bus</c:v>
                </c:pt>
                <c:pt idx="2">
                  <c:v>Car, as driver</c:v>
                </c:pt>
                <c:pt idx="3">
                  <c:v>Car, as passenger</c:v>
                </c:pt>
                <c:pt idx="4">
                  <c:v>Taxi</c:v>
                </c:pt>
                <c:pt idx="5">
                  <c:v>Not answered</c:v>
                </c:pt>
              </c:strCache>
            </c:strRef>
          </c:cat>
          <c:val>
            <c:numRef>
              <c:f>Sheet1!$B$2:$G$2</c:f>
              <c:numCache>
                <c:formatCode>0%</c:formatCode>
                <c:ptCount val="6"/>
                <c:pt idx="0">
                  <c:v>0.39</c:v>
                </c:pt>
                <c:pt idx="1">
                  <c:v>0.28999999999999998</c:v>
                </c:pt>
                <c:pt idx="2">
                  <c:v>0.22</c:v>
                </c:pt>
                <c:pt idx="3">
                  <c:v>0.08</c:v>
                </c:pt>
                <c:pt idx="4">
                  <c:v>0.04</c:v>
                </c:pt>
                <c:pt idx="5">
                  <c:v>0.01</c:v>
                </c:pt>
              </c:numCache>
            </c:numRef>
          </c:val>
        </c:ser>
        <c:dLbls>
          <c:showLegendKey val="0"/>
          <c:showVal val="0"/>
          <c:showCatName val="0"/>
          <c:showSerName val="0"/>
          <c:showPercent val="0"/>
          <c:showBubbleSize val="0"/>
        </c:dLbls>
        <c:gapWidth val="150"/>
        <c:gapDepth val="0"/>
        <c:shape val="box"/>
        <c:axId val="173304488"/>
        <c:axId val="173304880"/>
        <c:axId val="0"/>
      </c:bar3DChart>
      <c:catAx>
        <c:axId val="173304488"/>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99" b="0" i="0" u="none" strike="noStrike" baseline="0">
                <a:solidFill>
                  <a:srgbClr val="000000"/>
                </a:solidFill>
                <a:latin typeface="Trebuchet MS"/>
                <a:ea typeface="Trebuchet MS"/>
                <a:cs typeface="Trebuchet MS"/>
              </a:defRPr>
            </a:pPr>
            <a:endParaRPr lang="en-US"/>
          </a:p>
        </c:txPr>
        <c:crossAx val="173304880"/>
        <c:crosses val="autoZero"/>
        <c:auto val="1"/>
        <c:lblAlgn val="ctr"/>
        <c:lblOffset val="100"/>
        <c:tickLblSkip val="1"/>
        <c:tickMarkSkip val="1"/>
        <c:noMultiLvlLbl val="0"/>
      </c:catAx>
      <c:valAx>
        <c:axId val="173304880"/>
        <c:scaling>
          <c:orientation val="minMax"/>
          <c:max val="0.4"/>
          <c:min val="0"/>
        </c:scaling>
        <c:delete val="0"/>
        <c:axPos val="l"/>
        <c:majorGridlines>
          <c:spPr>
            <a:ln w="12683">
              <a:solidFill>
                <a:srgbClr val="C0C0C0"/>
              </a:solidFill>
              <a:prstDash val="solid"/>
            </a:ln>
          </c:spPr>
        </c:majorGridlines>
        <c:numFmt formatCode="0%" sourceLinked="1"/>
        <c:majorTickMark val="out"/>
        <c:minorTickMark val="none"/>
        <c:tickLblPos val="nextTo"/>
        <c:spPr>
          <a:ln w="12683">
            <a:solidFill>
              <a:srgbClr val="C0C0C0"/>
            </a:solidFill>
            <a:prstDash val="solid"/>
          </a:ln>
        </c:spPr>
        <c:txPr>
          <a:bodyPr rot="0" vert="horz"/>
          <a:lstStyle/>
          <a:p>
            <a:pPr>
              <a:defRPr sz="1198" b="1" i="0" u="none" strike="noStrike" baseline="0">
                <a:solidFill>
                  <a:srgbClr val="000000"/>
                </a:solidFill>
                <a:latin typeface="Trebuchet MS"/>
                <a:ea typeface="Trebuchet MS"/>
                <a:cs typeface="Trebuchet MS"/>
              </a:defRPr>
            </a:pPr>
            <a:endParaRPr lang="en-US"/>
          </a:p>
        </c:txPr>
        <c:crossAx val="173304488"/>
        <c:crosses val="autoZero"/>
        <c:crossBetween val="between"/>
        <c:majorUnit val="0.1"/>
      </c:valAx>
      <c:spPr>
        <a:noFill/>
        <a:ln w="25367">
          <a:noFill/>
        </a:ln>
      </c:spPr>
    </c:plotArea>
    <c:legend>
      <c:legendPos val="r"/>
      <c:layout>
        <c:manualLayout>
          <c:xMode val="edge"/>
          <c:yMode val="edge"/>
          <c:x val="0.78789815304707467"/>
          <c:y val="0.08"/>
          <c:w val="0.1201019437787668"/>
          <c:h val="9.619043452901721E-2"/>
        </c:manualLayout>
      </c:layout>
      <c:overlay val="0"/>
      <c:spPr>
        <a:noFill/>
        <a:ln w="12683">
          <a:solidFill>
            <a:srgbClr val="C0C0C0"/>
          </a:solidFill>
          <a:prstDash val="solid"/>
        </a:ln>
      </c:spPr>
      <c:txPr>
        <a:bodyPr/>
        <a:lstStyle/>
        <a:p>
          <a:pPr>
            <a:defRPr sz="1099"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6.2666666666666662E-2"/>
          <c:y val="3.1428571428571431E-2"/>
          <c:w val="0.93733333333333335"/>
          <c:h val="0.80285714285714282"/>
        </c:manualLayout>
      </c:layout>
      <c:bar3DChart>
        <c:barDir val="col"/>
        <c:grouping val="clustered"/>
        <c:varyColors val="0"/>
        <c:ser>
          <c:idx val="0"/>
          <c:order val="0"/>
          <c:tx>
            <c:strRef>
              <c:f>Sheet1!$A$2</c:f>
              <c:strCache>
                <c:ptCount val="1"/>
              </c:strCache>
            </c:strRef>
          </c:tx>
          <c:spPr>
            <a:solidFill>
              <a:schemeClr val="accent1">
                <a:lumMod val="40000"/>
                <a:lumOff val="60000"/>
              </a:schemeClr>
            </a:solidFill>
            <a:ln w="12683">
              <a:solidFill>
                <a:srgbClr val="000000"/>
              </a:solidFill>
              <a:prstDash val="solid"/>
            </a:ln>
          </c:spPr>
          <c:invertIfNegative val="0"/>
          <c:dLbls>
            <c:dLbl>
              <c:idx val="0"/>
              <c:layout>
                <c:manualLayout>
                  <c:x val="2.0334394959523341E-2"/>
                  <c:y val="-3.50600758238553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903274442467E-2"/>
                  <c:y val="-3.42694663167104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22000214400084E-2"/>
                  <c:y val="-2.8735491396908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3042717486401E-2"/>
                  <c:y val="-2.90072907553222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595620705514577E-2"/>
                  <c:y val="-2.2693788276465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420978010159798E-2"/>
                  <c:y val="-2.7424321959755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33333333333333"/>
                  <c:y val="1.1428571428571429E-2"/>
                </c:manualLayout>
              </c:layout>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a:lstStyle/>
              <a:p>
                <a:pPr>
                  <a:defRPr sz="1198"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On foot (base: 39)</c:v>
                </c:pt>
                <c:pt idx="1">
                  <c:v>Bus (base: 29)</c:v>
                </c:pt>
                <c:pt idx="2">
                  <c:v>Car, as driver (base: 22)</c:v>
                </c:pt>
                <c:pt idx="3">
                  <c:v>Car, as passenger (base: 8)</c:v>
                </c:pt>
                <c:pt idx="4">
                  <c:v>Taxi (base: 4)</c:v>
                </c:pt>
              </c:strCache>
            </c:strRef>
          </c:cat>
          <c:val>
            <c:numRef>
              <c:f>Sheet1!$B$2:$F$2</c:f>
              <c:numCache>
                <c:formatCode>0%</c:formatCode>
                <c:ptCount val="5"/>
                <c:pt idx="0">
                  <c:v>0.98</c:v>
                </c:pt>
                <c:pt idx="1">
                  <c:v>0.89</c:v>
                </c:pt>
                <c:pt idx="2">
                  <c:v>0.63</c:v>
                </c:pt>
                <c:pt idx="3">
                  <c:v>0.75</c:v>
                </c:pt>
                <c:pt idx="4">
                  <c:v>1</c:v>
                </c:pt>
              </c:numCache>
            </c:numRef>
          </c:val>
        </c:ser>
        <c:dLbls>
          <c:showLegendKey val="0"/>
          <c:showVal val="0"/>
          <c:showCatName val="0"/>
          <c:showSerName val="0"/>
          <c:showPercent val="0"/>
          <c:showBubbleSize val="0"/>
        </c:dLbls>
        <c:gapWidth val="150"/>
        <c:gapDepth val="0"/>
        <c:shape val="box"/>
        <c:axId val="173267416"/>
        <c:axId val="173267808"/>
        <c:axId val="0"/>
      </c:bar3DChart>
      <c:catAx>
        <c:axId val="17326741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99" b="0" i="0" u="none" strike="noStrike" baseline="0">
                <a:solidFill>
                  <a:srgbClr val="000000"/>
                </a:solidFill>
                <a:latin typeface="Trebuchet MS"/>
                <a:ea typeface="Trebuchet MS"/>
                <a:cs typeface="Trebuchet MS"/>
              </a:defRPr>
            </a:pPr>
            <a:endParaRPr lang="en-US"/>
          </a:p>
        </c:txPr>
        <c:crossAx val="173267808"/>
        <c:crosses val="autoZero"/>
        <c:auto val="1"/>
        <c:lblAlgn val="ctr"/>
        <c:lblOffset val="100"/>
        <c:tickLblSkip val="1"/>
        <c:tickMarkSkip val="1"/>
        <c:noMultiLvlLbl val="0"/>
      </c:catAx>
      <c:valAx>
        <c:axId val="173267808"/>
        <c:scaling>
          <c:orientation val="minMax"/>
          <c:max val="1"/>
          <c:min val="0"/>
        </c:scaling>
        <c:delete val="0"/>
        <c:axPos val="l"/>
        <c:majorGridlines>
          <c:spPr>
            <a:ln w="12683">
              <a:solidFill>
                <a:srgbClr val="C0C0C0"/>
              </a:solidFill>
              <a:prstDash val="solid"/>
            </a:ln>
          </c:spPr>
        </c:majorGridlines>
        <c:numFmt formatCode="0%" sourceLinked="1"/>
        <c:majorTickMark val="out"/>
        <c:minorTickMark val="none"/>
        <c:tickLblPos val="nextTo"/>
        <c:spPr>
          <a:ln w="12683">
            <a:solidFill>
              <a:srgbClr val="C0C0C0"/>
            </a:solidFill>
            <a:prstDash val="solid"/>
          </a:ln>
        </c:spPr>
        <c:txPr>
          <a:bodyPr rot="0" vert="horz"/>
          <a:lstStyle/>
          <a:p>
            <a:pPr>
              <a:defRPr sz="1198" b="1" i="0" u="none" strike="noStrike" baseline="0">
                <a:solidFill>
                  <a:srgbClr val="000000"/>
                </a:solidFill>
                <a:latin typeface="Trebuchet MS"/>
                <a:ea typeface="Trebuchet MS"/>
                <a:cs typeface="Trebuchet MS"/>
              </a:defRPr>
            </a:pPr>
            <a:endParaRPr lang="en-US"/>
          </a:p>
        </c:txPr>
        <c:crossAx val="173267416"/>
        <c:crosses val="autoZero"/>
        <c:crossBetween val="between"/>
        <c:majorUnit val="0.2"/>
      </c:valAx>
      <c:spPr>
        <a:noFill/>
        <a:ln w="25367">
          <a:noFill/>
        </a:ln>
      </c:spPr>
    </c:plotArea>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6.2666666666666662E-2"/>
          <c:y val="3.1428571428571431E-2"/>
          <c:w val="0.93733333333333335"/>
          <c:h val="0.80285714285714282"/>
        </c:manualLayout>
      </c:layout>
      <c:bar3DChart>
        <c:barDir val="col"/>
        <c:grouping val="clustered"/>
        <c:varyColors val="0"/>
        <c:ser>
          <c:idx val="0"/>
          <c:order val="0"/>
          <c:tx>
            <c:strRef>
              <c:f>Sheet1!$A$2</c:f>
              <c:strCache>
                <c:ptCount val="1"/>
                <c:pt idx="0">
                  <c:v>Base: 28</c:v>
                </c:pt>
              </c:strCache>
            </c:strRef>
          </c:tx>
          <c:spPr>
            <a:solidFill>
              <a:schemeClr val="accent1">
                <a:lumMod val="40000"/>
                <a:lumOff val="60000"/>
              </a:schemeClr>
            </a:solidFill>
            <a:ln w="12683">
              <a:solidFill>
                <a:srgbClr val="000000"/>
              </a:solidFill>
              <a:prstDash val="solid"/>
            </a:ln>
          </c:spPr>
          <c:invertIfNegative val="0"/>
          <c:dLbls>
            <c:dLbl>
              <c:idx val="0"/>
              <c:layout>
                <c:manualLayout>
                  <c:x val="2.0334394959523341E-2"/>
                  <c:y val="-3.50600758238553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903274442467E-2"/>
                  <c:y val="-3.42694663167104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22000214400084E-2"/>
                  <c:y val="-2.8735491396908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3042717486401E-2"/>
                  <c:y val="-2.90072907553222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595620705514577E-2"/>
                  <c:y val="-2.2693788276465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420978010159798E-2"/>
                  <c:y val="-2.7424321959755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33333333333333"/>
                  <c:y val="1.1428571428571429E-2"/>
                </c:manualLayout>
              </c:layout>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a:lstStyle/>
              <a:p>
                <a:pPr>
                  <a:defRPr sz="1198"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Easy</c:v>
                </c:pt>
                <c:pt idx="1">
                  <c:v>Easy</c:v>
                </c:pt>
                <c:pt idx="2">
                  <c:v>Neither / Nor</c:v>
                </c:pt>
                <c:pt idx="3">
                  <c:v>Hard</c:v>
                </c:pt>
                <c:pt idx="4">
                  <c:v>Very Hard</c:v>
                </c:pt>
              </c:strCache>
            </c:strRef>
          </c:cat>
          <c:val>
            <c:numRef>
              <c:f>Sheet1!$B$2:$F$2</c:f>
              <c:numCache>
                <c:formatCode>0%</c:formatCode>
                <c:ptCount val="5"/>
                <c:pt idx="0">
                  <c:v>0.14000000000000001</c:v>
                </c:pt>
                <c:pt idx="1">
                  <c:v>0.43</c:v>
                </c:pt>
                <c:pt idx="2">
                  <c:v>0.11</c:v>
                </c:pt>
                <c:pt idx="3">
                  <c:v>0.25</c:v>
                </c:pt>
                <c:pt idx="4">
                  <c:v>7.0000000000000007E-2</c:v>
                </c:pt>
              </c:numCache>
            </c:numRef>
          </c:val>
        </c:ser>
        <c:dLbls>
          <c:showLegendKey val="0"/>
          <c:showVal val="0"/>
          <c:showCatName val="0"/>
          <c:showSerName val="0"/>
          <c:showPercent val="0"/>
          <c:showBubbleSize val="0"/>
        </c:dLbls>
        <c:gapWidth val="150"/>
        <c:gapDepth val="0"/>
        <c:shape val="box"/>
        <c:axId val="173268592"/>
        <c:axId val="173268984"/>
        <c:axId val="0"/>
      </c:bar3DChart>
      <c:catAx>
        <c:axId val="17326859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99" b="0" i="0" u="none" strike="noStrike" baseline="0">
                <a:solidFill>
                  <a:srgbClr val="000000"/>
                </a:solidFill>
                <a:latin typeface="Trebuchet MS"/>
                <a:ea typeface="Trebuchet MS"/>
                <a:cs typeface="Trebuchet MS"/>
              </a:defRPr>
            </a:pPr>
            <a:endParaRPr lang="en-US"/>
          </a:p>
        </c:txPr>
        <c:crossAx val="173268984"/>
        <c:crosses val="autoZero"/>
        <c:auto val="1"/>
        <c:lblAlgn val="ctr"/>
        <c:lblOffset val="100"/>
        <c:tickLblSkip val="1"/>
        <c:tickMarkSkip val="1"/>
        <c:noMultiLvlLbl val="0"/>
      </c:catAx>
      <c:valAx>
        <c:axId val="173268984"/>
        <c:scaling>
          <c:orientation val="minMax"/>
          <c:max val="0.60000000000000009"/>
          <c:min val="0"/>
        </c:scaling>
        <c:delete val="0"/>
        <c:axPos val="l"/>
        <c:majorGridlines>
          <c:spPr>
            <a:ln w="12683">
              <a:solidFill>
                <a:srgbClr val="C0C0C0"/>
              </a:solidFill>
              <a:prstDash val="solid"/>
            </a:ln>
          </c:spPr>
        </c:majorGridlines>
        <c:numFmt formatCode="0%" sourceLinked="1"/>
        <c:majorTickMark val="out"/>
        <c:minorTickMark val="none"/>
        <c:tickLblPos val="nextTo"/>
        <c:spPr>
          <a:ln w="12683">
            <a:solidFill>
              <a:srgbClr val="C0C0C0"/>
            </a:solidFill>
            <a:prstDash val="solid"/>
          </a:ln>
        </c:spPr>
        <c:txPr>
          <a:bodyPr rot="0" vert="horz"/>
          <a:lstStyle/>
          <a:p>
            <a:pPr>
              <a:defRPr sz="1198" b="1" i="0" u="none" strike="noStrike" baseline="0">
                <a:solidFill>
                  <a:srgbClr val="000000"/>
                </a:solidFill>
                <a:latin typeface="Trebuchet MS"/>
                <a:ea typeface="Trebuchet MS"/>
                <a:cs typeface="Trebuchet MS"/>
              </a:defRPr>
            </a:pPr>
            <a:endParaRPr lang="en-US"/>
          </a:p>
        </c:txPr>
        <c:crossAx val="173268592"/>
        <c:crosses val="autoZero"/>
        <c:crossBetween val="between"/>
        <c:majorUnit val="0.2"/>
      </c:valAx>
      <c:spPr>
        <a:noFill/>
        <a:ln w="25367">
          <a:noFill/>
        </a:ln>
      </c:spPr>
    </c:plotArea>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5.3960964408725602E-2"/>
          <c:y val="0.15142857142857144"/>
          <c:w val="0.8427095292766934"/>
          <c:h val="0.66857142857142859"/>
        </c:manualLayout>
      </c:layout>
      <c:bar3DChart>
        <c:barDir val="col"/>
        <c:grouping val="clustered"/>
        <c:varyColors val="0"/>
        <c:ser>
          <c:idx val="2"/>
          <c:order val="0"/>
          <c:tx>
            <c:strRef>
              <c:f>Sheet1!$A$2</c:f>
              <c:strCache>
                <c:ptCount val="1"/>
              </c:strCache>
            </c:strRef>
          </c:tx>
          <c:spPr>
            <a:solidFill>
              <a:schemeClr val="accent1">
                <a:lumMod val="40000"/>
                <a:lumOff val="60000"/>
              </a:schemeClr>
            </a:solidFill>
            <a:ln w="12665">
              <a:solidFill>
                <a:srgbClr val="000000"/>
              </a:solidFill>
              <a:prstDash val="solid"/>
            </a:ln>
          </c:spPr>
          <c:invertIfNegative val="0"/>
          <c:dLbls>
            <c:dLbl>
              <c:idx val="0"/>
              <c:layout>
                <c:manualLayout>
                  <c:x val="-3.0362873527930816E-4"/>
                  <c:y val="-1.32270722427105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135272982160121E-3"/>
                  <c:y val="-1.3938919194989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434352641281121E-3"/>
                  <c:y val="-2.02189141399107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034030490588134E-3"/>
                  <c:y val="-2.16520706499431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838197025311334E-3"/>
                  <c:y val="-8.76312466512719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0597067548466474E-2"/>
                  <c:y val="-2.46281331825165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444698252308905E-2"/>
                  <c:y val="-2.31582333545354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2984289839990542E-3"/>
                  <c:y val="-8.7447843392835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2787261984763326E-3"/>
                  <c:y val="-1.8064740514678018E-2"/>
                </c:manualLayout>
              </c:layout>
              <c:showLegendKey val="0"/>
              <c:showVal val="1"/>
              <c:showCatName val="0"/>
              <c:showSerName val="0"/>
              <c:showPercent val="0"/>
              <c:showBubbleSize val="0"/>
              <c:extLst>
                <c:ext xmlns:c15="http://schemas.microsoft.com/office/drawing/2012/chart" uri="{CE6537A1-D6FC-4f65-9D91-7224C49458BB}"/>
              </c:extLst>
            </c:dLbl>
            <c:spPr>
              <a:noFill/>
              <a:ln w="25329">
                <a:noFill/>
              </a:ln>
            </c:spPr>
            <c:txPr>
              <a:bodyPr/>
              <a:lstStyle/>
              <a:p>
                <a:pPr>
                  <a:defRPr sz="997"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Accessibility (base: 100)</c:v>
                </c:pt>
                <c:pt idx="1">
                  <c:v>Takeaway food (base: 100)</c:v>
                </c:pt>
                <c:pt idx="2">
                  <c:v>Range of local services (base: 99)</c:v>
                </c:pt>
                <c:pt idx="3">
                  <c:v>Signage (base: 87)</c:v>
                </c:pt>
                <c:pt idx="4">
                  <c:v>Overall appearance (base: 100)</c:v>
                </c:pt>
                <c:pt idx="5">
                  <c:v>Sit-in food and drink (base: 100)</c:v>
                </c:pt>
                <c:pt idx="6">
                  <c:v>Cleanliness (base: 100)</c:v>
                </c:pt>
                <c:pt idx="7">
                  <c:v>Range of shopping for goods (base: 100)</c:v>
                </c:pt>
              </c:strCache>
            </c:strRef>
          </c:cat>
          <c:val>
            <c:numRef>
              <c:f>Sheet1!$B$2:$I$2</c:f>
              <c:numCache>
                <c:formatCode>0%</c:formatCode>
                <c:ptCount val="8"/>
                <c:pt idx="0">
                  <c:v>0.96</c:v>
                </c:pt>
                <c:pt idx="1">
                  <c:v>0.96</c:v>
                </c:pt>
                <c:pt idx="2">
                  <c:v>0.95</c:v>
                </c:pt>
                <c:pt idx="3">
                  <c:v>0.83</c:v>
                </c:pt>
                <c:pt idx="4">
                  <c:v>0.66</c:v>
                </c:pt>
                <c:pt idx="5">
                  <c:v>0.61</c:v>
                </c:pt>
                <c:pt idx="6">
                  <c:v>0.57999999999999996</c:v>
                </c:pt>
                <c:pt idx="7">
                  <c:v>0.42</c:v>
                </c:pt>
              </c:numCache>
            </c:numRef>
          </c:val>
        </c:ser>
        <c:dLbls>
          <c:showLegendKey val="0"/>
          <c:showVal val="0"/>
          <c:showCatName val="0"/>
          <c:showSerName val="0"/>
          <c:showPercent val="0"/>
          <c:showBubbleSize val="0"/>
        </c:dLbls>
        <c:gapWidth val="150"/>
        <c:gapDepth val="0"/>
        <c:shape val="box"/>
        <c:axId val="173269768"/>
        <c:axId val="173270160"/>
        <c:axId val="0"/>
      </c:bar3DChart>
      <c:catAx>
        <c:axId val="173269768"/>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598" b="0" i="0" u="none" strike="noStrike" baseline="0">
                <a:solidFill>
                  <a:srgbClr val="000000"/>
                </a:solidFill>
                <a:latin typeface="Trebuchet MS"/>
                <a:ea typeface="Trebuchet MS"/>
                <a:cs typeface="Trebuchet MS"/>
              </a:defRPr>
            </a:pPr>
            <a:endParaRPr lang="en-US"/>
          </a:p>
        </c:txPr>
        <c:crossAx val="173270160"/>
        <c:crosses val="autoZero"/>
        <c:auto val="1"/>
        <c:lblAlgn val="ctr"/>
        <c:lblOffset val="100"/>
        <c:tickLblSkip val="1"/>
        <c:tickMarkSkip val="1"/>
        <c:noMultiLvlLbl val="0"/>
      </c:catAx>
      <c:valAx>
        <c:axId val="173270160"/>
        <c:scaling>
          <c:orientation val="minMax"/>
          <c:max val="1"/>
          <c:min val="0"/>
        </c:scaling>
        <c:delete val="0"/>
        <c:axPos val="l"/>
        <c:majorGridlines>
          <c:spPr>
            <a:ln w="12665">
              <a:solidFill>
                <a:srgbClr val="C0C0C0"/>
              </a:solidFill>
              <a:prstDash val="solid"/>
            </a:ln>
          </c:spPr>
        </c:majorGridlines>
        <c:numFmt formatCode="0%" sourceLinked="1"/>
        <c:majorTickMark val="out"/>
        <c:minorTickMark val="none"/>
        <c:tickLblPos val="nextTo"/>
        <c:spPr>
          <a:ln w="12665">
            <a:solidFill>
              <a:srgbClr val="C0C0C0"/>
            </a:solidFill>
            <a:prstDash val="solid"/>
          </a:ln>
        </c:spPr>
        <c:txPr>
          <a:bodyPr rot="0" vert="horz"/>
          <a:lstStyle/>
          <a:p>
            <a:pPr>
              <a:defRPr sz="1197" b="1" i="0" u="none" strike="noStrike" baseline="0">
                <a:solidFill>
                  <a:srgbClr val="000000"/>
                </a:solidFill>
                <a:latin typeface="Trebuchet MS"/>
                <a:ea typeface="Trebuchet MS"/>
                <a:cs typeface="Trebuchet MS"/>
              </a:defRPr>
            </a:pPr>
            <a:endParaRPr lang="en-US"/>
          </a:p>
        </c:txPr>
        <c:crossAx val="173269768"/>
        <c:crosses val="autoZero"/>
        <c:crossBetween val="between"/>
        <c:majorUnit val="0.2"/>
      </c:valAx>
      <c:spPr>
        <a:noFill/>
        <a:ln w="25329">
          <a:noFill/>
        </a:ln>
      </c:spPr>
    </c:plotArea>
    <c:plotVisOnly val="1"/>
    <c:dispBlanksAs val="gap"/>
    <c:showDLblsOverMax val="0"/>
  </c:chart>
  <c:spPr>
    <a:noFill/>
    <a:ln>
      <a:noFill/>
    </a:ln>
  </c:spPr>
  <c:txPr>
    <a:bodyPr/>
    <a:lstStyle/>
    <a:p>
      <a:pPr>
        <a:defRPr sz="1546"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6.2666666666666662E-2"/>
          <c:y val="3.1428571428571431E-2"/>
          <c:w val="0.93733333333333335"/>
          <c:h val="0.80285714285714282"/>
        </c:manualLayout>
      </c:layout>
      <c:bar3DChart>
        <c:barDir val="col"/>
        <c:grouping val="clustered"/>
        <c:varyColors val="0"/>
        <c:ser>
          <c:idx val="0"/>
          <c:order val="0"/>
          <c:tx>
            <c:strRef>
              <c:f>Sheet1!$A$2</c:f>
              <c:strCache>
                <c:ptCount val="1"/>
                <c:pt idx="0">
                  <c:v>Base: 100</c:v>
                </c:pt>
              </c:strCache>
            </c:strRef>
          </c:tx>
          <c:spPr>
            <a:solidFill>
              <a:schemeClr val="accent1">
                <a:lumMod val="40000"/>
                <a:lumOff val="60000"/>
              </a:schemeClr>
            </a:solidFill>
            <a:ln w="12683">
              <a:solidFill>
                <a:srgbClr val="000000"/>
              </a:solidFill>
              <a:prstDash val="solid"/>
            </a:ln>
          </c:spPr>
          <c:invertIfNegative val="0"/>
          <c:dLbls>
            <c:dLbl>
              <c:idx val="0"/>
              <c:layout>
                <c:manualLayout>
                  <c:x val="2.5068132755594871E-2"/>
                  <c:y val="-6.16779997825509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580958592388768E-2"/>
                  <c:y val="-5.65767352694679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31190909177465E-2"/>
                  <c:y val="-5.74160782483451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3042717486401E-2"/>
                  <c:y val="-2.900729075532225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595620705514577E-2"/>
                  <c:y val="-2.2693788276465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420978010159798E-2"/>
                  <c:y val="-2.7424321959755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33333333333333"/>
                  <c:y val="1.1428571428571429E-2"/>
                </c:manualLayout>
              </c:layout>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a:lstStyle/>
              <a:p>
                <a:pPr>
                  <a:defRPr sz="1198"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Events and festivals to attract people to Barrhead (e.g. music events, comedy events, street theatre, food festival, farmers markets)</c:v>
                </c:pt>
                <c:pt idx="1">
                  <c:v>Businesses working in partnership with local schools and other organisations to help school children become better prepared for the workplace</c:v>
                </c:pt>
                <c:pt idx="2">
                  <c:v>Improvements to the look and feel of the area including decorative features, seasonal displays, clean-ups of area and shop front improvements</c:v>
                </c:pt>
              </c:strCache>
            </c:strRef>
          </c:cat>
          <c:val>
            <c:numRef>
              <c:f>Sheet1!$B$2:$D$2</c:f>
              <c:numCache>
                <c:formatCode>0%</c:formatCode>
                <c:ptCount val="3"/>
                <c:pt idx="0">
                  <c:v>0.62</c:v>
                </c:pt>
                <c:pt idx="1">
                  <c:v>0.36</c:v>
                </c:pt>
                <c:pt idx="2">
                  <c:v>0.33</c:v>
                </c:pt>
              </c:numCache>
            </c:numRef>
          </c:val>
        </c:ser>
        <c:dLbls>
          <c:showLegendKey val="0"/>
          <c:showVal val="0"/>
          <c:showCatName val="0"/>
          <c:showSerName val="0"/>
          <c:showPercent val="0"/>
          <c:showBubbleSize val="0"/>
        </c:dLbls>
        <c:gapWidth val="150"/>
        <c:gapDepth val="0"/>
        <c:shape val="box"/>
        <c:axId val="173270944"/>
        <c:axId val="275316840"/>
        <c:axId val="0"/>
      </c:bar3DChart>
      <c:catAx>
        <c:axId val="17327094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800" b="0" i="0" u="none" strike="noStrike" baseline="0">
                <a:solidFill>
                  <a:srgbClr val="000000"/>
                </a:solidFill>
                <a:latin typeface="Trebuchet MS"/>
                <a:ea typeface="Trebuchet MS"/>
                <a:cs typeface="Trebuchet MS"/>
              </a:defRPr>
            </a:pPr>
            <a:endParaRPr lang="en-US"/>
          </a:p>
        </c:txPr>
        <c:crossAx val="275316840"/>
        <c:crosses val="autoZero"/>
        <c:auto val="1"/>
        <c:lblAlgn val="ctr"/>
        <c:lblOffset val="100"/>
        <c:tickLblSkip val="1"/>
        <c:tickMarkSkip val="1"/>
        <c:noMultiLvlLbl val="0"/>
      </c:catAx>
      <c:valAx>
        <c:axId val="275316840"/>
        <c:scaling>
          <c:orientation val="minMax"/>
          <c:max val="0.8"/>
          <c:min val="0"/>
        </c:scaling>
        <c:delete val="0"/>
        <c:axPos val="l"/>
        <c:majorGridlines>
          <c:spPr>
            <a:ln w="12683">
              <a:solidFill>
                <a:srgbClr val="C0C0C0"/>
              </a:solidFill>
              <a:prstDash val="solid"/>
            </a:ln>
          </c:spPr>
        </c:majorGridlines>
        <c:numFmt formatCode="0%" sourceLinked="1"/>
        <c:majorTickMark val="out"/>
        <c:minorTickMark val="none"/>
        <c:tickLblPos val="nextTo"/>
        <c:spPr>
          <a:ln w="12683">
            <a:solidFill>
              <a:srgbClr val="C0C0C0"/>
            </a:solidFill>
            <a:prstDash val="solid"/>
          </a:ln>
        </c:spPr>
        <c:txPr>
          <a:bodyPr rot="0" vert="horz"/>
          <a:lstStyle/>
          <a:p>
            <a:pPr>
              <a:defRPr sz="1198" b="1" i="0" u="none" strike="noStrike" baseline="0">
                <a:solidFill>
                  <a:srgbClr val="000000"/>
                </a:solidFill>
                <a:latin typeface="Trebuchet MS"/>
                <a:ea typeface="Trebuchet MS"/>
                <a:cs typeface="Trebuchet MS"/>
              </a:defRPr>
            </a:pPr>
            <a:endParaRPr lang="en-US"/>
          </a:p>
        </c:txPr>
        <c:crossAx val="173270944"/>
        <c:crosses val="autoZero"/>
        <c:crossBetween val="between"/>
        <c:majorUnit val="0.2"/>
      </c:valAx>
      <c:spPr>
        <a:noFill/>
        <a:ln w="25367">
          <a:noFill/>
        </a:ln>
      </c:spPr>
    </c:plotArea>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Base: 34</c:v>
                </c:pt>
              </c:strCache>
            </c:strRef>
          </c:tx>
          <c:spPr>
            <a:solidFill>
              <a:srgbClr val="CCCCFF"/>
            </a:solidFill>
            <a:ln>
              <a:solidFill>
                <a:sysClr val="windowText" lastClr="000000"/>
              </a:solidFill>
            </a:ln>
          </c:spPr>
          <c:invertIfNegative val="0"/>
          <c:dLbls>
            <c:dLbl>
              <c:idx val="0"/>
              <c:layout>
                <c:manualLayout>
                  <c:x val="1.6827534856015364E-2"/>
                  <c:y val="-1.92284511444616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041957521267263E-2"/>
                  <c:y val="-1.92275538207296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631019526814541E-2"/>
                  <c:y val="-1.46924796793563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332048919416921E-2"/>
                  <c:y val="-1.46924796793563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12665438096832E-2"/>
                  <c:y val="-1.46924796793563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138753932354063E-2"/>
                  <c:y val="-1.48178058939214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767160161507467E-2"/>
                  <c:y val="-7.346189164370985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76716016150750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1781067743382733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33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401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8124E-17"/>
                </c:manualLayout>
              </c:layout>
              <c:showLegendKey val="0"/>
              <c:showVal val="1"/>
              <c:showCatName val="0"/>
              <c:showSerName val="0"/>
              <c:showPercent val="0"/>
              <c:showBubbleSize val="0"/>
              <c:extLst>
                <c:ext xmlns:c15="http://schemas.microsoft.com/office/drawing/2012/chart" uri="{CE6537A1-D6FC-4f65-9D91-7224C49458BB}"/>
              </c:extLst>
            </c:dLbl>
            <c:spPr>
              <a:noFill/>
              <a:ln w="22786">
                <a:noFill/>
              </a:ln>
            </c:spPr>
            <c:txPr>
              <a:bodyPr/>
              <a:lstStyle/>
              <a:p>
                <a:pPr>
                  <a:defRPr lang="en-US" sz="12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Consideration of options to improve parking in the town centre</c:v>
                </c:pt>
                <c:pt idx="1">
                  <c:v>A shop-front improvement scheme to clean up and improve shabby buildings / shops</c:v>
                </c:pt>
                <c:pt idx="2">
                  <c:v>Enhanced seasonal displays (such as Christmas lights)</c:v>
                </c:pt>
                <c:pt idx="3">
                  <c:v>Provision of wifi across the town centre</c:v>
                </c:pt>
                <c:pt idx="4">
                  <c:v>Better street furniture (e.g. seating areas, shelters etc.)</c:v>
                </c:pt>
                <c:pt idx="5">
                  <c:v>Decorative features (such as hanging baskets)</c:v>
                </c:pt>
                <c:pt idx="6">
                  <c:v>Improved 'Welcome' signage on entry to the town centre</c:v>
                </c:pt>
                <c:pt idx="7">
                  <c:v>Improved signage for users of the town centre</c:v>
                </c:pt>
              </c:strCache>
            </c:strRef>
          </c:cat>
          <c:val>
            <c:numRef>
              <c:f>Sheet1!$B$2:$B$9</c:f>
              <c:numCache>
                <c:formatCode>0%</c:formatCode>
                <c:ptCount val="8"/>
                <c:pt idx="0">
                  <c:v>0.82</c:v>
                </c:pt>
                <c:pt idx="1">
                  <c:v>0.68</c:v>
                </c:pt>
                <c:pt idx="2">
                  <c:v>0.21</c:v>
                </c:pt>
                <c:pt idx="3">
                  <c:v>0.09</c:v>
                </c:pt>
                <c:pt idx="4">
                  <c:v>0.06</c:v>
                </c:pt>
                <c:pt idx="5">
                  <c:v>0.03</c:v>
                </c:pt>
                <c:pt idx="6">
                  <c:v>0.03</c:v>
                </c:pt>
                <c:pt idx="7">
                  <c:v>0.03</c:v>
                </c:pt>
              </c:numCache>
            </c:numRef>
          </c:val>
        </c:ser>
        <c:dLbls>
          <c:showLegendKey val="0"/>
          <c:showVal val="0"/>
          <c:showCatName val="0"/>
          <c:showSerName val="0"/>
          <c:showPercent val="0"/>
          <c:showBubbleSize val="0"/>
        </c:dLbls>
        <c:gapWidth val="150"/>
        <c:shape val="box"/>
        <c:axId val="275317624"/>
        <c:axId val="275318016"/>
        <c:axId val="0"/>
      </c:bar3DChart>
      <c:catAx>
        <c:axId val="275317624"/>
        <c:scaling>
          <c:orientation val="minMax"/>
        </c:scaling>
        <c:delete val="0"/>
        <c:axPos val="b"/>
        <c:numFmt formatCode="General" sourceLinked="0"/>
        <c:majorTickMark val="out"/>
        <c:minorTickMark val="none"/>
        <c:tickLblPos val="nextTo"/>
        <c:txPr>
          <a:bodyPr/>
          <a:lstStyle/>
          <a:p>
            <a:pPr>
              <a:defRPr lang="en-US" sz="800" baseline="0">
                <a:latin typeface="Trebuchet MS" pitchFamily="34" charset="0"/>
              </a:defRPr>
            </a:pPr>
            <a:endParaRPr lang="en-US"/>
          </a:p>
        </c:txPr>
        <c:crossAx val="275318016"/>
        <c:crosses val="autoZero"/>
        <c:auto val="1"/>
        <c:lblAlgn val="ctr"/>
        <c:lblOffset val="100"/>
        <c:noMultiLvlLbl val="0"/>
      </c:catAx>
      <c:valAx>
        <c:axId val="275318016"/>
        <c:scaling>
          <c:orientation val="minMax"/>
        </c:scaling>
        <c:delete val="0"/>
        <c:axPos val="l"/>
        <c:majorGridlines/>
        <c:numFmt formatCode="0%" sourceLinked="1"/>
        <c:majorTickMark val="out"/>
        <c:minorTickMark val="none"/>
        <c:tickLblPos val="nextTo"/>
        <c:txPr>
          <a:bodyPr/>
          <a:lstStyle/>
          <a:p>
            <a:pPr>
              <a:defRPr lang="en-US" sz="1200" baseline="0">
                <a:latin typeface="Trebuchet MS" pitchFamily="34" charset="0"/>
              </a:defRPr>
            </a:pPr>
            <a:endParaRPr lang="en-US"/>
          </a:p>
        </c:txPr>
        <c:crossAx val="275317624"/>
        <c:crosses val="autoZero"/>
        <c:crossBetween val="between"/>
        <c:majorUnit val="0.2"/>
      </c:valAx>
      <c:spPr>
        <a:noFill/>
        <a:ln w="25322">
          <a:noFill/>
        </a:ln>
      </c:spPr>
    </c:plotArea>
    <c:legend>
      <c:legendPos val="r"/>
      <c:layout>
        <c:manualLayout>
          <c:xMode val="edge"/>
          <c:yMode val="edge"/>
          <c:x val="0.63356532741099669"/>
          <c:y val="0.10739109516936518"/>
          <c:w val="0.12468510666935861"/>
          <c:h val="8.0388127527616204E-2"/>
        </c:manualLayout>
      </c:layout>
      <c:overlay val="1"/>
      <c:spPr>
        <a:solidFill>
          <a:schemeClr val="bg1"/>
        </a:solidFill>
      </c:spPr>
      <c:txPr>
        <a:bodyPr/>
        <a:lstStyle/>
        <a:p>
          <a:pPr>
            <a:defRPr lang="en-US" sz="1200" baseline="0">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4.9333333333333333E-2"/>
          <c:y val="6.5420560747663545E-2"/>
          <c:w val="0.95066666666666666"/>
          <c:h val="0.82242990654205606"/>
        </c:manualLayout>
      </c:layout>
      <c:bar3DChart>
        <c:barDir val="col"/>
        <c:grouping val="clustered"/>
        <c:varyColors val="0"/>
        <c:ser>
          <c:idx val="2"/>
          <c:order val="0"/>
          <c:tx>
            <c:strRef>
              <c:f>Sheet1!$A$2</c:f>
              <c:strCache>
                <c:ptCount val="1"/>
                <c:pt idx="0">
                  <c:v>Base: 100</c:v>
                </c:pt>
              </c:strCache>
            </c:strRef>
          </c:tx>
          <c:spPr>
            <a:solidFill>
              <a:schemeClr val="tx2">
                <a:lumMod val="20000"/>
                <a:lumOff val="80000"/>
              </a:schemeClr>
            </a:solidFill>
            <a:ln w="12667">
              <a:solidFill>
                <a:srgbClr val="000000"/>
              </a:solidFill>
              <a:prstDash val="solid"/>
            </a:ln>
          </c:spPr>
          <c:invertIfNegative val="0"/>
          <c:dLbls>
            <c:dLbl>
              <c:idx val="0"/>
              <c:layout>
                <c:manualLayout>
                  <c:x val="1.6068393825442E-2"/>
                  <c:y val="-1.98943150289572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66604339365219E-2"/>
                  <c:y val="-2.57788032305319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865068317647333E-3"/>
                  <c:y val="-2.71629717686029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851384012354631E-2"/>
                  <c:y val="-2.750933034293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495945262778741E-3"/>
                  <c:y val="-1.81635359504166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47805040201121E-2"/>
                  <c:y val="-2.88938783123634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664601555412426E-2"/>
                  <c:y val="-2.335568643466959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777429206572783E-3"/>
                  <c:y val="-1.9894315028957204E-2"/>
                </c:manualLayout>
              </c:layout>
              <c:showLegendKey val="0"/>
              <c:showVal val="1"/>
              <c:showCatName val="0"/>
              <c:showSerName val="0"/>
              <c:showPercent val="0"/>
              <c:showBubbleSize val="0"/>
              <c:extLst>
                <c:ext xmlns:c15="http://schemas.microsoft.com/office/drawing/2012/chart" uri="{CE6537A1-D6FC-4f65-9D91-7224C49458BB}"/>
              </c:extLst>
            </c:dLbl>
            <c:spPr>
              <a:noFill/>
              <a:ln w="25333">
                <a:noFill/>
              </a:ln>
            </c:spPr>
            <c:txPr>
              <a:bodyPr/>
              <a:lstStyle/>
              <a:p>
                <a:pPr>
                  <a:defRPr sz="1097"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16-25</c:v>
                </c:pt>
                <c:pt idx="1">
                  <c:v>26-35</c:v>
                </c:pt>
                <c:pt idx="2">
                  <c:v>36-45</c:v>
                </c:pt>
                <c:pt idx="3">
                  <c:v>46-55</c:v>
                </c:pt>
                <c:pt idx="4">
                  <c:v>56-65</c:v>
                </c:pt>
                <c:pt idx="5">
                  <c:v>65+</c:v>
                </c:pt>
              </c:strCache>
            </c:strRef>
          </c:cat>
          <c:val>
            <c:numRef>
              <c:f>Sheet1!$B$2:$G$2</c:f>
              <c:numCache>
                <c:formatCode>0%</c:formatCode>
                <c:ptCount val="6"/>
                <c:pt idx="0">
                  <c:v>0.17</c:v>
                </c:pt>
                <c:pt idx="1">
                  <c:v>0.23</c:v>
                </c:pt>
                <c:pt idx="2">
                  <c:v>0.15</c:v>
                </c:pt>
                <c:pt idx="3">
                  <c:v>0.12</c:v>
                </c:pt>
                <c:pt idx="4">
                  <c:v>0.2</c:v>
                </c:pt>
                <c:pt idx="5">
                  <c:v>0.13</c:v>
                </c:pt>
              </c:numCache>
            </c:numRef>
          </c:val>
        </c:ser>
        <c:dLbls>
          <c:showLegendKey val="0"/>
          <c:showVal val="0"/>
          <c:showCatName val="0"/>
          <c:showSerName val="0"/>
          <c:showPercent val="0"/>
          <c:showBubbleSize val="0"/>
        </c:dLbls>
        <c:gapWidth val="150"/>
        <c:gapDepth val="0"/>
        <c:shape val="box"/>
        <c:axId val="171383952"/>
        <c:axId val="171526488"/>
        <c:axId val="0"/>
      </c:bar3DChart>
      <c:catAx>
        <c:axId val="171383952"/>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097" b="0" i="0" u="none" strike="noStrike" baseline="0">
                <a:solidFill>
                  <a:srgbClr val="000000"/>
                </a:solidFill>
                <a:latin typeface="Trebuchet MS"/>
                <a:ea typeface="Trebuchet MS"/>
                <a:cs typeface="Trebuchet MS"/>
              </a:defRPr>
            </a:pPr>
            <a:endParaRPr lang="en-US"/>
          </a:p>
        </c:txPr>
        <c:crossAx val="171526488"/>
        <c:crosses val="autoZero"/>
        <c:auto val="1"/>
        <c:lblAlgn val="ctr"/>
        <c:lblOffset val="100"/>
        <c:tickLblSkip val="1"/>
        <c:tickMarkSkip val="1"/>
        <c:noMultiLvlLbl val="0"/>
      </c:catAx>
      <c:valAx>
        <c:axId val="171526488"/>
        <c:scaling>
          <c:orientation val="minMax"/>
          <c:max val="0.3"/>
          <c:min val="0"/>
        </c:scaling>
        <c:delete val="0"/>
        <c:axPos val="l"/>
        <c:majorGridlines>
          <c:spPr>
            <a:ln w="12667">
              <a:solidFill>
                <a:srgbClr val="C0C0C0"/>
              </a:solidFill>
              <a:prstDash val="solid"/>
            </a:ln>
          </c:spPr>
        </c:majorGridlines>
        <c:numFmt formatCode="0%" sourceLinked="1"/>
        <c:majorTickMark val="out"/>
        <c:minorTickMark val="none"/>
        <c:tickLblPos val="nextTo"/>
        <c:spPr>
          <a:ln w="12667">
            <a:solidFill>
              <a:srgbClr val="C0C0C0"/>
            </a:solidFill>
            <a:prstDash val="solid"/>
          </a:ln>
        </c:spPr>
        <c:txPr>
          <a:bodyPr rot="0" vert="horz"/>
          <a:lstStyle/>
          <a:p>
            <a:pPr>
              <a:defRPr sz="1097" b="1" i="0" u="none" strike="noStrike" baseline="0">
                <a:solidFill>
                  <a:srgbClr val="000000"/>
                </a:solidFill>
                <a:latin typeface="Trebuchet MS"/>
                <a:ea typeface="Trebuchet MS"/>
                <a:cs typeface="Trebuchet MS"/>
              </a:defRPr>
            </a:pPr>
            <a:endParaRPr lang="en-US"/>
          </a:p>
        </c:txPr>
        <c:crossAx val="171383952"/>
        <c:crosses val="autoZero"/>
        <c:crossBetween val="between"/>
        <c:majorUnit val="0.1"/>
      </c:valAx>
      <c:spPr>
        <a:noFill/>
        <a:ln w="25333">
          <a:noFill/>
        </a:ln>
      </c:spPr>
    </c:plotArea>
    <c:legend>
      <c:legendPos val="r"/>
      <c:layout>
        <c:manualLayout>
          <c:xMode val="edge"/>
          <c:yMode val="edge"/>
          <c:x val="0.71897270756722687"/>
          <c:y val="0.1207425204779916"/>
          <c:w val="0.15645025242557081"/>
          <c:h val="7.563210187850386E-2"/>
        </c:manualLayout>
      </c:layout>
      <c:overlay val="0"/>
      <c:spPr>
        <a:noFill/>
        <a:ln w="12667">
          <a:solidFill>
            <a:srgbClr val="C0C0C0"/>
          </a:solidFill>
          <a:prstDash val="solid"/>
        </a:ln>
      </c:spPr>
      <c:txPr>
        <a:bodyPr/>
        <a:lstStyle/>
        <a:p>
          <a:pPr>
            <a:defRPr sz="1007"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Base: 30</c:v>
                </c:pt>
              </c:strCache>
            </c:strRef>
          </c:tx>
          <c:spPr>
            <a:solidFill>
              <a:srgbClr val="CCCCFF"/>
            </a:solidFill>
            <a:ln>
              <a:solidFill>
                <a:sysClr val="windowText" lastClr="000000"/>
              </a:solidFill>
            </a:ln>
          </c:spPr>
          <c:invertIfNegative val="0"/>
          <c:dLbls>
            <c:dLbl>
              <c:idx val="0"/>
              <c:layout>
                <c:manualLayout>
                  <c:x val="2.0610040766180792E-2"/>
                  <c:y val="-2.30271216097987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824463431432774E-2"/>
                  <c:y val="-2.30262242860668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631019526814472E-2"/>
                  <c:y val="-2.60884910753677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082024616069687E-2"/>
                  <c:y val="-1.77289594286608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882048459975793E-2"/>
                  <c:y val="-1.81100716642394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0162438584178014E-3"/>
                  <c:y val="-4.17972831765942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2815499486407111E-3"/>
                  <c:y val="-4.17972831765942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1835357038807935E-3"/>
                  <c:y val="-7.662746728338052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8124E-17"/>
                </c:manualLayout>
              </c:layout>
              <c:showLegendKey val="0"/>
              <c:showVal val="1"/>
              <c:showCatName val="0"/>
              <c:showSerName val="0"/>
              <c:showPercent val="0"/>
              <c:showBubbleSize val="0"/>
              <c:extLst>
                <c:ext xmlns:c15="http://schemas.microsoft.com/office/drawing/2012/chart" uri="{CE6537A1-D6FC-4f65-9D91-7224C49458BB}"/>
              </c:extLst>
            </c:dLbl>
            <c:spPr>
              <a:noFill/>
              <a:ln w="22808">
                <a:noFill/>
              </a:ln>
            </c:spPr>
            <c:txPr>
              <a:bodyPr/>
              <a:lstStyle/>
              <a:p>
                <a:pPr>
                  <a:defRPr lang="en-US" sz="12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Farmers’ markets and similar</c:v>
                </c:pt>
                <c:pt idx="1">
                  <c:v>Food Festival </c:v>
                </c:pt>
                <c:pt idx="2">
                  <c:v>Fireworks Display</c:v>
                </c:pt>
                <c:pt idx="3">
                  <c:v>Local sports festival </c:v>
                </c:pt>
                <c:pt idx="4">
                  <c:v>Outdoor music events </c:v>
                </c:pt>
                <c:pt idx="5">
                  <c:v>Pipe Band competition</c:v>
                </c:pt>
                <c:pt idx="6">
                  <c:v>Street theatre </c:v>
                </c:pt>
                <c:pt idx="7">
                  <c:v>Vintage car show</c:v>
                </c:pt>
                <c:pt idx="8">
                  <c:v>Halloween Festival </c:v>
                </c:pt>
                <c:pt idx="9">
                  <c:v>Outdoor comedy events </c:v>
                </c:pt>
              </c:strCache>
            </c:strRef>
          </c:cat>
          <c:val>
            <c:numRef>
              <c:f>Sheet1!$B$2:$B$11</c:f>
              <c:numCache>
                <c:formatCode>0%</c:formatCode>
                <c:ptCount val="10"/>
                <c:pt idx="0">
                  <c:v>0.6</c:v>
                </c:pt>
                <c:pt idx="1">
                  <c:v>0.4</c:v>
                </c:pt>
                <c:pt idx="2">
                  <c:v>0.2</c:v>
                </c:pt>
                <c:pt idx="3">
                  <c:v>0.13</c:v>
                </c:pt>
                <c:pt idx="4">
                  <c:v>0.13</c:v>
                </c:pt>
                <c:pt idx="5">
                  <c:v>0.1</c:v>
                </c:pt>
                <c:pt idx="6">
                  <c:v>0.1</c:v>
                </c:pt>
                <c:pt idx="7">
                  <c:v>0.1</c:v>
                </c:pt>
                <c:pt idx="8">
                  <c:v>7.0000000000000007E-2</c:v>
                </c:pt>
                <c:pt idx="9">
                  <c:v>7.0000000000000007E-2</c:v>
                </c:pt>
              </c:numCache>
            </c:numRef>
          </c:val>
        </c:ser>
        <c:dLbls>
          <c:showLegendKey val="0"/>
          <c:showVal val="0"/>
          <c:showCatName val="0"/>
          <c:showSerName val="0"/>
          <c:showPercent val="0"/>
          <c:showBubbleSize val="0"/>
        </c:dLbls>
        <c:gapWidth val="150"/>
        <c:shape val="box"/>
        <c:axId val="275318800"/>
        <c:axId val="275319192"/>
        <c:axId val="0"/>
      </c:bar3DChart>
      <c:catAx>
        <c:axId val="275318800"/>
        <c:scaling>
          <c:orientation val="minMax"/>
        </c:scaling>
        <c:delete val="0"/>
        <c:axPos val="b"/>
        <c:numFmt formatCode="General" sourceLinked="0"/>
        <c:majorTickMark val="out"/>
        <c:minorTickMark val="none"/>
        <c:tickLblPos val="nextTo"/>
        <c:txPr>
          <a:bodyPr/>
          <a:lstStyle/>
          <a:p>
            <a:pPr>
              <a:defRPr lang="en-US" sz="700" baseline="0">
                <a:latin typeface="Trebuchet MS" pitchFamily="34" charset="0"/>
              </a:defRPr>
            </a:pPr>
            <a:endParaRPr lang="en-US"/>
          </a:p>
        </c:txPr>
        <c:crossAx val="275319192"/>
        <c:crosses val="autoZero"/>
        <c:auto val="1"/>
        <c:lblAlgn val="ctr"/>
        <c:lblOffset val="100"/>
        <c:noMultiLvlLbl val="0"/>
      </c:catAx>
      <c:valAx>
        <c:axId val="275319192"/>
        <c:scaling>
          <c:orientation val="minMax"/>
          <c:max val="0.60000000000000064"/>
          <c:min val="0"/>
        </c:scaling>
        <c:delete val="0"/>
        <c:axPos val="l"/>
        <c:majorGridlines/>
        <c:numFmt formatCode="0%" sourceLinked="1"/>
        <c:majorTickMark val="out"/>
        <c:minorTickMark val="none"/>
        <c:tickLblPos val="nextTo"/>
        <c:txPr>
          <a:bodyPr/>
          <a:lstStyle/>
          <a:p>
            <a:pPr>
              <a:defRPr lang="en-US" sz="1200" baseline="0">
                <a:latin typeface="Trebuchet MS" pitchFamily="34" charset="0"/>
              </a:defRPr>
            </a:pPr>
            <a:endParaRPr lang="en-US"/>
          </a:p>
        </c:txPr>
        <c:crossAx val="275318800"/>
        <c:crosses val="autoZero"/>
        <c:crossBetween val="between"/>
        <c:majorUnit val="0.2"/>
      </c:valAx>
      <c:spPr>
        <a:noFill/>
        <a:ln w="25322">
          <a:noFill/>
        </a:ln>
      </c:spPr>
    </c:plotArea>
    <c:legend>
      <c:legendPos val="r"/>
      <c:layout>
        <c:manualLayout>
          <c:xMode val="edge"/>
          <c:yMode val="edge"/>
          <c:x val="0.75271434147654626"/>
          <c:y val="0.13398172944118025"/>
          <c:w val="0.12468521434820645"/>
          <c:h val="8.0388149450861784E-2"/>
        </c:manualLayout>
      </c:layout>
      <c:overlay val="1"/>
      <c:spPr>
        <a:solidFill>
          <a:schemeClr val="bg1"/>
        </a:solidFill>
      </c:spPr>
      <c:txPr>
        <a:bodyPr/>
        <a:lstStyle/>
        <a:p>
          <a:pPr>
            <a:defRPr lang="en-US" sz="1200" baseline="0">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Base: 29</c:v>
                </c:pt>
              </c:strCache>
            </c:strRef>
          </c:tx>
          <c:spPr>
            <a:solidFill>
              <a:srgbClr val="CCCCFF"/>
            </a:solidFill>
            <a:ln>
              <a:solidFill>
                <a:sysClr val="windowText" lastClr="000000"/>
              </a:solidFill>
            </a:ln>
          </c:spPr>
          <c:invertIfNegative val="0"/>
          <c:dLbls>
            <c:dLbl>
              <c:idx val="0"/>
              <c:layout>
                <c:manualLayout>
                  <c:x val="2.0610040766180792E-2"/>
                  <c:y val="-2.30271216097987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824463431432774E-2"/>
                  <c:y val="-2.30262242860668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631019526814472E-2"/>
                  <c:y val="-2.60884910753677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114554829582446E-2"/>
                  <c:y val="-2.60884910753677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909160291133821E-2"/>
                  <c:y val="-2.22898206100306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8124E-17"/>
                </c:manualLayout>
              </c:layout>
              <c:showLegendKey val="0"/>
              <c:showVal val="1"/>
              <c:showCatName val="0"/>
              <c:showSerName val="0"/>
              <c:showPercent val="0"/>
              <c:showBubbleSize val="0"/>
              <c:extLst>
                <c:ext xmlns:c15="http://schemas.microsoft.com/office/drawing/2012/chart" uri="{CE6537A1-D6FC-4f65-9D91-7224C49458BB}"/>
              </c:extLst>
            </c:dLbl>
            <c:spPr>
              <a:noFill/>
              <a:ln w="22624">
                <a:noFill/>
              </a:ln>
            </c:spPr>
            <c:txPr>
              <a:bodyPr/>
              <a:lstStyle/>
              <a:p>
                <a:pPr>
                  <a:defRPr lang="en-US" sz="12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 grant scheme (property improvements/equipment)</c:v>
                </c:pt>
                <c:pt idx="1">
                  <c:v>Bulk buying</c:v>
                </c:pt>
                <c:pt idx="2">
                  <c:v>A grant scheme (marketing/training/consultancy)</c:v>
                </c:pt>
                <c:pt idx="3">
                  <c:v>Free business workshops</c:v>
                </c:pt>
                <c:pt idx="4">
                  <c:v>Business networking</c:v>
                </c:pt>
              </c:strCache>
            </c:strRef>
          </c:cat>
          <c:val>
            <c:numRef>
              <c:f>Sheet1!$B$2:$B$6</c:f>
              <c:numCache>
                <c:formatCode>0%</c:formatCode>
                <c:ptCount val="5"/>
                <c:pt idx="0">
                  <c:v>0.59</c:v>
                </c:pt>
                <c:pt idx="1">
                  <c:v>0.45</c:v>
                </c:pt>
                <c:pt idx="2">
                  <c:v>0.38</c:v>
                </c:pt>
                <c:pt idx="3">
                  <c:v>0.28000000000000003</c:v>
                </c:pt>
                <c:pt idx="4">
                  <c:v>0.17</c:v>
                </c:pt>
              </c:numCache>
            </c:numRef>
          </c:val>
        </c:ser>
        <c:dLbls>
          <c:showLegendKey val="0"/>
          <c:showVal val="0"/>
          <c:showCatName val="0"/>
          <c:showSerName val="0"/>
          <c:showPercent val="0"/>
          <c:showBubbleSize val="0"/>
        </c:dLbls>
        <c:gapWidth val="150"/>
        <c:shape val="box"/>
        <c:axId val="275319976"/>
        <c:axId val="275320368"/>
        <c:axId val="0"/>
      </c:bar3DChart>
      <c:catAx>
        <c:axId val="275319976"/>
        <c:scaling>
          <c:orientation val="minMax"/>
        </c:scaling>
        <c:delete val="0"/>
        <c:axPos val="b"/>
        <c:numFmt formatCode="General" sourceLinked="0"/>
        <c:majorTickMark val="out"/>
        <c:minorTickMark val="none"/>
        <c:tickLblPos val="nextTo"/>
        <c:txPr>
          <a:bodyPr/>
          <a:lstStyle/>
          <a:p>
            <a:pPr>
              <a:defRPr lang="en-US" sz="500" baseline="0">
                <a:latin typeface="Trebuchet MS" pitchFamily="34" charset="0"/>
              </a:defRPr>
            </a:pPr>
            <a:endParaRPr lang="en-US"/>
          </a:p>
        </c:txPr>
        <c:crossAx val="275320368"/>
        <c:crosses val="autoZero"/>
        <c:auto val="1"/>
        <c:lblAlgn val="ctr"/>
        <c:lblOffset val="100"/>
        <c:noMultiLvlLbl val="0"/>
      </c:catAx>
      <c:valAx>
        <c:axId val="275320368"/>
        <c:scaling>
          <c:orientation val="minMax"/>
          <c:max val="0.60000000000000009"/>
        </c:scaling>
        <c:delete val="0"/>
        <c:axPos val="l"/>
        <c:majorGridlines/>
        <c:numFmt formatCode="0%" sourceLinked="1"/>
        <c:majorTickMark val="out"/>
        <c:minorTickMark val="none"/>
        <c:tickLblPos val="nextTo"/>
        <c:txPr>
          <a:bodyPr/>
          <a:lstStyle/>
          <a:p>
            <a:pPr>
              <a:defRPr lang="en-US" sz="1200" baseline="0">
                <a:latin typeface="Trebuchet MS" pitchFamily="34" charset="0"/>
              </a:defRPr>
            </a:pPr>
            <a:endParaRPr lang="en-US"/>
          </a:p>
        </c:txPr>
        <c:crossAx val="275319976"/>
        <c:crosses val="autoZero"/>
        <c:crossBetween val="between"/>
        <c:majorUnit val="0.2"/>
      </c:valAx>
      <c:spPr>
        <a:noFill/>
        <a:ln w="25322">
          <a:noFill/>
        </a:ln>
      </c:spPr>
    </c:plotArea>
    <c:legend>
      <c:legendPos val="r"/>
      <c:layout>
        <c:manualLayout>
          <c:xMode val="edge"/>
          <c:yMode val="edge"/>
          <c:x val="0.75271423379769842"/>
          <c:y val="9.6188613572331536E-2"/>
          <c:w val="0.12468521434820645"/>
          <c:h val="8.0388202014704965E-2"/>
        </c:manualLayout>
      </c:layout>
      <c:overlay val="1"/>
      <c:spPr>
        <a:solidFill>
          <a:schemeClr val="bg1"/>
        </a:solidFill>
      </c:spPr>
      <c:txPr>
        <a:bodyPr/>
        <a:lstStyle/>
        <a:p>
          <a:pPr>
            <a:defRPr lang="en-US" sz="1200" baseline="0">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Base: 32</c:v>
                </c:pt>
              </c:strCache>
            </c:strRef>
          </c:tx>
          <c:spPr>
            <a:solidFill>
              <a:srgbClr val="CCCCFF"/>
            </a:solidFill>
            <a:ln>
              <a:solidFill>
                <a:sysClr val="windowText" lastClr="000000"/>
              </a:solidFill>
            </a:ln>
          </c:spPr>
          <c:invertIfNegative val="0"/>
          <c:dLbls>
            <c:dLbl>
              <c:idx val="0"/>
              <c:layout>
                <c:manualLayout>
                  <c:x val="2.0610040766180792E-2"/>
                  <c:y val="-2.30271216097987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824463431432774E-2"/>
                  <c:y val="-2.30262242860668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631019526814472E-2"/>
                  <c:y val="-2.60884910753677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114554829582446E-2"/>
                  <c:y val="-2.60884910753677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909160291133821E-2"/>
                  <c:y val="-2.22898206100306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674860130239383E-2"/>
                  <c:y val="-1.35021097046414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8124E-17"/>
                </c:manualLayout>
              </c:layout>
              <c:showLegendKey val="0"/>
              <c:showVal val="1"/>
              <c:showCatName val="0"/>
              <c:showSerName val="0"/>
              <c:showPercent val="0"/>
              <c:showBubbleSize val="0"/>
              <c:extLst>
                <c:ext xmlns:c15="http://schemas.microsoft.com/office/drawing/2012/chart" uri="{CE6537A1-D6FC-4f65-9D91-7224C49458BB}"/>
              </c:extLst>
            </c:dLbl>
            <c:spPr>
              <a:noFill/>
              <a:ln w="22624">
                <a:noFill/>
              </a:ln>
            </c:spPr>
            <c:txPr>
              <a:bodyPr/>
              <a:lstStyle/>
              <a:p>
                <a:pPr>
                  <a:defRPr lang="en-US" sz="12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Active use of social media to promote Barrhead </c:v>
                </c:pt>
                <c:pt idx="1">
                  <c:v>A local website for Barrhead town centre businesses </c:v>
                </c:pt>
                <c:pt idx="2">
                  <c:v>More public relations activity about the good things about Barrhead </c:v>
                </c:pt>
                <c:pt idx="3">
                  <c:v>Promotional banners within the town centre</c:v>
                </c:pt>
                <c:pt idx="4">
                  <c:v>Development of a new brand identity for Barrhead </c:v>
                </c:pt>
                <c:pt idx="5">
                  <c:v>Local and regional press advertising </c:v>
                </c:pt>
                <c:pt idx="6">
                  <c:v>Distribution of branded Barrhead items (e.g. shopping bags) </c:v>
                </c:pt>
              </c:strCache>
            </c:strRef>
          </c:cat>
          <c:val>
            <c:numRef>
              <c:f>Sheet1!$B$2:$B$8</c:f>
              <c:numCache>
                <c:formatCode>0%</c:formatCode>
                <c:ptCount val="7"/>
                <c:pt idx="0">
                  <c:v>0.56000000000000005</c:v>
                </c:pt>
                <c:pt idx="1">
                  <c:v>0.41</c:v>
                </c:pt>
                <c:pt idx="2">
                  <c:v>0.34</c:v>
                </c:pt>
                <c:pt idx="3">
                  <c:v>0.25</c:v>
                </c:pt>
                <c:pt idx="4">
                  <c:v>0.16</c:v>
                </c:pt>
                <c:pt idx="5">
                  <c:v>0.16</c:v>
                </c:pt>
                <c:pt idx="6">
                  <c:v>0.09</c:v>
                </c:pt>
              </c:numCache>
            </c:numRef>
          </c:val>
        </c:ser>
        <c:dLbls>
          <c:showLegendKey val="0"/>
          <c:showVal val="0"/>
          <c:showCatName val="0"/>
          <c:showSerName val="0"/>
          <c:showPercent val="0"/>
          <c:showBubbleSize val="0"/>
        </c:dLbls>
        <c:gapWidth val="150"/>
        <c:shape val="box"/>
        <c:axId val="276450240"/>
        <c:axId val="276450632"/>
        <c:axId val="0"/>
      </c:bar3DChart>
      <c:catAx>
        <c:axId val="276450240"/>
        <c:scaling>
          <c:orientation val="minMax"/>
        </c:scaling>
        <c:delete val="0"/>
        <c:axPos val="b"/>
        <c:numFmt formatCode="General" sourceLinked="0"/>
        <c:majorTickMark val="out"/>
        <c:minorTickMark val="none"/>
        <c:tickLblPos val="nextTo"/>
        <c:txPr>
          <a:bodyPr/>
          <a:lstStyle/>
          <a:p>
            <a:pPr>
              <a:defRPr lang="en-US" sz="800" baseline="0">
                <a:latin typeface="Trebuchet MS" pitchFamily="34" charset="0"/>
              </a:defRPr>
            </a:pPr>
            <a:endParaRPr lang="en-US"/>
          </a:p>
        </c:txPr>
        <c:crossAx val="276450632"/>
        <c:crosses val="autoZero"/>
        <c:auto val="1"/>
        <c:lblAlgn val="ctr"/>
        <c:lblOffset val="100"/>
        <c:noMultiLvlLbl val="0"/>
      </c:catAx>
      <c:valAx>
        <c:axId val="276450632"/>
        <c:scaling>
          <c:orientation val="minMax"/>
          <c:max val="0.60000000000000009"/>
        </c:scaling>
        <c:delete val="0"/>
        <c:axPos val="l"/>
        <c:majorGridlines/>
        <c:numFmt formatCode="0%" sourceLinked="1"/>
        <c:majorTickMark val="out"/>
        <c:minorTickMark val="none"/>
        <c:tickLblPos val="nextTo"/>
        <c:txPr>
          <a:bodyPr/>
          <a:lstStyle/>
          <a:p>
            <a:pPr>
              <a:defRPr lang="en-US" sz="1200" baseline="0">
                <a:latin typeface="Trebuchet MS" pitchFamily="34" charset="0"/>
              </a:defRPr>
            </a:pPr>
            <a:endParaRPr lang="en-US"/>
          </a:p>
        </c:txPr>
        <c:crossAx val="276450240"/>
        <c:crosses val="autoZero"/>
        <c:crossBetween val="between"/>
        <c:majorUnit val="0.2"/>
      </c:valAx>
      <c:spPr>
        <a:noFill/>
        <a:ln w="25322">
          <a:noFill/>
        </a:ln>
      </c:spPr>
    </c:plotArea>
    <c:legend>
      <c:legendPos val="r"/>
      <c:layout>
        <c:manualLayout>
          <c:xMode val="edge"/>
          <c:yMode val="edge"/>
          <c:x val="0.75271423379769842"/>
          <c:y val="9.6188379296189869E-2"/>
          <c:w val="0.12468521434820645"/>
          <c:h val="8.0388269001919782E-2"/>
        </c:manualLayout>
      </c:layout>
      <c:overlay val="1"/>
      <c:spPr>
        <a:solidFill>
          <a:schemeClr val="bg1"/>
        </a:solidFill>
      </c:spPr>
      <c:txPr>
        <a:bodyPr/>
        <a:lstStyle/>
        <a:p>
          <a:pPr>
            <a:defRPr lang="en-US" sz="1200" baseline="0">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Base: 33</c:v>
                </c:pt>
              </c:strCache>
            </c:strRef>
          </c:tx>
          <c:spPr>
            <a:solidFill>
              <a:srgbClr val="CCCCFF"/>
            </a:solidFill>
            <a:ln>
              <a:solidFill>
                <a:sysClr val="windowText" lastClr="000000"/>
              </a:solidFill>
            </a:ln>
          </c:spPr>
          <c:invertIfNegative val="0"/>
          <c:dLbls>
            <c:dLbl>
              <c:idx val="0"/>
              <c:layout>
                <c:manualLayout>
                  <c:x val="2.0610040766180792E-2"/>
                  <c:y val="-2.30271216097987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824463431432774E-2"/>
                  <c:y val="-2.30262242860668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631019526814472E-2"/>
                  <c:y val="-2.60884910753677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114554829582446E-2"/>
                  <c:y val="-2.60884910753677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909160291133821E-2"/>
                  <c:y val="-2.22898206100306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563106796116505E-2"/>
                  <c:y val="-3.88349514563106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8124E-17"/>
                </c:manualLayout>
              </c:layout>
              <c:showLegendKey val="0"/>
              <c:showVal val="1"/>
              <c:showCatName val="0"/>
              <c:showSerName val="0"/>
              <c:showPercent val="0"/>
              <c:showBubbleSize val="0"/>
              <c:extLst>
                <c:ext xmlns:c15="http://schemas.microsoft.com/office/drawing/2012/chart" uri="{CE6537A1-D6FC-4f65-9D91-7224C49458BB}"/>
              </c:extLst>
            </c:dLbl>
            <c:spPr>
              <a:noFill/>
              <a:ln w="22420">
                <a:noFill/>
              </a:ln>
            </c:spPr>
            <c:txPr>
              <a:bodyPr/>
              <a:lstStyle/>
              <a:p>
                <a:pPr>
                  <a:defRPr lang="en-US" sz="12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Campaigns to encourage the local community to 'shop local'</c:v>
                </c:pt>
                <c:pt idx="1">
                  <c:v>Engaging the local community in efforts to improve the area such as area clean-ups and shop-front dressing</c:v>
                </c:pt>
                <c:pt idx="2">
                  <c:v>Working in partnership with local schools and other organisations to help school children and job seekers become better prepared for the workplace</c:v>
                </c:pt>
                <c:pt idx="3">
                  <c:v>Events to encourage people to invest and/or take part in local community businesses and social enterprises</c:v>
                </c:pt>
                <c:pt idx="4">
                  <c:v>Using BID funds to support the work of local community groups</c:v>
                </c:pt>
                <c:pt idx="5">
                  <c:v>Partnering commercial businesses with social enterprises to give them advice and support</c:v>
                </c:pt>
              </c:strCache>
            </c:strRef>
          </c:cat>
          <c:val>
            <c:numRef>
              <c:f>Sheet1!$B$2:$B$7</c:f>
              <c:numCache>
                <c:formatCode>0%</c:formatCode>
                <c:ptCount val="6"/>
                <c:pt idx="0">
                  <c:v>0.7</c:v>
                </c:pt>
                <c:pt idx="1">
                  <c:v>0.45</c:v>
                </c:pt>
                <c:pt idx="2">
                  <c:v>0.39</c:v>
                </c:pt>
                <c:pt idx="3">
                  <c:v>0.27</c:v>
                </c:pt>
                <c:pt idx="4">
                  <c:v>0.15</c:v>
                </c:pt>
                <c:pt idx="5">
                  <c:v>0.03</c:v>
                </c:pt>
              </c:numCache>
            </c:numRef>
          </c:val>
        </c:ser>
        <c:dLbls>
          <c:showLegendKey val="0"/>
          <c:showVal val="0"/>
          <c:showCatName val="0"/>
          <c:showSerName val="0"/>
          <c:showPercent val="0"/>
          <c:showBubbleSize val="0"/>
        </c:dLbls>
        <c:gapWidth val="150"/>
        <c:shape val="box"/>
        <c:axId val="276451416"/>
        <c:axId val="276451808"/>
        <c:axId val="0"/>
      </c:bar3DChart>
      <c:catAx>
        <c:axId val="276451416"/>
        <c:scaling>
          <c:orientation val="minMax"/>
        </c:scaling>
        <c:delete val="0"/>
        <c:axPos val="b"/>
        <c:numFmt formatCode="General" sourceLinked="0"/>
        <c:majorTickMark val="out"/>
        <c:minorTickMark val="none"/>
        <c:tickLblPos val="nextTo"/>
        <c:txPr>
          <a:bodyPr/>
          <a:lstStyle/>
          <a:p>
            <a:pPr>
              <a:defRPr lang="en-US" sz="800" baseline="0">
                <a:latin typeface="Trebuchet MS" pitchFamily="34" charset="0"/>
              </a:defRPr>
            </a:pPr>
            <a:endParaRPr lang="en-US"/>
          </a:p>
        </c:txPr>
        <c:crossAx val="276451808"/>
        <c:crosses val="autoZero"/>
        <c:auto val="1"/>
        <c:lblAlgn val="ctr"/>
        <c:lblOffset val="100"/>
        <c:noMultiLvlLbl val="0"/>
      </c:catAx>
      <c:valAx>
        <c:axId val="276451808"/>
        <c:scaling>
          <c:orientation val="minMax"/>
          <c:max val="0.60000000000000009"/>
          <c:min val="0"/>
        </c:scaling>
        <c:delete val="0"/>
        <c:axPos val="l"/>
        <c:majorGridlines/>
        <c:numFmt formatCode="0%" sourceLinked="1"/>
        <c:majorTickMark val="out"/>
        <c:minorTickMark val="none"/>
        <c:tickLblPos val="nextTo"/>
        <c:txPr>
          <a:bodyPr/>
          <a:lstStyle/>
          <a:p>
            <a:pPr>
              <a:defRPr lang="en-US" sz="1200" baseline="0">
                <a:latin typeface="Trebuchet MS" pitchFamily="34" charset="0"/>
              </a:defRPr>
            </a:pPr>
            <a:endParaRPr lang="en-US"/>
          </a:p>
        </c:txPr>
        <c:crossAx val="276451416"/>
        <c:crosses val="autoZero"/>
        <c:crossBetween val="between"/>
        <c:majorUnit val="0.2"/>
      </c:valAx>
      <c:spPr>
        <a:noFill/>
        <a:ln w="25322">
          <a:noFill/>
        </a:ln>
      </c:spPr>
    </c:plotArea>
    <c:legend>
      <c:legendPos val="r"/>
      <c:layout>
        <c:manualLayout>
          <c:xMode val="edge"/>
          <c:yMode val="edge"/>
          <c:x val="0.73849629233239045"/>
          <c:y val="9.9461644964282378E-2"/>
          <c:w val="0.12468510666935861"/>
          <c:h val="8.0388327093631085E-2"/>
        </c:manualLayout>
      </c:layout>
      <c:overlay val="1"/>
      <c:spPr>
        <a:solidFill>
          <a:schemeClr val="bg1"/>
        </a:solidFill>
      </c:spPr>
      <c:txPr>
        <a:bodyPr/>
        <a:lstStyle/>
        <a:p>
          <a:pPr>
            <a:defRPr lang="en-US" sz="1200" baseline="0">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Base: 35</c:v>
                </c:pt>
              </c:strCache>
            </c:strRef>
          </c:tx>
          <c:spPr>
            <a:solidFill>
              <a:srgbClr val="CCCCFF"/>
            </a:solidFill>
            <a:ln>
              <a:solidFill>
                <a:sysClr val="windowText" lastClr="000000"/>
              </a:solidFill>
            </a:ln>
          </c:spPr>
          <c:invertIfNegative val="0"/>
          <c:dLbls>
            <c:dLbl>
              <c:idx val="0"/>
              <c:layout>
                <c:manualLayout>
                  <c:x val="3.3848811451760052E-2"/>
                  <c:y val="-4.58191444018215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5063234117011982E-2"/>
                  <c:y val="-4.20195766127524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978537257310821E-2"/>
                  <c:y val="-4.12831729367162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8124E-17"/>
                </c:manualLayout>
              </c:layout>
              <c:showLegendKey val="0"/>
              <c:showVal val="1"/>
              <c:showCatName val="0"/>
              <c:showSerName val="0"/>
              <c:showPercent val="0"/>
              <c:showBubbleSize val="0"/>
              <c:extLst>
                <c:ext xmlns:c15="http://schemas.microsoft.com/office/drawing/2012/chart" uri="{CE6537A1-D6FC-4f65-9D91-7224C49458BB}"/>
              </c:extLst>
            </c:dLbl>
            <c:spPr>
              <a:noFill/>
              <a:ln w="22825">
                <a:noFill/>
              </a:ln>
            </c:spPr>
            <c:txPr>
              <a:bodyPr/>
              <a:lstStyle/>
              <a:p>
                <a:pPr>
                  <a:defRPr lang="en-US" sz="12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Yes</c:v>
                </c:pt>
                <c:pt idx="1">
                  <c:v>No</c:v>
                </c:pt>
                <c:pt idx="2">
                  <c:v>Not sure</c:v>
                </c:pt>
              </c:strCache>
            </c:strRef>
          </c:cat>
          <c:val>
            <c:numRef>
              <c:f>Sheet1!$B$2:$B$4</c:f>
              <c:numCache>
                <c:formatCode>0%</c:formatCode>
                <c:ptCount val="3"/>
                <c:pt idx="0">
                  <c:v>0.86</c:v>
                </c:pt>
                <c:pt idx="1">
                  <c:v>0.11</c:v>
                </c:pt>
                <c:pt idx="2">
                  <c:v>0.03</c:v>
                </c:pt>
              </c:numCache>
            </c:numRef>
          </c:val>
        </c:ser>
        <c:dLbls>
          <c:showLegendKey val="0"/>
          <c:showVal val="0"/>
          <c:showCatName val="0"/>
          <c:showSerName val="0"/>
          <c:showPercent val="0"/>
          <c:showBubbleSize val="0"/>
        </c:dLbls>
        <c:gapWidth val="150"/>
        <c:shape val="box"/>
        <c:axId val="276452592"/>
        <c:axId val="276452984"/>
        <c:axId val="0"/>
      </c:bar3DChart>
      <c:catAx>
        <c:axId val="276452592"/>
        <c:scaling>
          <c:orientation val="minMax"/>
        </c:scaling>
        <c:delete val="0"/>
        <c:axPos val="b"/>
        <c:numFmt formatCode="General" sourceLinked="0"/>
        <c:majorTickMark val="out"/>
        <c:minorTickMark val="none"/>
        <c:tickLblPos val="nextTo"/>
        <c:txPr>
          <a:bodyPr/>
          <a:lstStyle/>
          <a:p>
            <a:pPr>
              <a:defRPr lang="en-US" sz="1200" baseline="0">
                <a:latin typeface="Trebuchet MS" pitchFamily="34" charset="0"/>
              </a:defRPr>
            </a:pPr>
            <a:endParaRPr lang="en-US"/>
          </a:p>
        </c:txPr>
        <c:crossAx val="276452984"/>
        <c:crosses val="autoZero"/>
        <c:auto val="1"/>
        <c:lblAlgn val="ctr"/>
        <c:lblOffset val="100"/>
        <c:noMultiLvlLbl val="0"/>
      </c:catAx>
      <c:valAx>
        <c:axId val="276452984"/>
        <c:scaling>
          <c:orientation val="minMax"/>
          <c:max val="0.60000000000000064"/>
          <c:min val="0"/>
        </c:scaling>
        <c:delete val="0"/>
        <c:axPos val="l"/>
        <c:majorGridlines/>
        <c:numFmt formatCode="0%" sourceLinked="1"/>
        <c:majorTickMark val="out"/>
        <c:minorTickMark val="none"/>
        <c:tickLblPos val="nextTo"/>
        <c:txPr>
          <a:bodyPr/>
          <a:lstStyle/>
          <a:p>
            <a:pPr>
              <a:defRPr lang="en-US" sz="1200" baseline="0">
                <a:latin typeface="Trebuchet MS" pitchFamily="34" charset="0"/>
              </a:defRPr>
            </a:pPr>
            <a:endParaRPr lang="en-US"/>
          </a:p>
        </c:txPr>
        <c:crossAx val="276452592"/>
        <c:crosses val="autoZero"/>
        <c:crossBetween val="between"/>
        <c:majorUnit val="0.2"/>
      </c:valAx>
      <c:spPr>
        <a:noFill/>
        <a:ln w="25341">
          <a:noFill/>
        </a:ln>
      </c:spPr>
    </c:plotArea>
    <c:legend>
      <c:legendPos val="r"/>
      <c:layout>
        <c:manualLayout>
          <c:xMode val="edge"/>
          <c:yMode val="edge"/>
          <c:x val="0.71222739343246022"/>
          <c:y val="0.10142088171181991"/>
          <c:w val="0.18756466839999875"/>
          <c:h val="8.0388115327391971E-2"/>
        </c:manualLayout>
      </c:layout>
      <c:overlay val="1"/>
      <c:spPr>
        <a:solidFill>
          <a:schemeClr val="bg1"/>
        </a:solidFill>
      </c:spPr>
      <c:txPr>
        <a:bodyPr/>
        <a:lstStyle/>
        <a:p>
          <a:pPr>
            <a:defRPr lang="en-US" sz="1200" baseline="0">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4.9333333333333333E-2"/>
          <c:y val="6.5420560747663545E-2"/>
          <c:w val="0.95066666666666666"/>
          <c:h val="0.82242990654205606"/>
        </c:manualLayout>
      </c:layout>
      <c:bar3DChart>
        <c:barDir val="col"/>
        <c:grouping val="clustered"/>
        <c:varyColors val="0"/>
        <c:ser>
          <c:idx val="2"/>
          <c:order val="0"/>
          <c:tx>
            <c:strRef>
              <c:f>Sheet1!$A$2</c:f>
              <c:strCache>
                <c:ptCount val="1"/>
                <c:pt idx="0">
                  <c:v>base: 100</c:v>
                </c:pt>
              </c:strCache>
            </c:strRef>
          </c:tx>
          <c:spPr>
            <a:solidFill>
              <a:schemeClr val="tx2">
                <a:lumMod val="20000"/>
                <a:lumOff val="80000"/>
              </a:schemeClr>
            </a:solidFill>
            <a:ln w="12667">
              <a:solidFill>
                <a:srgbClr val="000000"/>
              </a:solidFill>
              <a:prstDash val="solid"/>
            </a:ln>
          </c:spPr>
          <c:invertIfNegative val="0"/>
          <c:dLbls>
            <c:dLbl>
              <c:idx val="0"/>
              <c:layout>
                <c:manualLayout>
                  <c:x val="1.6068393825442E-2"/>
                  <c:y val="-1.98943150289572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66604339365219E-2"/>
                  <c:y val="-2.57788032305319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865068317647333E-3"/>
                  <c:y val="-2.71629717686029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851384012354631E-2"/>
                  <c:y val="-2.750933034293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495945262778741E-3"/>
                  <c:y val="-1.81635359504166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47805040201121E-2"/>
                  <c:y val="-2.88938783123634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664601555412426E-2"/>
                  <c:y val="-2.335568643466959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777429206572783E-3"/>
                  <c:y val="-1.9894315028957204E-2"/>
                </c:manualLayout>
              </c:layout>
              <c:showLegendKey val="0"/>
              <c:showVal val="1"/>
              <c:showCatName val="0"/>
              <c:showSerName val="0"/>
              <c:showPercent val="0"/>
              <c:showBubbleSize val="0"/>
              <c:extLst>
                <c:ext xmlns:c15="http://schemas.microsoft.com/office/drawing/2012/chart" uri="{CE6537A1-D6FC-4f65-9D91-7224C49458BB}"/>
              </c:extLst>
            </c:dLbl>
            <c:spPr>
              <a:noFill/>
              <a:ln w="25333">
                <a:noFill/>
              </a:ln>
            </c:spPr>
            <c:txPr>
              <a:bodyPr/>
              <a:lstStyle/>
              <a:p>
                <a:pPr>
                  <a:defRPr sz="1097"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Single adult</c:v>
                </c:pt>
                <c:pt idx="1">
                  <c:v>Lone parent</c:v>
                </c:pt>
                <c:pt idx="2">
                  <c:v>Couple</c:v>
                </c:pt>
                <c:pt idx="3">
                  <c:v>Couple with children</c:v>
                </c:pt>
                <c:pt idx="4">
                  <c:v>Other</c:v>
                </c:pt>
                <c:pt idx="5">
                  <c:v>Refused</c:v>
                </c:pt>
              </c:strCache>
            </c:strRef>
          </c:cat>
          <c:val>
            <c:numRef>
              <c:f>Sheet1!$B$2:$G$2</c:f>
              <c:numCache>
                <c:formatCode>0%</c:formatCode>
                <c:ptCount val="6"/>
                <c:pt idx="0">
                  <c:v>0.28999999999999998</c:v>
                </c:pt>
                <c:pt idx="1">
                  <c:v>0.1</c:v>
                </c:pt>
                <c:pt idx="2">
                  <c:v>0.27</c:v>
                </c:pt>
                <c:pt idx="3">
                  <c:v>0.28000000000000003</c:v>
                </c:pt>
                <c:pt idx="4">
                  <c:v>0.05</c:v>
                </c:pt>
                <c:pt idx="5">
                  <c:v>0.01</c:v>
                </c:pt>
              </c:numCache>
            </c:numRef>
          </c:val>
        </c:ser>
        <c:dLbls>
          <c:showLegendKey val="0"/>
          <c:showVal val="0"/>
          <c:showCatName val="0"/>
          <c:showSerName val="0"/>
          <c:showPercent val="0"/>
          <c:showBubbleSize val="0"/>
        </c:dLbls>
        <c:gapWidth val="150"/>
        <c:gapDepth val="0"/>
        <c:shape val="box"/>
        <c:axId val="171848344"/>
        <c:axId val="171851800"/>
        <c:axId val="0"/>
      </c:bar3DChart>
      <c:catAx>
        <c:axId val="171848344"/>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097" b="0" i="0" u="none" strike="noStrike" baseline="0">
                <a:solidFill>
                  <a:srgbClr val="000000"/>
                </a:solidFill>
                <a:latin typeface="Trebuchet MS"/>
                <a:ea typeface="Trebuchet MS"/>
                <a:cs typeface="Trebuchet MS"/>
              </a:defRPr>
            </a:pPr>
            <a:endParaRPr lang="en-US"/>
          </a:p>
        </c:txPr>
        <c:crossAx val="171851800"/>
        <c:crosses val="autoZero"/>
        <c:auto val="1"/>
        <c:lblAlgn val="ctr"/>
        <c:lblOffset val="100"/>
        <c:tickLblSkip val="1"/>
        <c:tickMarkSkip val="1"/>
        <c:noMultiLvlLbl val="0"/>
      </c:catAx>
      <c:valAx>
        <c:axId val="171851800"/>
        <c:scaling>
          <c:orientation val="minMax"/>
          <c:max val="0.3"/>
          <c:min val="0"/>
        </c:scaling>
        <c:delete val="0"/>
        <c:axPos val="l"/>
        <c:majorGridlines>
          <c:spPr>
            <a:ln w="12667">
              <a:solidFill>
                <a:srgbClr val="C0C0C0"/>
              </a:solidFill>
              <a:prstDash val="solid"/>
            </a:ln>
          </c:spPr>
        </c:majorGridlines>
        <c:numFmt formatCode="0%" sourceLinked="1"/>
        <c:majorTickMark val="out"/>
        <c:minorTickMark val="none"/>
        <c:tickLblPos val="nextTo"/>
        <c:spPr>
          <a:ln w="12667">
            <a:solidFill>
              <a:srgbClr val="C0C0C0"/>
            </a:solidFill>
            <a:prstDash val="solid"/>
          </a:ln>
        </c:spPr>
        <c:txPr>
          <a:bodyPr rot="0" vert="horz"/>
          <a:lstStyle/>
          <a:p>
            <a:pPr>
              <a:defRPr sz="1097" b="1" i="0" u="none" strike="noStrike" baseline="0">
                <a:solidFill>
                  <a:srgbClr val="000000"/>
                </a:solidFill>
                <a:latin typeface="Trebuchet MS"/>
                <a:ea typeface="Trebuchet MS"/>
                <a:cs typeface="Trebuchet MS"/>
              </a:defRPr>
            </a:pPr>
            <a:endParaRPr lang="en-US"/>
          </a:p>
        </c:txPr>
        <c:crossAx val="171848344"/>
        <c:crosses val="autoZero"/>
        <c:crossBetween val="between"/>
        <c:majorUnit val="0.1"/>
      </c:valAx>
      <c:spPr>
        <a:noFill/>
        <a:ln w="25333">
          <a:noFill/>
        </a:ln>
      </c:spPr>
    </c:plotArea>
    <c:legend>
      <c:legendPos val="r"/>
      <c:layout>
        <c:manualLayout>
          <c:xMode val="edge"/>
          <c:yMode val="edge"/>
          <c:x val="0.71897270756722687"/>
          <c:y val="0.1207425204779916"/>
          <c:w val="0.15645025242557081"/>
          <c:h val="7.563210187850386E-2"/>
        </c:manualLayout>
      </c:layout>
      <c:overlay val="0"/>
      <c:spPr>
        <a:noFill/>
        <a:ln w="12667">
          <a:solidFill>
            <a:srgbClr val="C0C0C0"/>
          </a:solidFill>
          <a:prstDash val="solid"/>
        </a:ln>
      </c:spPr>
      <c:txPr>
        <a:bodyPr/>
        <a:lstStyle/>
        <a:p>
          <a:pPr>
            <a:defRPr sz="1007"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4.9333333333333333E-2"/>
          <c:y val="6.5420560747663545E-2"/>
          <c:w val="0.95066666666666666"/>
          <c:h val="0.82242990654205606"/>
        </c:manualLayout>
      </c:layout>
      <c:bar3DChart>
        <c:barDir val="col"/>
        <c:grouping val="clustered"/>
        <c:varyColors val="0"/>
        <c:ser>
          <c:idx val="2"/>
          <c:order val="0"/>
          <c:tx>
            <c:strRef>
              <c:f>Sheet1!$A$2</c:f>
              <c:strCache>
                <c:ptCount val="1"/>
                <c:pt idx="0">
                  <c:v>Base: 100</c:v>
                </c:pt>
              </c:strCache>
            </c:strRef>
          </c:tx>
          <c:spPr>
            <a:solidFill>
              <a:schemeClr val="tx2">
                <a:lumMod val="20000"/>
                <a:lumOff val="80000"/>
              </a:schemeClr>
            </a:solidFill>
            <a:ln w="12667">
              <a:solidFill>
                <a:srgbClr val="000000"/>
              </a:solidFill>
              <a:prstDash val="solid"/>
            </a:ln>
          </c:spPr>
          <c:invertIfNegative val="0"/>
          <c:dLbls>
            <c:dLbl>
              <c:idx val="0"/>
              <c:layout>
                <c:manualLayout>
                  <c:x val="1.6068393825442E-2"/>
                  <c:y val="-1.98943150289572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66604339365219E-2"/>
                  <c:y val="-2.57788032305319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865068317647333E-3"/>
                  <c:y val="-2.71629717686029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851384012354631E-2"/>
                  <c:y val="-2.750933034293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495945262778741E-3"/>
                  <c:y val="-1.81635359504166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47805040201121E-2"/>
                  <c:y val="-2.88938783123634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664601555412426E-2"/>
                  <c:y val="-2.335568643466959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777429206572783E-3"/>
                  <c:y val="-1.9894315028957204E-2"/>
                </c:manualLayout>
              </c:layout>
              <c:showLegendKey val="0"/>
              <c:showVal val="1"/>
              <c:showCatName val="0"/>
              <c:showSerName val="0"/>
              <c:showPercent val="0"/>
              <c:showBubbleSize val="0"/>
              <c:extLst>
                <c:ext xmlns:c15="http://schemas.microsoft.com/office/drawing/2012/chart" uri="{CE6537A1-D6FC-4f65-9D91-7224C49458BB}"/>
              </c:extLst>
            </c:dLbl>
            <c:spPr>
              <a:noFill/>
              <a:ln w="25333">
                <a:noFill/>
              </a:ln>
            </c:spPr>
            <c:txPr>
              <a:bodyPr/>
              <a:lstStyle/>
              <a:p>
                <a:pPr>
                  <a:defRPr sz="1097"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Single adult</c:v>
                </c:pt>
                <c:pt idx="1">
                  <c:v>Lone parent</c:v>
                </c:pt>
                <c:pt idx="2">
                  <c:v>Couple</c:v>
                </c:pt>
                <c:pt idx="3">
                  <c:v>Couple with children</c:v>
                </c:pt>
                <c:pt idx="4">
                  <c:v>Other</c:v>
                </c:pt>
                <c:pt idx="5">
                  <c:v>Refused</c:v>
                </c:pt>
              </c:strCache>
            </c:strRef>
          </c:cat>
          <c:val>
            <c:numRef>
              <c:f>Sheet1!$B$2:$G$2</c:f>
              <c:numCache>
                <c:formatCode>0%</c:formatCode>
                <c:ptCount val="6"/>
                <c:pt idx="0">
                  <c:v>0.28999999999999998</c:v>
                </c:pt>
                <c:pt idx="1">
                  <c:v>0.1</c:v>
                </c:pt>
                <c:pt idx="2">
                  <c:v>0.27</c:v>
                </c:pt>
                <c:pt idx="3">
                  <c:v>0.28000000000000003</c:v>
                </c:pt>
                <c:pt idx="4">
                  <c:v>0.05</c:v>
                </c:pt>
                <c:pt idx="5">
                  <c:v>0.01</c:v>
                </c:pt>
              </c:numCache>
            </c:numRef>
          </c:val>
        </c:ser>
        <c:dLbls>
          <c:showLegendKey val="0"/>
          <c:showVal val="0"/>
          <c:showCatName val="0"/>
          <c:showSerName val="0"/>
          <c:showPercent val="0"/>
          <c:showBubbleSize val="0"/>
        </c:dLbls>
        <c:gapWidth val="150"/>
        <c:gapDepth val="0"/>
        <c:shape val="box"/>
        <c:axId val="171303648"/>
        <c:axId val="170749984"/>
        <c:axId val="0"/>
      </c:bar3DChart>
      <c:catAx>
        <c:axId val="171303648"/>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097" b="0" i="0" u="none" strike="noStrike" baseline="0">
                <a:solidFill>
                  <a:srgbClr val="000000"/>
                </a:solidFill>
                <a:latin typeface="Trebuchet MS"/>
                <a:ea typeface="Trebuchet MS"/>
                <a:cs typeface="Trebuchet MS"/>
              </a:defRPr>
            </a:pPr>
            <a:endParaRPr lang="en-US"/>
          </a:p>
        </c:txPr>
        <c:crossAx val="170749984"/>
        <c:crosses val="autoZero"/>
        <c:auto val="1"/>
        <c:lblAlgn val="ctr"/>
        <c:lblOffset val="100"/>
        <c:tickLblSkip val="1"/>
        <c:tickMarkSkip val="1"/>
        <c:noMultiLvlLbl val="0"/>
      </c:catAx>
      <c:valAx>
        <c:axId val="170749984"/>
        <c:scaling>
          <c:orientation val="minMax"/>
          <c:max val="0.3"/>
          <c:min val="0"/>
        </c:scaling>
        <c:delete val="0"/>
        <c:axPos val="l"/>
        <c:majorGridlines>
          <c:spPr>
            <a:ln w="12667">
              <a:solidFill>
                <a:srgbClr val="C0C0C0"/>
              </a:solidFill>
              <a:prstDash val="solid"/>
            </a:ln>
          </c:spPr>
        </c:majorGridlines>
        <c:numFmt formatCode="0%" sourceLinked="1"/>
        <c:majorTickMark val="out"/>
        <c:minorTickMark val="none"/>
        <c:tickLblPos val="nextTo"/>
        <c:spPr>
          <a:ln w="12667">
            <a:solidFill>
              <a:srgbClr val="C0C0C0"/>
            </a:solidFill>
            <a:prstDash val="solid"/>
          </a:ln>
        </c:spPr>
        <c:txPr>
          <a:bodyPr rot="0" vert="horz"/>
          <a:lstStyle/>
          <a:p>
            <a:pPr>
              <a:defRPr sz="1097" b="1" i="0" u="none" strike="noStrike" baseline="0">
                <a:solidFill>
                  <a:srgbClr val="000000"/>
                </a:solidFill>
                <a:latin typeface="Trebuchet MS"/>
                <a:ea typeface="Trebuchet MS"/>
                <a:cs typeface="Trebuchet MS"/>
              </a:defRPr>
            </a:pPr>
            <a:endParaRPr lang="en-US"/>
          </a:p>
        </c:txPr>
        <c:crossAx val="171303648"/>
        <c:crosses val="autoZero"/>
        <c:crossBetween val="between"/>
        <c:majorUnit val="0.1"/>
      </c:valAx>
      <c:spPr>
        <a:noFill/>
        <a:ln w="25333">
          <a:noFill/>
        </a:ln>
      </c:spPr>
    </c:plotArea>
    <c:legend>
      <c:legendPos val="r"/>
      <c:layout>
        <c:manualLayout>
          <c:xMode val="edge"/>
          <c:yMode val="edge"/>
          <c:x val="0.71897270756722687"/>
          <c:y val="0.1207425204779916"/>
          <c:w val="0.15645025242557081"/>
          <c:h val="7.563210187850386E-2"/>
        </c:manualLayout>
      </c:layout>
      <c:overlay val="0"/>
      <c:spPr>
        <a:noFill/>
        <a:ln w="12667">
          <a:solidFill>
            <a:srgbClr val="C0C0C0"/>
          </a:solidFill>
          <a:prstDash val="solid"/>
        </a:ln>
      </c:spPr>
      <c:txPr>
        <a:bodyPr/>
        <a:lstStyle/>
        <a:p>
          <a:pPr>
            <a:defRPr sz="1007"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4.9333333333333333E-2"/>
          <c:y val="6.5420560747663545E-2"/>
          <c:w val="0.95066666666666666"/>
          <c:h val="0.82242990654205606"/>
        </c:manualLayout>
      </c:layout>
      <c:bar3DChart>
        <c:barDir val="col"/>
        <c:grouping val="clustered"/>
        <c:varyColors val="0"/>
        <c:ser>
          <c:idx val="2"/>
          <c:order val="0"/>
          <c:tx>
            <c:strRef>
              <c:f>Sheet1!$A$2</c:f>
              <c:strCache>
                <c:ptCount val="1"/>
                <c:pt idx="0">
                  <c:v>Base: 100</c:v>
                </c:pt>
              </c:strCache>
            </c:strRef>
          </c:tx>
          <c:spPr>
            <a:solidFill>
              <a:schemeClr val="tx2">
                <a:lumMod val="20000"/>
                <a:lumOff val="80000"/>
              </a:schemeClr>
            </a:solidFill>
            <a:ln w="12667">
              <a:solidFill>
                <a:srgbClr val="000000"/>
              </a:solidFill>
              <a:prstDash val="solid"/>
            </a:ln>
          </c:spPr>
          <c:invertIfNegative val="0"/>
          <c:dLbls>
            <c:dLbl>
              <c:idx val="0"/>
              <c:layout>
                <c:manualLayout>
                  <c:x val="1.6068393825442E-2"/>
                  <c:y val="-1.98943150289572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66604339365219E-2"/>
                  <c:y val="-2.57788032305319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865068317647333E-3"/>
                  <c:y val="-2.71629717686029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851384012354631E-2"/>
                  <c:y val="-2.750933034293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495945262778741E-3"/>
                  <c:y val="-1.81635359504166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47805040201121E-2"/>
                  <c:y val="-2.88938783123634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64601555412426E-2"/>
                  <c:y val="-2.335568643466959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777429206572783E-3"/>
                  <c:y val="-1.9894315028957204E-2"/>
                </c:manualLayout>
              </c:layout>
              <c:showLegendKey val="0"/>
              <c:showVal val="1"/>
              <c:showCatName val="0"/>
              <c:showSerName val="0"/>
              <c:showPercent val="0"/>
              <c:showBubbleSize val="0"/>
              <c:extLst>
                <c:ext xmlns:c15="http://schemas.microsoft.com/office/drawing/2012/chart" uri="{CE6537A1-D6FC-4f65-9D91-7224C49458BB}"/>
              </c:extLst>
            </c:dLbl>
            <c:spPr>
              <a:noFill/>
              <a:ln w="25333">
                <a:noFill/>
              </a:ln>
            </c:spPr>
            <c:txPr>
              <a:bodyPr/>
              <a:lstStyle/>
              <a:p>
                <a:pPr>
                  <a:defRPr sz="1097"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Barrhead town centre</c:v>
                </c:pt>
                <c:pt idx="1">
                  <c:v>Elsewhere in Barrhead</c:v>
                </c:pt>
                <c:pt idx="2">
                  <c:v>Elsewhere in East Renfrewshire</c:v>
                </c:pt>
                <c:pt idx="3">
                  <c:v>Elsewhere in Scotland</c:v>
                </c:pt>
                <c:pt idx="4">
                  <c:v>Refused</c:v>
                </c:pt>
              </c:strCache>
            </c:strRef>
          </c:cat>
          <c:val>
            <c:numRef>
              <c:f>Sheet1!$B$2:$F$2</c:f>
              <c:numCache>
                <c:formatCode>0%</c:formatCode>
                <c:ptCount val="5"/>
                <c:pt idx="0">
                  <c:v>0.25</c:v>
                </c:pt>
                <c:pt idx="1">
                  <c:v>0.51</c:v>
                </c:pt>
                <c:pt idx="2">
                  <c:v>0.12</c:v>
                </c:pt>
                <c:pt idx="3">
                  <c:v>7.0000000000000007E-2</c:v>
                </c:pt>
                <c:pt idx="4">
                  <c:v>0.05</c:v>
                </c:pt>
              </c:numCache>
            </c:numRef>
          </c:val>
        </c:ser>
        <c:dLbls>
          <c:showLegendKey val="0"/>
          <c:showVal val="0"/>
          <c:showCatName val="0"/>
          <c:showSerName val="0"/>
          <c:showPercent val="0"/>
          <c:showBubbleSize val="0"/>
        </c:dLbls>
        <c:gapWidth val="150"/>
        <c:gapDepth val="0"/>
        <c:shape val="box"/>
        <c:axId val="172322728"/>
        <c:axId val="172323120"/>
        <c:axId val="0"/>
      </c:bar3DChart>
      <c:catAx>
        <c:axId val="172322728"/>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097" b="0" i="0" u="none" strike="noStrike" baseline="0">
                <a:solidFill>
                  <a:srgbClr val="000000"/>
                </a:solidFill>
                <a:latin typeface="Trebuchet MS"/>
                <a:ea typeface="Trebuchet MS"/>
                <a:cs typeface="Trebuchet MS"/>
              </a:defRPr>
            </a:pPr>
            <a:endParaRPr lang="en-US"/>
          </a:p>
        </c:txPr>
        <c:crossAx val="172323120"/>
        <c:crosses val="autoZero"/>
        <c:auto val="1"/>
        <c:lblAlgn val="ctr"/>
        <c:lblOffset val="100"/>
        <c:tickLblSkip val="1"/>
        <c:tickMarkSkip val="1"/>
        <c:noMultiLvlLbl val="0"/>
      </c:catAx>
      <c:valAx>
        <c:axId val="172323120"/>
        <c:scaling>
          <c:orientation val="minMax"/>
          <c:max val="0.60000000000000009"/>
          <c:min val="0"/>
        </c:scaling>
        <c:delete val="0"/>
        <c:axPos val="l"/>
        <c:majorGridlines>
          <c:spPr>
            <a:ln w="12667">
              <a:solidFill>
                <a:srgbClr val="C0C0C0"/>
              </a:solidFill>
              <a:prstDash val="solid"/>
            </a:ln>
          </c:spPr>
        </c:majorGridlines>
        <c:numFmt formatCode="0%" sourceLinked="1"/>
        <c:majorTickMark val="out"/>
        <c:minorTickMark val="none"/>
        <c:tickLblPos val="nextTo"/>
        <c:spPr>
          <a:ln w="12667">
            <a:solidFill>
              <a:srgbClr val="C0C0C0"/>
            </a:solidFill>
            <a:prstDash val="solid"/>
          </a:ln>
        </c:spPr>
        <c:txPr>
          <a:bodyPr rot="0" vert="horz"/>
          <a:lstStyle/>
          <a:p>
            <a:pPr>
              <a:defRPr sz="1097" b="1" i="0" u="none" strike="noStrike" baseline="0">
                <a:solidFill>
                  <a:srgbClr val="000000"/>
                </a:solidFill>
                <a:latin typeface="Trebuchet MS"/>
                <a:ea typeface="Trebuchet MS"/>
                <a:cs typeface="Trebuchet MS"/>
              </a:defRPr>
            </a:pPr>
            <a:endParaRPr lang="en-US"/>
          </a:p>
        </c:txPr>
        <c:crossAx val="172322728"/>
        <c:crosses val="autoZero"/>
        <c:crossBetween val="between"/>
        <c:majorUnit val="0.2"/>
      </c:valAx>
      <c:spPr>
        <a:noFill/>
        <a:ln w="25333">
          <a:noFill/>
        </a:ln>
      </c:spPr>
    </c:plotArea>
    <c:legend>
      <c:legendPos val="r"/>
      <c:layout>
        <c:manualLayout>
          <c:xMode val="edge"/>
          <c:yMode val="edge"/>
          <c:x val="0.71897270756722687"/>
          <c:y val="0.1207425204779916"/>
          <c:w val="0.15645025242557081"/>
          <c:h val="7.563210187850386E-2"/>
        </c:manualLayout>
      </c:layout>
      <c:overlay val="0"/>
      <c:spPr>
        <a:noFill/>
        <a:ln w="12667">
          <a:solidFill>
            <a:srgbClr val="C0C0C0"/>
          </a:solidFill>
          <a:prstDash val="solid"/>
        </a:ln>
      </c:spPr>
      <c:txPr>
        <a:bodyPr/>
        <a:lstStyle/>
        <a:p>
          <a:pPr>
            <a:defRPr sz="1007"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4.9333333333333333E-2"/>
          <c:y val="6.5420560747663545E-2"/>
          <c:w val="0.95066666666666666"/>
          <c:h val="0.82242990654205606"/>
        </c:manualLayout>
      </c:layout>
      <c:bar3DChart>
        <c:barDir val="col"/>
        <c:grouping val="clustered"/>
        <c:varyColors val="0"/>
        <c:ser>
          <c:idx val="2"/>
          <c:order val="0"/>
          <c:tx>
            <c:strRef>
              <c:f>Sheet1!$A$2</c:f>
              <c:strCache>
                <c:ptCount val="1"/>
                <c:pt idx="0">
                  <c:v>Base: 100</c:v>
                </c:pt>
              </c:strCache>
            </c:strRef>
          </c:tx>
          <c:spPr>
            <a:solidFill>
              <a:schemeClr val="tx2">
                <a:lumMod val="20000"/>
                <a:lumOff val="80000"/>
              </a:schemeClr>
            </a:solidFill>
            <a:ln w="12667">
              <a:solidFill>
                <a:srgbClr val="000000"/>
              </a:solidFill>
              <a:prstDash val="solid"/>
            </a:ln>
          </c:spPr>
          <c:invertIfNegative val="0"/>
          <c:dLbls>
            <c:dLbl>
              <c:idx val="0"/>
              <c:layout>
                <c:manualLayout>
                  <c:x val="1.6068393825442E-2"/>
                  <c:y val="-1.98943150289572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66604339365219E-2"/>
                  <c:y val="-2.57788032305319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865068317647333E-3"/>
                  <c:y val="-2.71629717686029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851384012354631E-2"/>
                  <c:y val="-2.750933034293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495945262778741E-3"/>
                  <c:y val="-1.81635359504166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47805040201121E-2"/>
                  <c:y val="-2.88938783123634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64601555412426E-2"/>
                  <c:y val="-2.335568643466959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777429206572783E-3"/>
                  <c:y val="-1.9894315028957204E-2"/>
                </c:manualLayout>
              </c:layout>
              <c:showLegendKey val="0"/>
              <c:showVal val="1"/>
              <c:showCatName val="0"/>
              <c:showSerName val="0"/>
              <c:showPercent val="0"/>
              <c:showBubbleSize val="0"/>
              <c:extLst>
                <c:ext xmlns:c15="http://schemas.microsoft.com/office/drawing/2012/chart" uri="{CE6537A1-D6FC-4f65-9D91-7224C49458BB}"/>
              </c:extLst>
            </c:dLbl>
            <c:spPr>
              <a:noFill/>
              <a:ln w="25333">
                <a:noFill/>
              </a:ln>
            </c:spPr>
            <c:txPr>
              <a:bodyPr/>
              <a:lstStyle/>
              <a:p>
                <a:pPr>
                  <a:defRPr sz="1097"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Under £12,000</c:v>
                </c:pt>
                <c:pt idx="1">
                  <c:v>£12,001 to £15,000</c:v>
                </c:pt>
                <c:pt idx="2">
                  <c:v>£15,001 to £25,000</c:v>
                </c:pt>
                <c:pt idx="3">
                  <c:v>£25,001 to £35,000</c:v>
                </c:pt>
                <c:pt idx="4">
                  <c:v>Prefer not to say</c:v>
                </c:pt>
              </c:strCache>
            </c:strRef>
          </c:cat>
          <c:val>
            <c:numRef>
              <c:f>Sheet1!$B$2:$F$2</c:f>
              <c:numCache>
                <c:formatCode>0%</c:formatCode>
                <c:ptCount val="5"/>
                <c:pt idx="0">
                  <c:v>0.22</c:v>
                </c:pt>
                <c:pt idx="1">
                  <c:v>0.12</c:v>
                </c:pt>
                <c:pt idx="2">
                  <c:v>0.14000000000000001</c:v>
                </c:pt>
                <c:pt idx="3">
                  <c:v>7.0000000000000007E-2</c:v>
                </c:pt>
                <c:pt idx="4">
                  <c:v>0.45</c:v>
                </c:pt>
              </c:numCache>
            </c:numRef>
          </c:val>
        </c:ser>
        <c:dLbls>
          <c:showLegendKey val="0"/>
          <c:showVal val="0"/>
          <c:showCatName val="0"/>
          <c:showSerName val="0"/>
          <c:showPercent val="0"/>
          <c:showBubbleSize val="0"/>
        </c:dLbls>
        <c:gapWidth val="150"/>
        <c:gapDepth val="0"/>
        <c:shape val="box"/>
        <c:axId val="172323904"/>
        <c:axId val="172324296"/>
        <c:axId val="0"/>
      </c:bar3DChart>
      <c:catAx>
        <c:axId val="172323904"/>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097" b="0" i="0" u="none" strike="noStrike" baseline="0">
                <a:solidFill>
                  <a:srgbClr val="000000"/>
                </a:solidFill>
                <a:latin typeface="Trebuchet MS"/>
                <a:ea typeface="Trebuchet MS"/>
                <a:cs typeface="Trebuchet MS"/>
              </a:defRPr>
            </a:pPr>
            <a:endParaRPr lang="en-US"/>
          </a:p>
        </c:txPr>
        <c:crossAx val="172324296"/>
        <c:crosses val="autoZero"/>
        <c:auto val="1"/>
        <c:lblAlgn val="ctr"/>
        <c:lblOffset val="100"/>
        <c:tickLblSkip val="1"/>
        <c:tickMarkSkip val="1"/>
        <c:noMultiLvlLbl val="0"/>
      </c:catAx>
      <c:valAx>
        <c:axId val="172324296"/>
        <c:scaling>
          <c:orientation val="minMax"/>
          <c:max val="0.60000000000000009"/>
          <c:min val="0"/>
        </c:scaling>
        <c:delete val="0"/>
        <c:axPos val="l"/>
        <c:majorGridlines>
          <c:spPr>
            <a:ln w="12667">
              <a:solidFill>
                <a:srgbClr val="C0C0C0"/>
              </a:solidFill>
              <a:prstDash val="solid"/>
            </a:ln>
          </c:spPr>
        </c:majorGridlines>
        <c:numFmt formatCode="0%" sourceLinked="1"/>
        <c:majorTickMark val="out"/>
        <c:minorTickMark val="none"/>
        <c:tickLblPos val="nextTo"/>
        <c:spPr>
          <a:ln w="12667">
            <a:solidFill>
              <a:srgbClr val="C0C0C0"/>
            </a:solidFill>
            <a:prstDash val="solid"/>
          </a:ln>
        </c:spPr>
        <c:txPr>
          <a:bodyPr rot="0" vert="horz"/>
          <a:lstStyle/>
          <a:p>
            <a:pPr>
              <a:defRPr sz="1097" b="1" i="0" u="none" strike="noStrike" baseline="0">
                <a:solidFill>
                  <a:srgbClr val="000000"/>
                </a:solidFill>
                <a:latin typeface="Trebuchet MS"/>
                <a:ea typeface="Trebuchet MS"/>
                <a:cs typeface="Trebuchet MS"/>
              </a:defRPr>
            </a:pPr>
            <a:endParaRPr lang="en-US"/>
          </a:p>
        </c:txPr>
        <c:crossAx val="172323904"/>
        <c:crosses val="autoZero"/>
        <c:crossBetween val="between"/>
        <c:majorUnit val="0.2"/>
      </c:valAx>
      <c:spPr>
        <a:noFill/>
        <a:ln w="25333">
          <a:noFill/>
        </a:ln>
      </c:spPr>
    </c:plotArea>
    <c:legend>
      <c:legendPos val="r"/>
      <c:layout>
        <c:manualLayout>
          <c:xMode val="edge"/>
          <c:yMode val="edge"/>
          <c:x val="0.20155970327318315"/>
          <c:y val="0.17046273504189852"/>
          <c:w val="0.15645025242557081"/>
          <c:h val="7.563210187850386E-2"/>
        </c:manualLayout>
      </c:layout>
      <c:overlay val="0"/>
      <c:spPr>
        <a:noFill/>
        <a:ln w="12667">
          <a:solidFill>
            <a:srgbClr val="C0C0C0"/>
          </a:solidFill>
          <a:prstDash val="solid"/>
        </a:ln>
      </c:spPr>
      <c:txPr>
        <a:bodyPr/>
        <a:lstStyle/>
        <a:p>
          <a:pPr>
            <a:defRPr sz="1007"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4.9333333333333333E-2"/>
          <c:y val="6.5420560747663545E-2"/>
          <c:w val="0.95066666666666666"/>
          <c:h val="0.82242990654205606"/>
        </c:manualLayout>
      </c:layout>
      <c:bar3DChart>
        <c:barDir val="col"/>
        <c:grouping val="clustered"/>
        <c:varyColors val="0"/>
        <c:ser>
          <c:idx val="2"/>
          <c:order val="0"/>
          <c:tx>
            <c:strRef>
              <c:f>Sheet1!$A$2</c:f>
              <c:strCache>
                <c:ptCount val="1"/>
                <c:pt idx="0">
                  <c:v>Base: 100</c:v>
                </c:pt>
              </c:strCache>
            </c:strRef>
          </c:tx>
          <c:spPr>
            <a:solidFill>
              <a:schemeClr val="tx2">
                <a:lumMod val="20000"/>
                <a:lumOff val="80000"/>
              </a:schemeClr>
            </a:solidFill>
            <a:ln w="12667">
              <a:solidFill>
                <a:srgbClr val="000000"/>
              </a:solidFill>
              <a:prstDash val="solid"/>
            </a:ln>
          </c:spPr>
          <c:invertIfNegative val="0"/>
          <c:dLbls>
            <c:dLbl>
              <c:idx val="0"/>
              <c:layout>
                <c:manualLayout>
                  <c:x val="1.6068393825442E-2"/>
                  <c:y val="-1.98943150289572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66604339365219E-2"/>
                  <c:y val="-2.57788032305319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865068317647333E-3"/>
                  <c:y val="-2.71629717686029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851384012354631E-2"/>
                  <c:y val="-2.750933034293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495945262778741E-3"/>
                  <c:y val="-1.81635359504166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47805040201121E-2"/>
                  <c:y val="-2.88938783123634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64601555412426E-2"/>
                  <c:y val="-2.335568643466959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777429206572783E-3"/>
                  <c:y val="-1.9894315028957204E-2"/>
                </c:manualLayout>
              </c:layout>
              <c:showLegendKey val="0"/>
              <c:showVal val="1"/>
              <c:showCatName val="0"/>
              <c:showSerName val="0"/>
              <c:showPercent val="0"/>
              <c:showBubbleSize val="0"/>
              <c:extLst>
                <c:ext xmlns:c15="http://schemas.microsoft.com/office/drawing/2012/chart" uri="{CE6537A1-D6FC-4f65-9D91-7224C49458BB}"/>
              </c:extLst>
            </c:dLbl>
            <c:spPr>
              <a:noFill/>
              <a:ln w="25333">
                <a:noFill/>
              </a:ln>
            </c:spPr>
            <c:txPr>
              <a:bodyPr/>
              <a:lstStyle/>
              <a:p>
                <a:pPr>
                  <a:defRPr sz="1097"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Shopping for goods</c:v>
                </c:pt>
                <c:pt idx="1">
                  <c:v>To use local services</c:v>
                </c:pt>
                <c:pt idx="2">
                  <c:v>Visiting public buildings</c:v>
                </c:pt>
                <c:pt idx="3">
                  <c:v>Other</c:v>
                </c:pt>
                <c:pt idx="4">
                  <c:v>Refused</c:v>
                </c:pt>
              </c:strCache>
            </c:strRef>
          </c:cat>
          <c:val>
            <c:numRef>
              <c:f>Sheet1!$B$2:$F$2</c:f>
              <c:numCache>
                <c:formatCode>0%</c:formatCode>
                <c:ptCount val="5"/>
                <c:pt idx="0">
                  <c:v>0.77</c:v>
                </c:pt>
                <c:pt idx="1">
                  <c:v>0.45</c:v>
                </c:pt>
                <c:pt idx="2">
                  <c:v>0.12</c:v>
                </c:pt>
                <c:pt idx="3">
                  <c:v>0.16</c:v>
                </c:pt>
                <c:pt idx="4">
                  <c:v>0.01</c:v>
                </c:pt>
              </c:numCache>
            </c:numRef>
          </c:val>
        </c:ser>
        <c:dLbls>
          <c:showLegendKey val="0"/>
          <c:showVal val="0"/>
          <c:showCatName val="0"/>
          <c:showSerName val="0"/>
          <c:showPercent val="0"/>
          <c:showBubbleSize val="0"/>
        </c:dLbls>
        <c:gapWidth val="150"/>
        <c:gapDepth val="0"/>
        <c:shape val="box"/>
        <c:axId val="172325080"/>
        <c:axId val="172325472"/>
        <c:axId val="0"/>
      </c:bar3DChart>
      <c:catAx>
        <c:axId val="172325080"/>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097" b="0" i="0" u="none" strike="noStrike" baseline="0">
                <a:solidFill>
                  <a:srgbClr val="000000"/>
                </a:solidFill>
                <a:latin typeface="Trebuchet MS"/>
                <a:ea typeface="Trebuchet MS"/>
                <a:cs typeface="Trebuchet MS"/>
              </a:defRPr>
            </a:pPr>
            <a:endParaRPr lang="en-US"/>
          </a:p>
        </c:txPr>
        <c:crossAx val="172325472"/>
        <c:crosses val="autoZero"/>
        <c:auto val="1"/>
        <c:lblAlgn val="ctr"/>
        <c:lblOffset val="100"/>
        <c:tickLblSkip val="1"/>
        <c:tickMarkSkip val="1"/>
        <c:noMultiLvlLbl val="0"/>
      </c:catAx>
      <c:valAx>
        <c:axId val="172325472"/>
        <c:scaling>
          <c:orientation val="minMax"/>
          <c:max val="0.8"/>
          <c:min val="0"/>
        </c:scaling>
        <c:delete val="0"/>
        <c:axPos val="l"/>
        <c:majorGridlines>
          <c:spPr>
            <a:ln w="12667">
              <a:solidFill>
                <a:srgbClr val="C0C0C0"/>
              </a:solidFill>
              <a:prstDash val="solid"/>
            </a:ln>
          </c:spPr>
        </c:majorGridlines>
        <c:numFmt formatCode="0%" sourceLinked="1"/>
        <c:majorTickMark val="out"/>
        <c:minorTickMark val="none"/>
        <c:tickLblPos val="nextTo"/>
        <c:spPr>
          <a:ln w="12667">
            <a:solidFill>
              <a:srgbClr val="C0C0C0"/>
            </a:solidFill>
            <a:prstDash val="solid"/>
          </a:ln>
        </c:spPr>
        <c:txPr>
          <a:bodyPr rot="0" vert="horz"/>
          <a:lstStyle/>
          <a:p>
            <a:pPr>
              <a:defRPr sz="1097" b="1" i="0" u="none" strike="noStrike" baseline="0">
                <a:solidFill>
                  <a:srgbClr val="000000"/>
                </a:solidFill>
                <a:latin typeface="Trebuchet MS"/>
                <a:ea typeface="Trebuchet MS"/>
                <a:cs typeface="Trebuchet MS"/>
              </a:defRPr>
            </a:pPr>
            <a:endParaRPr lang="en-US"/>
          </a:p>
        </c:txPr>
        <c:crossAx val="172325080"/>
        <c:crosses val="autoZero"/>
        <c:crossBetween val="between"/>
        <c:majorUnit val="0.2"/>
      </c:valAx>
      <c:spPr>
        <a:noFill/>
        <a:ln w="25333">
          <a:noFill/>
        </a:ln>
      </c:spPr>
    </c:plotArea>
    <c:legend>
      <c:legendPos val="r"/>
      <c:layout>
        <c:manualLayout>
          <c:xMode val="edge"/>
          <c:yMode val="edge"/>
          <c:x val="0.71897270756722687"/>
          <c:y val="0.1207425204779916"/>
          <c:w val="0.15645025242557081"/>
          <c:h val="7.563210187850386E-2"/>
        </c:manualLayout>
      </c:layout>
      <c:overlay val="0"/>
      <c:spPr>
        <a:noFill/>
        <a:ln w="12667">
          <a:solidFill>
            <a:srgbClr val="C0C0C0"/>
          </a:solidFill>
          <a:prstDash val="solid"/>
        </a:ln>
      </c:spPr>
      <c:txPr>
        <a:bodyPr/>
        <a:lstStyle/>
        <a:p>
          <a:pPr>
            <a:defRPr sz="1007"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4.9333333333333333E-2"/>
          <c:y val="6.5420560747663545E-2"/>
          <c:w val="0.95066666666666666"/>
          <c:h val="0.82242990654205606"/>
        </c:manualLayout>
      </c:layout>
      <c:bar3DChart>
        <c:barDir val="col"/>
        <c:grouping val="clustered"/>
        <c:varyColors val="0"/>
        <c:ser>
          <c:idx val="2"/>
          <c:order val="0"/>
          <c:tx>
            <c:strRef>
              <c:f>Sheet1!$A$2</c:f>
              <c:strCache>
                <c:ptCount val="1"/>
                <c:pt idx="0">
                  <c:v>Base: 100</c:v>
                </c:pt>
              </c:strCache>
            </c:strRef>
          </c:tx>
          <c:spPr>
            <a:solidFill>
              <a:schemeClr val="tx2">
                <a:lumMod val="20000"/>
                <a:lumOff val="80000"/>
              </a:schemeClr>
            </a:solidFill>
            <a:ln w="12667">
              <a:solidFill>
                <a:srgbClr val="000000"/>
              </a:solidFill>
              <a:prstDash val="solid"/>
            </a:ln>
          </c:spPr>
          <c:invertIfNegative val="0"/>
          <c:dLbls>
            <c:dLbl>
              <c:idx val="0"/>
              <c:layout>
                <c:manualLayout>
                  <c:x val="1.6068393825442E-2"/>
                  <c:y val="-1.98943150289572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66604339365219E-2"/>
                  <c:y val="-2.57788032305319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865068317647333E-3"/>
                  <c:y val="-2.71629717686029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851384012354631E-2"/>
                  <c:y val="-2.750933034293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495945262778741E-3"/>
                  <c:y val="-1.81635359504166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47805040201121E-2"/>
                  <c:y val="-2.88938783123634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664601555412426E-2"/>
                  <c:y val="-2.33556864346695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777429206572783E-3"/>
                  <c:y val="-1.9894315028957204E-2"/>
                </c:manualLayout>
              </c:layout>
              <c:showLegendKey val="0"/>
              <c:showVal val="1"/>
              <c:showCatName val="0"/>
              <c:showSerName val="0"/>
              <c:showPercent val="0"/>
              <c:showBubbleSize val="0"/>
              <c:extLst>
                <c:ext xmlns:c15="http://schemas.microsoft.com/office/drawing/2012/chart" uri="{CE6537A1-D6FC-4f65-9D91-7224C49458BB}"/>
              </c:extLst>
            </c:dLbl>
            <c:spPr>
              <a:noFill/>
              <a:ln w="25333">
                <a:noFill/>
              </a:ln>
            </c:spPr>
            <c:txPr>
              <a:bodyPr/>
              <a:lstStyle/>
              <a:p>
                <a:pPr>
                  <a:defRPr sz="1097"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Convenience generally</c:v>
                </c:pt>
                <c:pt idx="1">
                  <c:v>Specific shop or service</c:v>
                </c:pt>
                <c:pt idx="2">
                  <c:v>Ease of access</c:v>
                </c:pt>
                <c:pt idx="3">
                  <c:v>Convenience of public transport</c:v>
                </c:pt>
                <c:pt idx="4">
                  <c:v>Variety of shops and businesses</c:v>
                </c:pt>
                <c:pt idx="5">
                  <c:v>Other</c:v>
                </c:pt>
                <c:pt idx="6">
                  <c:v>Not answered</c:v>
                </c:pt>
              </c:strCache>
            </c:strRef>
          </c:cat>
          <c:val>
            <c:numRef>
              <c:f>Sheet1!$B$2:$H$2</c:f>
              <c:numCache>
                <c:formatCode>0%</c:formatCode>
                <c:ptCount val="7"/>
                <c:pt idx="0">
                  <c:v>0.81</c:v>
                </c:pt>
                <c:pt idx="1">
                  <c:v>0.54</c:v>
                </c:pt>
                <c:pt idx="2">
                  <c:v>0.14000000000000001</c:v>
                </c:pt>
                <c:pt idx="3">
                  <c:v>0.09</c:v>
                </c:pt>
                <c:pt idx="4">
                  <c:v>0.08</c:v>
                </c:pt>
                <c:pt idx="5">
                  <c:v>0.03</c:v>
                </c:pt>
                <c:pt idx="6">
                  <c:v>0.03</c:v>
                </c:pt>
              </c:numCache>
            </c:numRef>
          </c:val>
        </c:ser>
        <c:dLbls>
          <c:showLegendKey val="0"/>
          <c:showVal val="0"/>
          <c:showCatName val="0"/>
          <c:showSerName val="0"/>
          <c:showPercent val="0"/>
          <c:showBubbleSize val="0"/>
        </c:dLbls>
        <c:gapWidth val="150"/>
        <c:gapDepth val="0"/>
        <c:shape val="box"/>
        <c:axId val="172326256"/>
        <c:axId val="172775568"/>
        <c:axId val="0"/>
      </c:bar3DChart>
      <c:catAx>
        <c:axId val="17232625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097" b="0" i="0" u="none" strike="noStrike" baseline="0">
                <a:solidFill>
                  <a:srgbClr val="000000"/>
                </a:solidFill>
                <a:latin typeface="Trebuchet MS"/>
                <a:ea typeface="Trebuchet MS"/>
                <a:cs typeface="Trebuchet MS"/>
              </a:defRPr>
            </a:pPr>
            <a:endParaRPr lang="en-US"/>
          </a:p>
        </c:txPr>
        <c:crossAx val="172775568"/>
        <c:crosses val="autoZero"/>
        <c:auto val="1"/>
        <c:lblAlgn val="ctr"/>
        <c:lblOffset val="100"/>
        <c:tickLblSkip val="1"/>
        <c:tickMarkSkip val="1"/>
        <c:noMultiLvlLbl val="0"/>
      </c:catAx>
      <c:valAx>
        <c:axId val="172775568"/>
        <c:scaling>
          <c:orientation val="minMax"/>
          <c:max val="0.8"/>
          <c:min val="0"/>
        </c:scaling>
        <c:delete val="0"/>
        <c:axPos val="l"/>
        <c:majorGridlines>
          <c:spPr>
            <a:ln w="12667">
              <a:solidFill>
                <a:srgbClr val="C0C0C0"/>
              </a:solidFill>
              <a:prstDash val="solid"/>
            </a:ln>
          </c:spPr>
        </c:majorGridlines>
        <c:numFmt formatCode="0%" sourceLinked="1"/>
        <c:majorTickMark val="out"/>
        <c:minorTickMark val="none"/>
        <c:tickLblPos val="nextTo"/>
        <c:spPr>
          <a:ln w="12667">
            <a:solidFill>
              <a:srgbClr val="C0C0C0"/>
            </a:solidFill>
            <a:prstDash val="solid"/>
          </a:ln>
        </c:spPr>
        <c:txPr>
          <a:bodyPr rot="0" vert="horz"/>
          <a:lstStyle/>
          <a:p>
            <a:pPr>
              <a:defRPr sz="1097" b="1" i="0" u="none" strike="noStrike" baseline="0">
                <a:solidFill>
                  <a:srgbClr val="000000"/>
                </a:solidFill>
                <a:latin typeface="Trebuchet MS"/>
                <a:ea typeface="Trebuchet MS"/>
                <a:cs typeface="Trebuchet MS"/>
              </a:defRPr>
            </a:pPr>
            <a:endParaRPr lang="en-US"/>
          </a:p>
        </c:txPr>
        <c:crossAx val="172326256"/>
        <c:crosses val="autoZero"/>
        <c:crossBetween val="between"/>
        <c:majorUnit val="0.2"/>
      </c:valAx>
      <c:spPr>
        <a:noFill/>
        <a:ln w="25333">
          <a:noFill/>
        </a:ln>
      </c:spPr>
    </c:plotArea>
    <c:legend>
      <c:legendPos val="r"/>
      <c:layout>
        <c:manualLayout>
          <c:xMode val="edge"/>
          <c:yMode val="edge"/>
          <c:x val="0.71897270756722687"/>
          <c:y val="0.1207425204779916"/>
          <c:w val="0.15645025242557081"/>
          <c:h val="7.563210187850386E-2"/>
        </c:manualLayout>
      </c:layout>
      <c:overlay val="0"/>
      <c:spPr>
        <a:noFill/>
        <a:ln w="12667">
          <a:solidFill>
            <a:srgbClr val="C0C0C0"/>
          </a:solidFill>
          <a:prstDash val="solid"/>
        </a:ln>
      </c:spPr>
      <c:txPr>
        <a:bodyPr/>
        <a:lstStyle/>
        <a:p>
          <a:pPr>
            <a:defRPr sz="1007"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0C0C0"/>
          </a:solidFill>
          <a:prstDash val="solid"/>
        </a:ln>
      </c:spPr>
    </c:sideWall>
    <c:backWall>
      <c:thickness val="0"/>
      <c:spPr>
        <a:solidFill>
          <a:srgbClr val="FFFFFF"/>
        </a:solidFill>
        <a:ln w="12700">
          <a:solidFill>
            <a:srgbClr val="C0C0C0"/>
          </a:solidFill>
          <a:prstDash val="solid"/>
        </a:ln>
      </c:spPr>
    </c:backWall>
    <c:plotArea>
      <c:layout>
        <c:manualLayout>
          <c:layoutTarget val="inner"/>
          <c:xMode val="edge"/>
          <c:yMode val="edge"/>
          <c:x val="6.2666666666666662E-2"/>
          <c:y val="3.1428571428571431E-2"/>
          <c:w val="0.93733333333333335"/>
          <c:h val="0.80285714285714282"/>
        </c:manualLayout>
      </c:layout>
      <c:bar3DChart>
        <c:barDir val="col"/>
        <c:grouping val="clustered"/>
        <c:varyColors val="0"/>
        <c:ser>
          <c:idx val="0"/>
          <c:order val="0"/>
          <c:tx>
            <c:strRef>
              <c:f>Sheet1!$A$2</c:f>
              <c:strCache>
                <c:ptCount val="1"/>
                <c:pt idx="0">
                  <c:v>Base: 93</c:v>
                </c:pt>
              </c:strCache>
            </c:strRef>
          </c:tx>
          <c:spPr>
            <a:solidFill>
              <a:schemeClr val="accent1">
                <a:lumMod val="40000"/>
                <a:lumOff val="60000"/>
              </a:schemeClr>
            </a:solidFill>
            <a:ln w="12683">
              <a:solidFill>
                <a:srgbClr val="000000"/>
              </a:solidFill>
              <a:prstDash val="solid"/>
            </a:ln>
          </c:spPr>
          <c:invertIfNegative val="0"/>
          <c:dLbls>
            <c:dLbl>
              <c:idx val="0"/>
              <c:layout>
                <c:manualLayout>
                  <c:x val="2.5604542515189566E-2"/>
                  <c:y val="-6.09859600883223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8991247635572E-2"/>
                  <c:y val="-6.38989709619630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706634990784289E-2"/>
                  <c:y val="-5.0957588634754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67466666666666664"/>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64400000000000002"/>
                  <c:y val="1.142857142857142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57733333333333337"/>
                  <c:y val="0.4028571428571428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33333333333333"/>
                  <c:y val="1.1428571428571429E-2"/>
                </c:manualLayout>
              </c:layout>
              <c:showLegendKey val="0"/>
              <c:showVal val="1"/>
              <c:showCatName val="0"/>
              <c:showSerName val="0"/>
              <c:showPercent val="0"/>
              <c:showBubbleSize val="0"/>
              <c:extLst>
                <c:ext xmlns:c15="http://schemas.microsoft.com/office/drawing/2012/chart" uri="{CE6537A1-D6FC-4f65-9D91-7224C49458BB}"/>
              </c:extLst>
            </c:dLbl>
            <c:spPr>
              <a:noFill/>
              <a:ln w="25367">
                <a:noFill/>
              </a:ln>
            </c:spPr>
            <c:txPr>
              <a:bodyPr/>
              <a:lstStyle/>
              <a:p>
                <a:pPr>
                  <a:defRPr sz="1198" b="1" i="0" u="none" strike="noStrike" baseline="0">
                    <a:solidFill>
                      <a:srgbClr val="000000"/>
                    </a:solidFill>
                    <a:latin typeface="Trebuchet MS"/>
                    <a:ea typeface="Trebuchet MS"/>
                    <a:cs typeface="Trebuchet M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Specific shops</c:v>
                </c:pt>
                <c:pt idx="1">
                  <c:v>Convenience</c:v>
                </c:pt>
                <c:pt idx="2">
                  <c:v>Specific facilities</c:v>
                </c:pt>
              </c:strCache>
            </c:strRef>
          </c:cat>
          <c:val>
            <c:numRef>
              <c:f>Sheet1!$B$2:$D$2</c:f>
              <c:numCache>
                <c:formatCode>0%</c:formatCode>
                <c:ptCount val="3"/>
                <c:pt idx="0">
                  <c:v>0.71</c:v>
                </c:pt>
                <c:pt idx="1">
                  <c:v>0.53</c:v>
                </c:pt>
                <c:pt idx="2">
                  <c:v>0.35</c:v>
                </c:pt>
              </c:numCache>
            </c:numRef>
          </c:val>
        </c:ser>
        <c:dLbls>
          <c:showLegendKey val="0"/>
          <c:showVal val="0"/>
          <c:showCatName val="0"/>
          <c:showSerName val="0"/>
          <c:showPercent val="0"/>
          <c:showBubbleSize val="0"/>
        </c:dLbls>
        <c:gapWidth val="150"/>
        <c:gapDepth val="0"/>
        <c:shape val="box"/>
        <c:axId val="172776352"/>
        <c:axId val="172776744"/>
        <c:axId val="0"/>
      </c:bar3DChart>
      <c:catAx>
        <c:axId val="17277635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99" b="0" i="0" u="none" strike="noStrike" baseline="0">
                <a:solidFill>
                  <a:srgbClr val="000000"/>
                </a:solidFill>
                <a:latin typeface="Trebuchet MS"/>
                <a:ea typeface="Trebuchet MS"/>
                <a:cs typeface="Trebuchet MS"/>
              </a:defRPr>
            </a:pPr>
            <a:endParaRPr lang="en-US"/>
          </a:p>
        </c:txPr>
        <c:crossAx val="172776744"/>
        <c:crosses val="autoZero"/>
        <c:auto val="1"/>
        <c:lblAlgn val="ctr"/>
        <c:lblOffset val="100"/>
        <c:tickLblSkip val="1"/>
        <c:tickMarkSkip val="1"/>
        <c:noMultiLvlLbl val="0"/>
      </c:catAx>
      <c:valAx>
        <c:axId val="172776744"/>
        <c:scaling>
          <c:orientation val="minMax"/>
          <c:max val="1"/>
          <c:min val="0"/>
        </c:scaling>
        <c:delete val="0"/>
        <c:axPos val="l"/>
        <c:majorGridlines>
          <c:spPr>
            <a:ln w="12683">
              <a:solidFill>
                <a:srgbClr val="C0C0C0"/>
              </a:solidFill>
              <a:prstDash val="solid"/>
            </a:ln>
          </c:spPr>
        </c:majorGridlines>
        <c:numFmt formatCode="0%" sourceLinked="1"/>
        <c:majorTickMark val="out"/>
        <c:minorTickMark val="none"/>
        <c:tickLblPos val="nextTo"/>
        <c:spPr>
          <a:ln w="12683">
            <a:solidFill>
              <a:srgbClr val="C0C0C0"/>
            </a:solidFill>
            <a:prstDash val="solid"/>
          </a:ln>
        </c:spPr>
        <c:txPr>
          <a:bodyPr rot="0" vert="horz"/>
          <a:lstStyle/>
          <a:p>
            <a:pPr>
              <a:defRPr sz="1198" b="1" i="0" u="none" strike="noStrike" baseline="0">
                <a:solidFill>
                  <a:srgbClr val="000000"/>
                </a:solidFill>
                <a:latin typeface="Trebuchet MS"/>
                <a:ea typeface="Trebuchet MS"/>
                <a:cs typeface="Trebuchet MS"/>
              </a:defRPr>
            </a:pPr>
            <a:endParaRPr lang="en-US"/>
          </a:p>
        </c:txPr>
        <c:crossAx val="172776352"/>
        <c:crosses val="autoZero"/>
        <c:crossBetween val="between"/>
        <c:majorUnit val="0.2"/>
      </c:valAx>
      <c:spPr>
        <a:noFill/>
        <a:ln w="25367">
          <a:noFill/>
        </a:ln>
      </c:spPr>
    </c:plotArea>
    <c:legend>
      <c:legendPos val="r"/>
      <c:layout>
        <c:manualLayout>
          <c:xMode val="edge"/>
          <c:yMode val="edge"/>
          <c:x val="0.78789815304707467"/>
          <c:y val="0.08"/>
          <c:w val="0.1201019437787668"/>
          <c:h val="9.619043452901721E-2"/>
        </c:manualLayout>
      </c:layout>
      <c:overlay val="0"/>
      <c:spPr>
        <a:noFill/>
        <a:ln w="12683">
          <a:solidFill>
            <a:srgbClr val="C0C0C0"/>
          </a:solidFill>
          <a:prstDash val="solid"/>
        </a:ln>
      </c:spPr>
      <c:txPr>
        <a:bodyPr/>
        <a:lstStyle/>
        <a:p>
          <a:pPr>
            <a:defRPr sz="1099" b="1" i="0" u="none" strike="noStrike" baseline="0">
              <a:solidFill>
                <a:srgbClr val="808080"/>
              </a:solidFill>
              <a:latin typeface="Trebuchet MS"/>
              <a:ea typeface="Trebuchet MS"/>
              <a:cs typeface="Trebuchet MS"/>
            </a:defRPr>
          </a:pPr>
          <a:endParaRPr lang="en-US"/>
        </a:p>
      </c:txPr>
    </c:legend>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7F3D-77C3-4C79-A684-32B017AA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51</Pages>
  <Words>8875</Words>
  <Characters>50590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Graham</dc:creator>
  <cp:keywords/>
  <cp:lastModifiedBy>Fraser Gilfillan</cp:lastModifiedBy>
  <cp:revision>120</cp:revision>
  <cp:lastPrinted>2015-08-28T15:28:00Z</cp:lastPrinted>
  <dcterms:created xsi:type="dcterms:W3CDTF">2015-02-03T16:33:00Z</dcterms:created>
  <dcterms:modified xsi:type="dcterms:W3CDTF">2015-08-28T15:41:00Z</dcterms:modified>
</cp:coreProperties>
</file>