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C61" w:rsidP="4015BF37" w:rsidRDefault="39A7DF74" w14:paraId="0C4EAE89" w14:textId="22EC7AD0">
      <w:pPr>
        <w:rPr>
          <w:rFonts w:ascii="Arial" w:hAnsi="Arial" w:eastAsia="Arial" w:cs="Arial"/>
          <w:color w:val="FF0000"/>
        </w:rPr>
      </w:pPr>
      <w:r w:rsidRPr="4015BF37">
        <w:rPr>
          <w:rFonts w:ascii="Arial" w:hAnsi="Arial" w:eastAsia="Arial" w:cs="Arial"/>
          <w:color w:val="FF0000"/>
        </w:rPr>
        <w:t>Please edit and change to reflect your experience and circumstances</w:t>
      </w:r>
    </w:p>
    <w:p w:rsidR="001F2C61" w:rsidP="206CB7A4" w:rsidRDefault="39A7DF74" w14:paraId="453E7496" w14:textId="52B7CE29">
      <w:pPr>
        <w:rPr>
          <w:rFonts w:ascii="Arial" w:hAnsi="Arial" w:eastAsia="Arial" w:cs="Arial"/>
          <w:color w:val="FF0000" w:themeColor="text1"/>
        </w:rPr>
      </w:pPr>
      <w:r w:rsidRPr="206CB7A4" w:rsidR="39A7DF74">
        <w:rPr>
          <w:rFonts w:ascii="Arial" w:hAnsi="Arial" w:eastAsia="Arial" w:cs="Arial"/>
          <w:color w:val="FF0000"/>
        </w:rPr>
        <w:t>Send t</w:t>
      </w:r>
      <w:r w:rsidRPr="206CB7A4" w:rsidR="7DBB28F4">
        <w:rPr>
          <w:rFonts w:ascii="Arial" w:hAnsi="Arial" w:eastAsia="Arial" w:cs="Arial"/>
          <w:color w:val="FF0000"/>
        </w:rPr>
        <w:t>o</w:t>
      </w:r>
      <w:r w:rsidRPr="206CB7A4" w:rsidR="39A7DF74">
        <w:rPr>
          <w:rFonts w:ascii="Arial" w:hAnsi="Arial" w:eastAsia="Arial" w:cs="Arial"/>
          <w:color w:val="FF0000"/>
        </w:rPr>
        <w:t xml:space="preserve"> your own MP – find their email address here:</w:t>
      </w:r>
      <w:r w:rsidRPr="206CB7A4" w:rsidR="0214212B">
        <w:rPr>
          <w:rFonts w:ascii="Arial" w:hAnsi="Arial" w:eastAsia="Arial" w:cs="Arial"/>
          <w:color w:val="FF0000"/>
        </w:rPr>
        <w:t xml:space="preserve"> </w:t>
      </w:r>
      <w:hyperlink r:id="R146d3965a31f4f02">
        <w:r w:rsidRPr="206CB7A4" w:rsidR="0214212B">
          <w:rPr>
            <w:rStyle w:val="Hyperlink"/>
            <w:rFonts w:ascii="Arial" w:hAnsi="Arial" w:eastAsia="Arial" w:cs="Arial"/>
            <w:color w:val="FF0000"/>
          </w:rPr>
          <w:t>https://www.aph.gov.au/senators_and_members/guidelines_for_contacting_senators_and_members</w:t>
        </w:r>
      </w:hyperlink>
    </w:p>
    <w:p w:rsidR="206CB7A4" w:rsidP="206CB7A4" w:rsidRDefault="206CB7A4" w14:paraId="79950D31" w14:textId="321E2D37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001F2C61" w:rsidP="4015BF37" w:rsidRDefault="39A7DF74" w14:paraId="66EE7F91" w14:textId="7424C32B">
      <w:pPr>
        <w:rPr>
          <w:rFonts w:ascii="Arial" w:hAnsi="Arial" w:eastAsia="Arial" w:cs="Arial"/>
          <w:color w:val="FF0000"/>
        </w:rPr>
      </w:pPr>
      <w:r w:rsidRPr="4015BF37">
        <w:rPr>
          <w:rFonts w:ascii="Arial" w:hAnsi="Arial" w:eastAsia="Arial" w:cs="Arial"/>
          <w:color w:val="FF0000"/>
        </w:rPr>
        <w:t>X November 2020</w:t>
      </w:r>
    </w:p>
    <w:p w:rsidR="001F2C61" w:rsidP="4015BF37" w:rsidRDefault="14D3C379" w14:paraId="4087672D" w14:textId="6F064F05">
      <w:pPr>
        <w:rPr>
          <w:rFonts w:ascii="Arial" w:hAnsi="Arial" w:eastAsia="Arial" w:cs="Arial"/>
          <w:color w:val="000000" w:themeColor="text1"/>
        </w:rPr>
      </w:pPr>
      <w:r w:rsidRPr="4015BF37">
        <w:rPr>
          <w:rFonts w:ascii="Arial" w:hAnsi="Arial" w:eastAsia="Arial" w:cs="Arial"/>
          <w:color w:val="000000" w:themeColor="text1"/>
        </w:rPr>
        <w:t xml:space="preserve">Dear </w:t>
      </w:r>
      <w:r w:rsidRPr="4015BF37" w:rsidR="5A1617C9">
        <w:rPr>
          <w:rFonts w:ascii="Arial" w:hAnsi="Arial" w:eastAsia="Arial" w:cs="Arial"/>
          <w:color w:val="FF0000"/>
        </w:rPr>
        <w:t>[MP name]</w:t>
      </w:r>
    </w:p>
    <w:p w:rsidR="001F2C61" w:rsidP="6CE8540F" w:rsidRDefault="37A082CF" w14:paraId="11F5F4C4" w14:textId="2C5D478C">
      <w:pPr>
        <w:rPr>
          <w:rFonts w:ascii="Arial" w:hAnsi="Arial" w:eastAsia="Arial" w:cs="Arial"/>
          <w:color w:val="000000" w:themeColor="text1"/>
        </w:rPr>
      </w:pPr>
      <w:r w:rsidRPr="6CE8540F">
        <w:rPr>
          <w:rFonts w:ascii="Arial" w:hAnsi="Arial" w:eastAsia="Arial" w:cs="Arial"/>
          <w:color w:val="000000" w:themeColor="text1"/>
        </w:rPr>
        <w:t xml:space="preserve">I am </w:t>
      </w:r>
      <w:r w:rsidRPr="6CE8540F" w:rsidR="20878285">
        <w:rPr>
          <w:rFonts w:ascii="Arial" w:hAnsi="Arial" w:eastAsia="Arial" w:cs="Arial"/>
          <w:color w:val="000000" w:themeColor="text1"/>
        </w:rPr>
        <w:t>a</w:t>
      </w:r>
      <w:r w:rsidRPr="0084466D" w:rsidR="20878285">
        <w:rPr>
          <w:rFonts w:ascii="Arial" w:hAnsi="Arial" w:eastAsia="Arial" w:cs="Arial"/>
          <w:color w:val="FF0000"/>
        </w:rPr>
        <w:t xml:space="preserve"> [year and type of</w:t>
      </w:r>
      <w:r w:rsidRPr="0084466D" w:rsidR="0FDA8C24">
        <w:rPr>
          <w:rFonts w:ascii="Arial" w:hAnsi="Arial" w:eastAsia="Arial" w:cs="Arial"/>
          <w:color w:val="FF0000"/>
        </w:rPr>
        <w:t xml:space="preserve"> trade</w:t>
      </w:r>
      <w:r w:rsidRPr="0084466D" w:rsidR="20878285">
        <w:rPr>
          <w:rFonts w:ascii="Arial" w:hAnsi="Arial" w:eastAsia="Arial" w:cs="Arial"/>
          <w:color w:val="FF0000"/>
        </w:rPr>
        <w:t xml:space="preserve">] </w:t>
      </w:r>
      <w:r w:rsidRPr="6CE8540F" w:rsidR="20878285">
        <w:rPr>
          <w:rFonts w:ascii="Arial" w:hAnsi="Arial" w:eastAsia="Arial" w:cs="Arial"/>
          <w:color w:val="000000" w:themeColor="text1"/>
        </w:rPr>
        <w:t xml:space="preserve">apprentice at </w:t>
      </w:r>
      <w:r w:rsidRPr="0084466D" w:rsidR="20878285">
        <w:rPr>
          <w:rFonts w:ascii="Arial" w:hAnsi="Arial" w:eastAsia="Arial" w:cs="Arial"/>
          <w:color w:val="FF0000"/>
        </w:rPr>
        <w:t>[workplace]</w:t>
      </w:r>
      <w:r w:rsidRPr="6CE8540F" w:rsidR="5324AB39">
        <w:rPr>
          <w:rFonts w:ascii="Arial" w:hAnsi="Arial" w:eastAsia="Arial" w:cs="Arial"/>
          <w:color w:val="000000" w:themeColor="text1"/>
        </w:rPr>
        <w:t>. I am</w:t>
      </w:r>
      <w:r w:rsidRPr="6CE8540F" w:rsidR="20878285">
        <w:rPr>
          <w:rFonts w:ascii="Arial" w:hAnsi="Arial" w:eastAsia="Arial" w:cs="Arial"/>
          <w:color w:val="000000" w:themeColor="text1"/>
        </w:rPr>
        <w:t xml:space="preserve"> </w:t>
      </w:r>
      <w:r w:rsidRPr="6CE8540F">
        <w:rPr>
          <w:rFonts w:ascii="Arial" w:hAnsi="Arial" w:eastAsia="Arial" w:cs="Arial"/>
          <w:color w:val="000000" w:themeColor="text1"/>
        </w:rPr>
        <w:t>writing</w:t>
      </w:r>
      <w:r w:rsidRPr="6CE8540F" w:rsidR="4AD40A5E">
        <w:rPr>
          <w:rFonts w:ascii="Arial" w:hAnsi="Arial" w:eastAsia="Arial" w:cs="Arial"/>
          <w:color w:val="000000" w:themeColor="text1"/>
        </w:rPr>
        <w:t xml:space="preserve"> to you</w:t>
      </w:r>
      <w:r w:rsidRPr="6CE8540F" w:rsidR="23CE1FAD">
        <w:rPr>
          <w:rFonts w:ascii="Arial" w:hAnsi="Arial" w:eastAsia="Arial" w:cs="Arial"/>
          <w:color w:val="000000" w:themeColor="text1"/>
        </w:rPr>
        <w:t xml:space="preserve"> to raise my concern about the proposal to remove workplace practice from Australian apprenticeships and traineeships</w:t>
      </w:r>
      <w:r w:rsidRPr="6CE8540F" w:rsidR="0A4B6D92">
        <w:rPr>
          <w:rFonts w:ascii="Arial" w:hAnsi="Arial" w:eastAsia="Arial" w:cs="Arial"/>
          <w:color w:val="000000" w:themeColor="text1"/>
        </w:rPr>
        <w:t xml:space="preserve">. </w:t>
      </w:r>
      <w:r w:rsidRPr="6CE8540F" w:rsidR="4CCE4E89">
        <w:rPr>
          <w:rFonts w:ascii="Arial" w:hAnsi="Arial" w:eastAsia="Arial" w:cs="Arial"/>
          <w:color w:val="000000" w:themeColor="text1"/>
        </w:rPr>
        <w:t>I think this proposal is surprising as it comes soon after the Prime Minister’s announcements of boosting Australian apprenticeships</w:t>
      </w:r>
      <w:r w:rsidRPr="6CE8540F" w:rsidR="74441CC9">
        <w:rPr>
          <w:rFonts w:ascii="Arial" w:hAnsi="Arial" w:eastAsia="Arial" w:cs="Arial"/>
          <w:color w:val="000000" w:themeColor="text1"/>
        </w:rPr>
        <w:t xml:space="preserve"> so we can take on the jobs of the future. </w:t>
      </w:r>
    </w:p>
    <w:p w:rsidR="001F2C61" w:rsidP="4015BF37" w:rsidRDefault="74441CC9" w14:paraId="04E86942" w14:textId="408552E2">
      <w:pPr>
        <w:rPr>
          <w:rFonts w:ascii="Arial" w:hAnsi="Arial" w:eastAsia="Arial" w:cs="Arial"/>
          <w:color w:val="FF0000"/>
        </w:rPr>
      </w:pPr>
      <w:r w:rsidRPr="4015BF37">
        <w:rPr>
          <w:rFonts w:ascii="Arial" w:hAnsi="Arial" w:eastAsia="Arial" w:cs="Arial"/>
          <w:color w:val="FF0000"/>
        </w:rPr>
        <w:t xml:space="preserve">[TELL YOUR STORY HERE! Write a few sentences setting out things like: </w:t>
      </w:r>
    </w:p>
    <w:p w:rsidR="001F2C61" w:rsidP="1F8AC32F" w:rsidRDefault="74441CC9" w14:paraId="47391485" w14:textId="275F0C8D">
      <w:pPr>
        <w:pStyle w:val="ListParagraph"/>
        <w:numPr>
          <w:ilvl w:val="0"/>
          <w:numId w:val="1"/>
        </w:numPr>
        <w:rPr>
          <w:rFonts w:eastAsia="" w:eastAsiaTheme="minorEastAsia"/>
          <w:color w:val="FF0000"/>
        </w:rPr>
      </w:pPr>
      <w:r w:rsidRPr="1F8AC32F" w:rsidR="74441CC9">
        <w:rPr>
          <w:rFonts w:ascii="Arial" w:hAnsi="Arial" w:eastAsia="Arial" w:cs="Arial"/>
          <w:color w:val="FF0000"/>
        </w:rPr>
        <w:t xml:space="preserve">Who you </w:t>
      </w:r>
      <w:proofErr w:type="gramStart"/>
      <w:r w:rsidRPr="1F8AC32F" w:rsidR="74441CC9">
        <w:rPr>
          <w:rFonts w:ascii="Arial" w:hAnsi="Arial" w:eastAsia="Arial" w:cs="Arial"/>
          <w:color w:val="FF0000"/>
        </w:rPr>
        <w:t>are</w:t>
      </w:r>
      <w:proofErr w:type="gramEnd"/>
    </w:p>
    <w:p w:rsidR="001F2C61" w:rsidP="1F8AC32F" w:rsidRDefault="74441CC9" w14:paraId="1731D911" w14:textId="2015826C">
      <w:pPr>
        <w:pStyle w:val="ListParagraph"/>
        <w:numPr>
          <w:ilvl w:val="0"/>
          <w:numId w:val="1"/>
        </w:numPr>
        <w:rPr>
          <w:color w:val="FF0000" w:themeColor="text1"/>
        </w:rPr>
      </w:pPr>
      <w:r w:rsidRPr="206CB7A4" w:rsidR="74441CC9">
        <w:rPr>
          <w:rFonts w:ascii="Arial" w:hAnsi="Arial" w:eastAsia="Arial" w:cs="Arial"/>
          <w:color w:val="FF0000"/>
        </w:rPr>
        <w:t>Where you work (employer/part of the country)</w:t>
      </w:r>
    </w:p>
    <w:p w:rsidR="001F2C61" w:rsidP="1F8AC32F" w:rsidRDefault="74441CC9" w14:paraId="1A4C3BC5" w14:textId="61B30190">
      <w:pPr>
        <w:pStyle w:val="ListParagraph"/>
        <w:numPr>
          <w:ilvl w:val="0"/>
          <w:numId w:val="1"/>
        </w:numPr>
        <w:rPr>
          <w:color w:val="FF0000" w:themeColor="text1"/>
        </w:rPr>
      </w:pPr>
      <w:r w:rsidRPr="206CB7A4" w:rsidR="74441CC9">
        <w:rPr>
          <w:rFonts w:ascii="Arial" w:hAnsi="Arial" w:eastAsia="Arial" w:cs="Arial"/>
          <w:color w:val="FF0000"/>
        </w:rPr>
        <w:t>What apprenticeship and training you have undertaken?</w:t>
      </w:r>
    </w:p>
    <w:p w:rsidR="001F2C61" w:rsidP="1F8AC32F" w:rsidRDefault="74441CC9" w14:paraId="20C78F16" w14:textId="3F186E79">
      <w:pPr>
        <w:pStyle w:val="ListParagraph"/>
        <w:numPr>
          <w:ilvl w:val="0"/>
          <w:numId w:val="1"/>
        </w:numPr>
        <w:rPr>
          <w:color w:val="FF0000" w:themeColor="text1"/>
        </w:rPr>
      </w:pPr>
      <w:r w:rsidRPr="206CB7A4" w:rsidR="74441CC9">
        <w:rPr>
          <w:rFonts w:ascii="Arial" w:hAnsi="Arial" w:eastAsia="Arial" w:cs="Arial"/>
          <w:color w:val="FF0000"/>
        </w:rPr>
        <w:t>The difference workplace practice has made to you – do you have better confidence? New skills? Is it the first qualification you have achieved?</w:t>
      </w:r>
    </w:p>
    <w:p w:rsidR="001F2C61" w:rsidP="1F8AC32F" w:rsidRDefault="74441CC9" w14:paraId="7E2C8AE6" w14:textId="57E57E16">
      <w:pPr>
        <w:pStyle w:val="ListParagraph"/>
        <w:numPr>
          <w:ilvl w:val="0"/>
          <w:numId w:val="1"/>
        </w:numPr>
        <w:rPr>
          <w:color w:val="FF0000" w:themeColor="text1"/>
        </w:rPr>
      </w:pPr>
      <w:r w:rsidRPr="206CB7A4" w:rsidR="74441CC9">
        <w:rPr>
          <w:rFonts w:ascii="Arial" w:hAnsi="Arial" w:eastAsia="Arial" w:cs="Arial"/>
          <w:color w:val="FF0000"/>
        </w:rPr>
        <w:t>Would you have done a TAFE course on your own without workplace practice? Did your employer support your learning?</w:t>
      </w:r>
    </w:p>
    <w:p w:rsidR="001F2C61" w:rsidP="1F8AC32F" w:rsidRDefault="74441CC9" w14:paraId="6DC7A67D" w14:textId="308765E4">
      <w:pPr>
        <w:pStyle w:val="ListParagraph"/>
        <w:numPr>
          <w:ilvl w:val="0"/>
          <w:numId w:val="1"/>
        </w:numPr>
        <w:rPr>
          <w:color w:val="FF0000" w:themeColor="text1"/>
        </w:rPr>
      </w:pPr>
      <w:r w:rsidRPr="206CB7A4" w:rsidR="74441CC9">
        <w:rPr>
          <w:rFonts w:ascii="Arial" w:hAnsi="Arial" w:eastAsia="Arial" w:cs="Arial"/>
          <w:color w:val="FF0000"/>
        </w:rPr>
        <w:t>What are you going to do next? How was your apprenticeship helped you build a better future?</w:t>
      </w:r>
    </w:p>
    <w:p w:rsidR="001F2C61" w:rsidP="6CE8540F" w:rsidRDefault="5B3C5617" w14:paraId="481CC3BC" w14:textId="2D894F9C">
      <w:pPr>
        <w:rPr>
          <w:rFonts w:ascii="Arial" w:hAnsi="Arial" w:eastAsia="Arial" w:cs="Arial"/>
          <w:color w:val="000000" w:themeColor="text1"/>
        </w:rPr>
      </w:pPr>
      <w:r w:rsidRPr="6CE8540F">
        <w:rPr>
          <w:rFonts w:ascii="Arial" w:hAnsi="Arial" w:eastAsia="Arial" w:cs="Arial"/>
          <w:color w:val="000000" w:themeColor="text1"/>
        </w:rPr>
        <w:t xml:space="preserve">Apprentices support hundreds of Australian businesses and SMEs. </w:t>
      </w:r>
      <w:r w:rsidRPr="6CE8540F" w:rsidR="26152FB6">
        <w:rPr>
          <w:rFonts w:ascii="Arial" w:hAnsi="Arial" w:eastAsia="Arial" w:cs="Arial"/>
          <w:color w:val="000000" w:themeColor="text1"/>
        </w:rPr>
        <w:t>Everyone</w:t>
      </w:r>
      <w:r w:rsidRPr="6CE8540F">
        <w:rPr>
          <w:rFonts w:ascii="Arial" w:hAnsi="Arial" w:eastAsia="Arial" w:cs="Arial"/>
          <w:color w:val="FF0000"/>
        </w:rPr>
        <w:t xml:space="preserve"> </w:t>
      </w:r>
      <w:r w:rsidRPr="6CE8540F">
        <w:rPr>
          <w:rFonts w:ascii="Arial" w:hAnsi="Arial" w:eastAsia="Arial" w:cs="Arial"/>
          <w:color w:val="000000" w:themeColor="text1"/>
        </w:rPr>
        <w:t>know</w:t>
      </w:r>
      <w:r w:rsidRPr="6CE8540F" w:rsidR="2791F833">
        <w:rPr>
          <w:rFonts w:ascii="Arial" w:hAnsi="Arial" w:eastAsia="Arial" w:cs="Arial"/>
          <w:color w:val="000000" w:themeColor="text1"/>
        </w:rPr>
        <w:t>s</w:t>
      </w:r>
      <w:r w:rsidRPr="6CE8540F">
        <w:rPr>
          <w:rFonts w:ascii="Arial" w:hAnsi="Arial" w:eastAsia="Arial" w:cs="Arial"/>
          <w:color w:val="000000" w:themeColor="text1"/>
        </w:rPr>
        <w:t xml:space="preserve"> </w:t>
      </w:r>
      <w:proofErr w:type="gramStart"/>
      <w:r w:rsidRPr="6CE8540F">
        <w:rPr>
          <w:rFonts w:ascii="Arial" w:hAnsi="Arial" w:eastAsia="Arial" w:cs="Arial"/>
          <w:color w:val="000000" w:themeColor="text1"/>
        </w:rPr>
        <w:t>it’s</w:t>
      </w:r>
      <w:proofErr w:type="gramEnd"/>
      <w:r w:rsidRPr="6CE8540F">
        <w:rPr>
          <w:rFonts w:ascii="Arial" w:hAnsi="Arial" w:eastAsia="Arial" w:cs="Arial"/>
          <w:color w:val="000000" w:themeColor="text1"/>
        </w:rPr>
        <w:t xml:space="preserve"> important to train the tradespeople of the future, </w:t>
      </w:r>
      <w:r w:rsidRPr="6CE8540F" w:rsidR="2047D1AD">
        <w:rPr>
          <w:rFonts w:ascii="Arial" w:hAnsi="Arial" w:eastAsia="Arial" w:cs="Arial"/>
          <w:color w:val="000000" w:themeColor="text1"/>
        </w:rPr>
        <w:t xml:space="preserve">and </w:t>
      </w:r>
      <w:r w:rsidRPr="6CE8540F">
        <w:rPr>
          <w:rFonts w:ascii="Arial" w:hAnsi="Arial" w:eastAsia="Arial" w:cs="Arial"/>
          <w:color w:val="000000" w:themeColor="text1"/>
        </w:rPr>
        <w:t xml:space="preserve">this decision will affect the future of our manufacturing industry. </w:t>
      </w:r>
      <w:r w:rsidRPr="6CE8540F" w:rsidR="5FC8CDD4">
        <w:rPr>
          <w:rFonts w:ascii="Arial" w:hAnsi="Arial" w:eastAsia="Arial" w:cs="Arial"/>
          <w:color w:val="000000" w:themeColor="text1"/>
        </w:rPr>
        <w:t xml:space="preserve">Workplace practice provides me with the opportunity to learn from skilled tradespeople in my </w:t>
      </w:r>
      <w:proofErr w:type="gramStart"/>
      <w:r w:rsidRPr="6CE8540F" w:rsidR="5FC8CDD4">
        <w:rPr>
          <w:rFonts w:ascii="Arial" w:hAnsi="Arial" w:eastAsia="Arial" w:cs="Arial"/>
          <w:color w:val="000000" w:themeColor="text1"/>
        </w:rPr>
        <w:t>field, and</w:t>
      </w:r>
      <w:proofErr w:type="gramEnd"/>
      <w:r w:rsidRPr="6CE8540F" w:rsidR="5FC8CDD4">
        <w:rPr>
          <w:rFonts w:ascii="Arial" w:hAnsi="Arial" w:eastAsia="Arial" w:cs="Arial"/>
          <w:color w:val="000000" w:themeColor="text1"/>
        </w:rPr>
        <w:t xml:space="preserve"> gives me the skills to do my work safely. </w:t>
      </w:r>
    </w:p>
    <w:p w:rsidR="001F2C61" w:rsidP="4015BF37" w:rsidRDefault="14D3C379" w14:paraId="4CA5EAD2" w14:textId="74A8638C">
      <w:pPr>
        <w:rPr>
          <w:rFonts w:ascii="Arial" w:hAnsi="Arial" w:eastAsia="Arial" w:cs="Arial"/>
          <w:color w:val="000000" w:themeColor="text1"/>
        </w:rPr>
      </w:pPr>
      <w:r w:rsidRPr="4015BF37">
        <w:rPr>
          <w:rFonts w:ascii="Arial" w:hAnsi="Arial" w:eastAsia="Arial" w:cs="Arial"/>
          <w:color w:val="000000" w:themeColor="text1"/>
        </w:rPr>
        <w:t xml:space="preserve">Good apprenticeships provide people with </w:t>
      </w:r>
      <w:r w:rsidRPr="4015BF37" w:rsidR="77E64B49">
        <w:rPr>
          <w:rFonts w:ascii="Arial" w:hAnsi="Arial" w:eastAsia="Arial" w:cs="Arial"/>
          <w:color w:val="000000" w:themeColor="text1"/>
        </w:rPr>
        <w:t xml:space="preserve">the </w:t>
      </w:r>
      <w:r w:rsidRPr="4015BF37">
        <w:rPr>
          <w:rFonts w:ascii="Arial" w:hAnsi="Arial" w:eastAsia="Arial" w:cs="Arial"/>
          <w:color w:val="000000" w:themeColor="text1"/>
        </w:rPr>
        <w:t xml:space="preserve">skills and experience to help them get into work or progress in their careers. </w:t>
      </w:r>
      <w:proofErr w:type="gramStart"/>
      <w:r w:rsidRPr="4015BF37">
        <w:rPr>
          <w:rFonts w:ascii="Arial" w:hAnsi="Arial" w:eastAsia="Arial" w:cs="Arial"/>
          <w:color w:val="000000" w:themeColor="text1"/>
        </w:rPr>
        <w:t>This is why</w:t>
      </w:r>
      <w:proofErr w:type="gramEnd"/>
      <w:r w:rsidRPr="4015BF37">
        <w:rPr>
          <w:rFonts w:ascii="Arial" w:hAnsi="Arial" w:eastAsia="Arial" w:cs="Arial"/>
          <w:color w:val="000000" w:themeColor="text1"/>
        </w:rPr>
        <w:t xml:space="preserve"> </w:t>
      </w:r>
      <w:r w:rsidRPr="4015BF37" w:rsidR="6536BA3F">
        <w:rPr>
          <w:rFonts w:ascii="Arial" w:hAnsi="Arial" w:eastAsia="Arial" w:cs="Arial"/>
          <w:color w:val="000000" w:themeColor="text1"/>
        </w:rPr>
        <w:t>I do not support the Australian Industry Skills Committees proposal to remove the workplace practice component of Apprenticeships and traineeships.</w:t>
      </w:r>
    </w:p>
    <w:p w:rsidR="001F2C61" w:rsidP="4015BF37" w:rsidRDefault="7E61001B" w14:paraId="1CA4E01B" w14:textId="14653555">
      <w:pPr>
        <w:rPr>
          <w:rFonts w:ascii="Arial" w:hAnsi="Arial" w:eastAsia="Arial" w:cs="Arial"/>
          <w:color w:val="000000" w:themeColor="text1"/>
        </w:rPr>
      </w:pPr>
      <w:r w:rsidRPr="4015BF37">
        <w:rPr>
          <w:rFonts w:ascii="Arial" w:hAnsi="Arial" w:eastAsia="Arial" w:cs="Arial"/>
          <w:color w:val="000000" w:themeColor="text1"/>
        </w:rPr>
        <w:t xml:space="preserve">As your constituent, I </w:t>
      </w:r>
      <w:r w:rsidRPr="4015BF37" w:rsidR="69C58D52">
        <w:rPr>
          <w:rFonts w:ascii="Arial" w:hAnsi="Arial" w:eastAsia="Arial" w:cs="Arial"/>
          <w:color w:val="000000" w:themeColor="text1"/>
        </w:rPr>
        <w:t>would ask you to</w:t>
      </w:r>
      <w:r w:rsidRPr="4015BF37">
        <w:rPr>
          <w:rFonts w:ascii="Arial" w:hAnsi="Arial" w:eastAsia="Arial" w:cs="Arial"/>
          <w:color w:val="000000" w:themeColor="text1"/>
        </w:rPr>
        <w:t xml:space="preserve"> </w:t>
      </w:r>
      <w:r w:rsidRPr="4015BF37" w:rsidR="5CFF6946">
        <w:rPr>
          <w:rFonts w:ascii="Arial" w:hAnsi="Arial" w:eastAsia="Arial" w:cs="Arial"/>
          <w:color w:val="000000" w:themeColor="text1"/>
        </w:rPr>
        <w:t>rais</w:t>
      </w:r>
      <w:r w:rsidRPr="4015BF37" w:rsidR="4A0080FF">
        <w:rPr>
          <w:rFonts w:ascii="Arial" w:hAnsi="Arial" w:eastAsia="Arial" w:cs="Arial"/>
          <w:color w:val="000000" w:themeColor="text1"/>
        </w:rPr>
        <w:t>e</w:t>
      </w:r>
      <w:r w:rsidRPr="4015BF37">
        <w:rPr>
          <w:rFonts w:ascii="Arial" w:hAnsi="Arial" w:eastAsia="Arial" w:cs="Arial"/>
          <w:color w:val="000000" w:themeColor="text1"/>
        </w:rPr>
        <w:t xml:space="preserve"> your concerns about this issue in the </w:t>
      </w:r>
      <w:r w:rsidRPr="4015BF37" w:rsidR="039D8D37">
        <w:rPr>
          <w:rFonts w:ascii="Arial" w:hAnsi="Arial" w:eastAsia="Arial" w:cs="Arial"/>
          <w:color w:val="000000" w:themeColor="text1"/>
        </w:rPr>
        <w:t>Parliament</w:t>
      </w:r>
      <w:r w:rsidRPr="4015BF37">
        <w:rPr>
          <w:rFonts w:ascii="Arial" w:hAnsi="Arial" w:eastAsia="Arial" w:cs="Arial"/>
          <w:color w:val="000000" w:themeColor="text1"/>
        </w:rPr>
        <w:t xml:space="preserve">. </w:t>
      </w:r>
      <w:r w:rsidRPr="4015BF37" w:rsidR="498DD151">
        <w:rPr>
          <w:rFonts w:ascii="Arial" w:hAnsi="Arial" w:eastAsia="Arial" w:cs="Arial"/>
          <w:color w:val="000000" w:themeColor="text1"/>
        </w:rPr>
        <w:t>I would also appreciate you raising the matter with the</w:t>
      </w:r>
      <w:r w:rsidRPr="4015BF37" w:rsidR="05E7DA5E">
        <w:rPr>
          <w:rFonts w:ascii="Arial" w:hAnsi="Arial" w:eastAsia="Arial" w:cs="Arial"/>
          <w:color w:val="000000" w:themeColor="text1"/>
        </w:rPr>
        <w:t xml:space="preserve"> Minister for </w:t>
      </w:r>
      <w:proofErr w:type="gramStart"/>
      <w:r w:rsidRPr="4015BF37" w:rsidR="05E7DA5E">
        <w:rPr>
          <w:rFonts w:ascii="Arial" w:hAnsi="Arial" w:eastAsia="Arial" w:cs="Arial"/>
          <w:color w:val="000000" w:themeColor="text1"/>
        </w:rPr>
        <w:t>Education</w:t>
      </w:r>
      <w:r w:rsidRPr="4015BF37" w:rsidR="45E4A0E8">
        <w:rPr>
          <w:rFonts w:ascii="Arial" w:hAnsi="Arial" w:eastAsia="Arial" w:cs="Arial"/>
          <w:color w:val="000000" w:themeColor="text1"/>
        </w:rPr>
        <w:t>,</w:t>
      </w:r>
      <w:r w:rsidRPr="4015BF37" w:rsidR="71FD4D01">
        <w:rPr>
          <w:rFonts w:ascii="Arial" w:hAnsi="Arial" w:eastAsia="Arial" w:cs="Arial"/>
          <w:color w:val="000000" w:themeColor="text1"/>
        </w:rPr>
        <w:t xml:space="preserve"> and</w:t>
      </w:r>
      <w:proofErr w:type="gramEnd"/>
      <w:r w:rsidRPr="4015BF37" w:rsidR="45E4A0E8">
        <w:rPr>
          <w:rFonts w:ascii="Arial" w:hAnsi="Arial" w:eastAsia="Arial" w:cs="Arial"/>
          <w:color w:val="000000" w:themeColor="text1"/>
        </w:rPr>
        <w:t xml:space="preserve"> ask them</w:t>
      </w:r>
      <w:r w:rsidRPr="4015BF37" w:rsidR="05E7DA5E">
        <w:rPr>
          <w:rFonts w:ascii="Arial" w:hAnsi="Arial" w:eastAsia="Arial" w:cs="Arial"/>
          <w:color w:val="000000" w:themeColor="text1"/>
        </w:rPr>
        <w:t xml:space="preserve"> to</w:t>
      </w:r>
      <w:r w:rsidRPr="4015BF37" w:rsidR="0468CB51">
        <w:rPr>
          <w:rFonts w:ascii="Arial" w:hAnsi="Arial" w:eastAsia="Arial" w:cs="Arial"/>
          <w:color w:val="000000" w:themeColor="text1"/>
        </w:rPr>
        <w:t xml:space="preserve"> think about</w:t>
      </w:r>
      <w:r w:rsidRPr="4015BF37" w:rsidR="05E7DA5E">
        <w:rPr>
          <w:rFonts w:ascii="Arial" w:hAnsi="Arial" w:eastAsia="Arial" w:cs="Arial"/>
          <w:color w:val="000000" w:themeColor="text1"/>
        </w:rPr>
        <w:t xml:space="preserve"> their position and continue to support workplace practice in </w:t>
      </w:r>
      <w:r w:rsidRPr="4015BF37" w:rsidR="2899CE3D">
        <w:rPr>
          <w:rFonts w:ascii="Arial" w:hAnsi="Arial" w:eastAsia="Arial" w:cs="Arial"/>
          <w:color w:val="000000" w:themeColor="text1"/>
        </w:rPr>
        <w:t xml:space="preserve">Australian apprenticeships and traineeships. </w:t>
      </w:r>
      <w:r w:rsidRPr="4015BF37" w:rsidR="05E7DA5E">
        <w:rPr>
          <w:rFonts w:ascii="Arial" w:hAnsi="Arial" w:eastAsia="Arial" w:cs="Arial"/>
          <w:color w:val="000000" w:themeColor="text1"/>
        </w:rPr>
        <w:t xml:space="preserve"> </w:t>
      </w:r>
    </w:p>
    <w:p w:rsidR="001F2C61" w:rsidP="4015BF37" w:rsidRDefault="0DE46281" w14:paraId="7171A6BF" w14:textId="414FA838">
      <w:pPr>
        <w:rPr>
          <w:rFonts w:ascii="Arial" w:hAnsi="Arial" w:eastAsia="Arial" w:cs="Arial"/>
          <w:color w:val="000000" w:themeColor="text1"/>
        </w:rPr>
      </w:pPr>
      <w:r w:rsidRPr="4015BF37">
        <w:rPr>
          <w:rFonts w:ascii="Arial" w:hAnsi="Arial" w:eastAsia="Arial" w:cs="Arial"/>
          <w:color w:val="000000" w:themeColor="text1"/>
        </w:rPr>
        <w:t>Yours sincerely,</w:t>
      </w:r>
      <w:r w:rsidRPr="4015BF37" w:rsidR="14D3C379">
        <w:rPr>
          <w:rFonts w:ascii="Arial" w:hAnsi="Arial" w:eastAsia="Arial" w:cs="Arial"/>
          <w:color w:val="000000" w:themeColor="text1"/>
        </w:rPr>
        <w:t xml:space="preserve"> </w:t>
      </w:r>
    </w:p>
    <w:p w:rsidR="001F2C61" w:rsidP="4015BF37" w:rsidRDefault="6D28CE8E" w14:paraId="4AF96855" w14:textId="3D254080">
      <w:pPr>
        <w:rPr>
          <w:rFonts w:ascii="Arial" w:hAnsi="Arial" w:eastAsia="Arial" w:cs="Arial"/>
          <w:color w:val="FF0000"/>
        </w:rPr>
      </w:pPr>
      <w:r w:rsidRPr="4015BF37">
        <w:rPr>
          <w:rFonts w:ascii="Arial" w:hAnsi="Arial" w:eastAsia="Arial" w:cs="Arial"/>
          <w:color w:val="FF0000"/>
        </w:rPr>
        <w:t>[Your name]</w:t>
      </w:r>
    </w:p>
    <w:p w:rsidR="001F2C61" w:rsidP="4015BF37" w:rsidRDefault="001F2C61" w14:paraId="5E5787A5" w14:textId="5FBD19D9"/>
    <w:sectPr w:rsidR="001F2C6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40C8C"/>
    <w:multiLevelType w:val="hybridMultilevel"/>
    <w:tmpl w:val="FE0A5812"/>
    <w:lvl w:ilvl="0" w:tplc="0E52A3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D840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4850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C4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C891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E486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3C4E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049D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9A2F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7C25D3"/>
    <w:rsid w:val="001F2C61"/>
    <w:rsid w:val="0084466D"/>
    <w:rsid w:val="0214212B"/>
    <w:rsid w:val="029B3A74"/>
    <w:rsid w:val="039D8D37"/>
    <w:rsid w:val="03A4CBC5"/>
    <w:rsid w:val="040C8456"/>
    <w:rsid w:val="0468CB51"/>
    <w:rsid w:val="05E7DA5E"/>
    <w:rsid w:val="072AE398"/>
    <w:rsid w:val="0A4B6D92"/>
    <w:rsid w:val="0DBA3DE5"/>
    <w:rsid w:val="0DE46281"/>
    <w:rsid w:val="0F770CB0"/>
    <w:rsid w:val="0FCCC814"/>
    <w:rsid w:val="0FDA8C24"/>
    <w:rsid w:val="10558078"/>
    <w:rsid w:val="12A02367"/>
    <w:rsid w:val="14D3C379"/>
    <w:rsid w:val="1593FC2A"/>
    <w:rsid w:val="1B28A318"/>
    <w:rsid w:val="1BB28792"/>
    <w:rsid w:val="1F8AC32F"/>
    <w:rsid w:val="1FE2EBDE"/>
    <w:rsid w:val="2047D1AD"/>
    <w:rsid w:val="206CB7A4"/>
    <w:rsid w:val="20878285"/>
    <w:rsid w:val="22FE074A"/>
    <w:rsid w:val="23CE1FAD"/>
    <w:rsid w:val="25172BA9"/>
    <w:rsid w:val="26152FB6"/>
    <w:rsid w:val="2791F833"/>
    <w:rsid w:val="27F4797C"/>
    <w:rsid w:val="284C27A7"/>
    <w:rsid w:val="2899CE3D"/>
    <w:rsid w:val="2A267CF7"/>
    <w:rsid w:val="2EA8F4CC"/>
    <w:rsid w:val="2F94CA39"/>
    <w:rsid w:val="2FF64E1C"/>
    <w:rsid w:val="30249A17"/>
    <w:rsid w:val="307C25D3"/>
    <w:rsid w:val="31DFAA82"/>
    <w:rsid w:val="336B2B18"/>
    <w:rsid w:val="36040BBD"/>
    <w:rsid w:val="37A082CF"/>
    <w:rsid w:val="37EAB96A"/>
    <w:rsid w:val="39A7DF74"/>
    <w:rsid w:val="3A827A0A"/>
    <w:rsid w:val="3D0A1FD8"/>
    <w:rsid w:val="3ED97A7B"/>
    <w:rsid w:val="3F1643C3"/>
    <w:rsid w:val="3F44B056"/>
    <w:rsid w:val="4015BF37"/>
    <w:rsid w:val="41612049"/>
    <w:rsid w:val="432E6B4B"/>
    <w:rsid w:val="4364F966"/>
    <w:rsid w:val="43C516E1"/>
    <w:rsid w:val="45354A86"/>
    <w:rsid w:val="45E4A0E8"/>
    <w:rsid w:val="461B690F"/>
    <w:rsid w:val="469DD26A"/>
    <w:rsid w:val="486CEB48"/>
    <w:rsid w:val="498DD151"/>
    <w:rsid w:val="4A0080FF"/>
    <w:rsid w:val="4A989DD4"/>
    <w:rsid w:val="4AD40A5E"/>
    <w:rsid w:val="4AEEDA32"/>
    <w:rsid w:val="4CCE4E89"/>
    <w:rsid w:val="505FD1EA"/>
    <w:rsid w:val="50E407E9"/>
    <w:rsid w:val="5107DF58"/>
    <w:rsid w:val="5324AB39"/>
    <w:rsid w:val="539772AC"/>
    <w:rsid w:val="54720D42"/>
    <w:rsid w:val="55220836"/>
    <w:rsid w:val="56BDD897"/>
    <w:rsid w:val="57A9AE04"/>
    <w:rsid w:val="5851BB72"/>
    <w:rsid w:val="59711B21"/>
    <w:rsid w:val="5A1617C9"/>
    <w:rsid w:val="5AE14EC6"/>
    <w:rsid w:val="5B3C5617"/>
    <w:rsid w:val="5CFF6946"/>
    <w:rsid w:val="5FC8CDD4"/>
    <w:rsid w:val="60521E45"/>
    <w:rsid w:val="611E92B7"/>
    <w:rsid w:val="617BDC72"/>
    <w:rsid w:val="6443BF73"/>
    <w:rsid w:val="6536BA3F"/>
    <w:rsid w:val="65382C00"/>
    <w:rsid w:val="66D3FC61"/>
    <w:rsid w:val="69C58D52"/>
    <w:rsid w:val="6B8E4527"/>
    <w:rsid w:val="6CE8540F"/>
    <w:rsid w:val="6D28CE8E"/>
    <w:rsid w:val="71FD4D01"/>
    <w:rsid w:val="72057431"/>
    <w:rsid w:val="72D82141"/>
    <w:rsid w:val="7351499F"/>
    <w:rsid w:val="74441CC9"/>
    <w:rsid w:val="7473F1A2"/>
    <w:rsid w:val="75A48C28"/>
    <w:rsid w:val="77405C89"/>
    <w:rsid w:val="77E64B49"/>
    <w:rsid w:val="7A21C0ED"/>
    <w:rsid w:val="7AA3AA71"/>
    <w:rsid w:val="7B04FA2A"/>
    <w:rsid w:val="7C7F0387"/>
    <w:rsid w:val="7D59E00E"/>
    <w:rsid w:val="7DBB28F4"/>
    <w:rsid w:val="7E6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25D3"/>
  <w15:chartTrackingRefBased/>
  <w15:docId w15:val="{3D31E78B-F1A4-4471-B6FC-3EE10B0F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466D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aph.gov.au/senators_and_members/guidelines_for_contacting_senators_and_members" TargetMode="External" Id="R146d3965a31f4f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493201C4E724DB64572453B38C02C" ma:contentTypeVersion="11" ma:contentTypeDescription="Create a new document." ma:contentTypeScope="" ma:versionID="8df22818c06f94f09b6327e6e160321d">
  <xsd:schema xmlns:xsd="http://www.w3.org/2001/XMLSchema" xmlns:xs="http://www.w3.org/2001/XMLSchema" xmlns:p="http://schemas.microsoft.com/office/2006/metadata/properties" xmlns:ns2="bc84dbab-279f-4a17-8176-5ef783bd96d6" xmlns:ns3="43852f7c-620b-424a-82b4-612866d0e2a9" targetNamespace="http://schemas.microsoft.com/office/2006/metadata/properties" ma:root="true" ma:fieldsID="6fc62e97f51ff6084b4c1903c73a6336" ns2:_="" ns3:_="">
    <xsd:import namespace="bc84dbab-279f-4a17-8176-5ef783bd96d6"/>
    <xsd:import namespace="43852f7c-620b-424a-82b4-612866d0e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dbab-279f-4a17-8176-5ef783bd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2f7c-620b-424a-82b4-612866d0e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A21A5-12F0-457D-BA78-537D48206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EA6BC-0BB6-40D2-9A74-CAA40DD1C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4dbab-279f-4a17-8176-5ef783bd96d6"/>
    <ds:schemaRef ds:uri="43852f7c-620b-424a-82b4-612866d0e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68DE1-2FB5-4C8F-A02B-15871D7D9620}">
  <ds:schemaRefs>
    <ds:schemaRef ds:uri="bc84dbab-279f-4a17-8176-5ef783bd96d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3852f7c-620b-424a-82b4-612866d0e2a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Bracegirdle</dc:creator>
  <keywords/>
  <dc:description/>
  <lastModifiedBy>Amy Bracegirdle</lastModifiedBy>
  <revision>7</revision>
  <dcterms:created xsi:type="dcterms:W3CDTF">2020-11-20T04:13:00.0000000Z</dcterms:created>
  <dcterms:modified xsi:type="dcterms:W3CDTF">2020-11-25T03:46:46.7125617Z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0x010100DA0493201C4E724DB64572453B38C02C</vt:lpwstr>
  </property>
</Properties>
</file>