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D01" w:rsidRPr="00B533CF" w:rsidRDefault="002A7D01" w:rsidP="00003DC6">
      <w:pPr>
        <w:tabs>
          <w:tab w:val="left" w:pos="851"/>
        </w:tabs>
        <w:ind w:left="709" w:right="674"/>
        <w:rPr>
          <w:rFonts w:cs="Arial"/>
        </w:rPr>
      </w:pPr>
      <w:bookmarkStart w:id="0" w:name="_GoBack"/>
      <w:bookmarkEnd w:id="0"/>
    </w:p>
    <w:p w:rsidR="002A7D01" w:rsidRPr="00B533CF" w:rsidRDefault="002A7D01" w:rsidP="00003DC6">
      <w:pPr>
        <w:tabs>
          <w:tab w:val="left" w:pos="851"/>
        </w:tabs>
        <w:ind w:left="709" w:right="674"/>
        <w:rPr>
          <w:rFonts w:cs="Arial"/>
        </w:rPr>
      </w:pPr>
    </w:p>
    <w:p w:rsidR="00214621" w:rsidRPr="00B533CF" w:rsidRDefault="00C64822" w:rsidP="00214621">
      <w:pPr>
        <w:tabs>
          <w:tab w:val="left" w:pos="851"/>
        </w:tabs>
        <w:ind w:left="709" w:right="674"/>
        <w:rPr>
          <w:rFonts w:cs="Arial"/>
        </w:rPr>
      </w:pPr>
      <w:r>
        <w:rPr>
          <w:noProof/>
          <w:lang w:val="en-AU" w:eastAsia="en-AU"/>
        </w:rPr>
        <mc:AlternateContent>
          <mc:Choice Requires="wps">
            <w:drawing>
              <wp:anchor distT="0" distB="0" distL="114300" distR="114300" simplePos="0" relativeHeight="251656192" behindDoc="0" locked="0" layoutInCell="1" allowOverlap="1">
                <wp:simplePos x="0" y="0"/>
                <wp:positionH relativeFrom="column">
                  <wp:posOffset>1014095</wp:posOffset>
                </wp:positionH>
                <wp:positionV relativeFrom="paragraph">
                  <wp:posOffset>112395</wp:posOffset>
                </wp:positionV>
                <wp:extent cx="4900295" cy="1049020"/>
                <wp:effectExtent l="0" t="0" r="14605" b="1778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295" cy="104902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D90FB0" w:rsidRPr="006A0F86" w:rsidRDefault="003511CC" w:rsidP="00214621">
                            <w:pPr>
                              <w:tabs>
                                <w:tab w:val="left" w:pos="851"/>
                              </w:tabs>
                              <w:ind w:left="709" w:right="674"/>
                              <w:jc w:val="center"/>
                              <w:rPr>
                                <w:rFonts w:cs="Arial"/>
                              </w:rPr>
                            </w:pPr>
                            <w:r>
                              <w:rPr>
                                <w:rFonts w:cs="Arial"/>
                                <w:noProof/>
                                <w:lang w:val="en-AU" w:eastAsia="en-AU"/>
                              </w:rPr>
                              <w:drawing>
                                <wp:inline distT="0" distB="0" distL="0" distR="0">
                                  <wp:extent cx="2091690" cy="8572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itude Logo Website.gif"/>
                                          <pic:cNvPicPr/>
                                        </pic:nvPicPr>
                                        <pic:blipFill>
                                          <a:blip r:embed="rId9">
                                            <a:extLst>
                                              <a:ext uri="{28A0092B-C50C-407E-A947-70E740481C1C}">
                                                <a14:useLocalDpi xmlns:a14="http://schemas.microsoft.com/office/drawing/2010/main" val="0"/>
                                              </a:ext>
                                            </a:extLst>
                                          </a:blip>
                                          <a:stretch>
                                            <a:fillRect/>
                                          </a:stretch>
                                        </pic:blipFill>
                                        <pic:spPr>
                                          <a:xfrm>
                                            <a:off x="0" y="0"/>
                                            <a:ext cx="2091690" cy="85725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9.85pt;margin-top:8.85pt;width:385.85pt;height:8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" filled="f">
                <v:textbox inset=",7.2pt,,7.2pt">
                  <w:txbxContent>
                    <w:p w:rsidR="00D90FB0" w:rsidRPr="006A0F86" w:rsidRDefault="003511CC" w:rsidP="00214621">
                      <w:pPr>
                        <w:tabs>
                          <w:tab w:val="left" w:pos="851"/>
                        </w:tabs>
                        <w:ind w:left="709" w:right="674"/>
                        <w:jc w:val="center"/>
                        <w:rPr>
                          <w:rFonts w:cs="Arial"/>
                        </w:rPr>
                      </w:pPr>
                      <w:r>
                        <w:rPr>
                          <w:rFonts w:cs="Arial"/>
                          <w:noProof/>
                          <w:lang w:val="en-AU" w:eastAsia="en-AU"/>
                        </w:rPr>
                        <w:drawing>
                          <wp:inline distT="0" distB="0" distL="0" distR="0">
                            <wp:extent cx="2091690" cy="8572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itude Logo Website.gif"/>
                                    <pic:cNvPicPr/>
                                  </pic:nvPicPr>
                                  <pic:blipFill>
                                    <a:blip r:embed="rId10">
                                      <a:extLst>
                                        <a:ext uri="{28A0092B-C50C-407E-A947-70E740481C1C}">
                                          <a14:useLocalDpi xmlns:a14="http://schemas.microsoft.com/office/drawing/2010/main" val="0"/>
                                        </a:ext>
                                      </a:extLst>
                                    </a:blip>
                                    <a:stretch>
                                      <a:fillRect/>
                                    </a:stretch>
                                  </pic:blipFill>
                                  <pic:spPr>
                                    <a:xfrm>
                                      <a:off x="0" y="0"/>
                                      <a:ext cx="2091690" cy="857250"/>
                                    </a:xfrm>
                                    <a:prstGeom prst="rect">
                                      <a:avLst/>
                                    </a:prstGeom>
                                  </pic:spPr>
                                </pic:pic>
                              </a:graphicData>
                            </a:graphic>
                          </wp:inline>
                        </w:drawing>
                      </w:r>
                    </w:p>
                  </w:txbxContent>
                </v:textbox>
                <w10:wrap type="square"/>
              </v:shape>
            </w:pict>
          </mc:Fallback>
        </mc:AlternateContent>
      </w: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Default="00214621" w:rsidP="00214621">
      <w:pPr>
        <w:tabs>
          <w:tab w:val="left" w:pos="851"/>
        </w:tabs>
        <w:ind w:left="709" w:right="674"/>
        <w:rPr>
          <w:rFonts w:cs="Arial"/>
        </w:rPr>
      </w:pPr>
    </w:p>
    <w:p w:rsidR="00214621"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Default="00214621" w:rsidP="00214621">
      <w:pPr>
        <w:tabs>
          <w:tab w:val="left" w:pos="851"/>
        </w:tabs>
        <w:ind w:left="709" w:right="674"/>
        <w:jc w:val="center"/>
        <w:rPr>
          <w:rFonts w:cs="Arial"/>
          <w:b/>
          <w:sz w:val="36"/>
          <w:highlight w:val="yellow"/>
        </w:rPr>
      </w:pPr>
    </w:p>
    <w:p w:rsidR="00214621" w:rsidRDefault="00214621" w:rsidP="00214621">
      <w:pPr>
        <w:tabs>
          <w:tab w:val="left" w:pos="851"/>
        </w:tabs>
        <w:ind w:left="709" w:right="674"/>
        <w:jc w:val="center"/>
        <w:rPr>
          <w:rFonts w:cs="Arial"/>
          <w:b/>
          <w:sz w:val="36"/>
          <w:highlight w:val="yellow"/>
        </w:rPr>
      </w:pPr>
    </w:p>
    <w:p w:rsidR="00214621" w:rsidRPr="00B533CF" w:rsidRDefault="00735BE2" w:rsidP="00214621">
      <w:pPr>
        <w:tabs>
          <w:tab w:val="left" w:pos="851"/>
        </w:tabs>
        <w:ind w:left="709" w:right="674"/>
        <w:jc w:val="center"/>
        <w:rPr>
          <w:rFonts w:cs="Arial"/>
          <w:b/>
          <w:sz w:val="36"/>
        </w:rPr>
      </w:pPr>
      <w:r>
        <w:rPr>
          <w:rFonts w:cs="Arial"/>
          <w:b/>
          <w:sz w:val="36"/>
        </w:rPr>
        <w:t xml:space="preserve">1 July 2015 to 30 June 2016 </w:t>
      </w:r>
    </w:p>
    <w:p w:rsidR="00214621" w:rsidRPr="00B533CF" w:rsidRDefault="00214621" w:rsidP="00214621">
      <w:pPr>
        <w:tabs>
          <w:tab w:val="left" w:pos="851"/>
        </w:tabs>
        <w:ind w:left="709" w:right="674"/>
        <w:jc w:val="center"/>
        <w:rPr>
          <w:rFonts w:cs="Arial"/>
          <w:b/>
          <w:sz w:val="36"/>
        </w:rPr>
      </w:pPr>
      <w:r w:rsidRPr="00B533CF">
        <w:rPr>
          <w:rFonts w:cs="Arial"/>
          <w:b/>
          <w:sz w:val="36"/>
        </w:rPr>
        <w:t>ANNUAL REPORT</w:t>
      </w: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A063B6" w:rsidRDefault="00735BE2" w:rsidP="00214621">
      <w:pPr>
        <w:tabs>
          <w:tab w:val="left" w:pos="851"/>
        </w:tabs>
        <w:ind w:left="709" w:right="674"/>
        <w:jc w:val="center"/>
        <w:rPr>
          <w:rFonts w:cs="Arial"/>
          <w:b/>
          <w:sz w:val="36"/>
        </w:rPr>
      </w:pPr>
      <w:r>
        <w:rPr>
          <w:rFonts w:cs="Arial"/>
          <w:b/>
          <w:sz w:val="36"/>
        </w:rPr>
        <w:t>The Attitude Foundation Limited</w:t>
      </w: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214621" w:rsidP="00214621">
      <w:pPr>
        <w:tabs>
          <w:tab w:val="left" w:pos="851"/>
        </w:tabs>
        <w:ind w:left="709" w:right="674"/>
        <w:rPr>
          <w:rFonts w:cs="Arial"/>
        </w:rPr>
      </w:pPr>
    </w:p>
    <w:p w:rsidR="00214621" w:rsidRPr="00B533CF" w:rsidRDefault="00735BE2" w:rsidP="00214621">
      <w:pPr>
        <w:tabs>
          <w:tab w:val="left" w:pos="851"/>
        </w:tabs>
        <w:ind w:left="709" w:right="674"/>
        <w:rPr>
          <w:rFonts w:cs="Arial"/>
        </w:rPr>
      </w:pPr>
      <w:r>
        <w:rPr>
          <w:noProof/>
          <w:lang w:val="en-AU" w:eastAsia="en-AU"/>
        </w:rPr>
        <mc:AlternateContent>
          <mc:Choice Requires="wps">
            <w:drawing>
              <wp:anchor distT="0" distB="0" distL="114300" distR="114300" simplePos="0" relativeHeight="251655168" behindDoc="0" locked="0" layoutInCell="1" allowOverlap="1" wp14:anchorId="6D5FB883" wp14:editId="0C366F75">
                <wp:simplePos x="0" y="0"/>
                <wp:positionH relativeFrom="column">
                  <wp:posOffset>78105</wp:posOffset>
                </wp:positionH>
                <wp:positionV relativeFrom="paragraph">
                  <wp:posOffset>236220</wp:posOffset>
                </wp:positionV>
                <wp:extent cx="6696075" cy="4283075"/>
                <wp:effectExtent l="0" t="0" r="28575"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4283075"/>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D90FB0" w:rsidRPr="00C31290" w:rsidRDefault="00735BE2" w:rsidP="00214621">
                            <w:pPr>
                              <w:tabs>
                                <w:tab w:val="left" w:pos="851"/>
                              </w:tabs>
                              <w:ind w:left="709" w:right="674"/>
                              <w:jc w:val="center"/>
                              <w:rPr>
                                <w:rFonts w:cs="Arial"/>
                              </w:rPr>
                            </w:pPr>
                            <w:r>
                              <w:rPr>
                                <w:rFonts w:cs="Arial"/>
                                <w:noProof/>
                                <w:lang w:val="en-AU" w:eastAsia="en-AU"/>
                              </w:rPr>
                              <w:drawing>
                                <wp:inline distT="0" distB="0" distL="0" distR="0" wp14:anchorId="16E3DFE9" wp14:editId="3F11B19A">
                                  <wp:extent cx="5514340" cy="4177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itude - Changing Attitudes Changing Lives.png"/>
                                          <pic:cNvPicPr/>
                                        </pic:nvPicPr>
                                        <pic:blipFill>
                                          <a:blip r:embed="rId11">
                                            <a:extLst>
                                              <a:ext uri="{28A0092B-C50C-407E-A947-70E740481C1C}">
                                                <a14:useLocalDpi xmlns:a14="http://schemas.microsoft.com/office/drawing/2010/main" val="0"/>
                                              </a:ext>
                                            </a:extLst>
                                          </a:blip>
                                          <a:stretch>
                                            <a:fillRect/>
                                          </a:stretch>
                                        </pic:blipFill>
                                        <pic:spPr>
                                          <a:xfrm>
                                            <a:off x="0" y="0"/>
                                            <a:ext cx="5514340" cy="417703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6.15pt;margin-top:18.6pt;width:527.25pt;height:33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" filled="f">
                <v:textbox inset=",7.2pt,,7.2pt">
                  <w:txbxContent>
                    <w:p w:rsidR="00D90FB0" w:rsidRPr="00C31290" w:rsidRDefault="00735BE2" w:rsidP="00214621">
                      <w:pPr>
                        <w:tabs>
                          <w:tab w:val="left" w:pos="851"/>
                        </w:tabs>
                        <w:ind w:left="709" w:right="674"/>
                        <w:jc w:val="center"/>
                        <w:rPr>
                          <w:rFonts w:cs="Arial"/>
                        </w:rPr>
                      </w:pPr>
                      <w:r>
                        <w:rPr>
                          <w:rFonts w:cs="Arial"/>
                          <w:noProof/>
                          <w:lang w:val="en-AU" w:eastAsia="en-AU"/>
                        </w:rPr>
                        <w:drawing>
                          <wp:inline distT="0" distB="0" distL="0" distR="0" wp14:anchorId="16E3DFE9" wp14:editId="3F11B19A">
                            <wp:extent cx="5514340" cy="4177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itude - Changing Attitudes Changing Lives.png"/>
                                    <pic:cNvPicPr/>
                                  </pic:nvPicPr>
                                  <pic:blipFill>
                                    <a:blip r:embed="rId12">
                                      <a:extLst>
                                        <a:ext uri="{28A0092B-C50C-407E-A947-70E740481C1C}">
                                          <a14:useLocalDpi xmlns:a14="http://schemas.microsoft.com/office/drawing/2010/main" val="0"/>
                                        </a:ext>
                                      </a:extLst>
                                    </a:blip>
                                    <a:stretch>
                                      <a:fillRect/>
                                    </a:stretch>
                                  </pic:blipFill>
                                  <pic:spPr>
                                    <a:xfrm>
                                      <a:off x="0" y="0"/>
                                      <a:ext cx="5514340" cy="4177030"/>
                                    </a:xfrm>
                                    <a:prstGeom prst="rect">
                                      <a:avLst/>
                                    </a:prstGeom>
                                  </pic:spPr>
                                </pic:pic>
                              </a:graphicData>
                            </a:graphic>
                          </wp:inline>
                        </w:drawing>
                      </w:r>
                    </w:p>
                  </w:txbxContent>
                </v:textbox>
                <w10:wrap type="square"/>
              </v:shape>
            </w:pict>
          </mc:Fallback>
        </mc:AlternateContent>
      </w:r>
    </w:p>
    <w:p w:rsidR="002A7D01" w:rsidRPr="00B533CF" w:rsidRDefault="002A7D01" w:rsidP="00003DC6">
      <w:pPr>
        <w:tabs>
          <w:tab w:val="left" w:pos="851"/>
        </w:tabs>
        <w:ind w:left="709" w:right="674"/>
        <w:rPr>
          <w:rFonts w:cs="Arial"/>
        </w:rPr>
      </w:pPr>
    </w:p>
    <w:p w:rsidR="002A7D01" w:rsidRPr="00B533CF" w:rsidRDefault="002A7D01" w:rsidP="00003DC6">
      <w:pPr>
        <w:tabs>
          <w:tab w:val="left" w:pos="851"/>
        </w:tabs>
        <w:ind w:left="709" w:right="674"/>
        <w:rPr>
          <w:rFonts w:cs="Arial"/>
        </w:rPr>
      </w:pPr>
    </w:p>
    <w:p w:rsidR="002A7D01" w:rsidRPr="00B533CF" w:rsidRDefault="002A7D01" w:rsidP="00003DC6">
      <w:pPr>
        <w:tabs>
          <w:tab w:val="left" w:pos="851"/>
        </w:tabs>
        <w:ind w:left="709" w:right="674"/>
        <w:rPr>
          <w:rFonts w:cs="Arial"/>
        </w:rPr>
      </w:pPr>
    </w:p>
    <w:p w:rsidR="00214621" w:rsidRDefault="00214621" w:rsidP="00214621">
      <w:pPr>
        <w:tabs>
          <w:tab w:val="left" w:pos="851"/>
        </w:tabs>
        <w:ind w:right="674"/>
        <w:rPr>
          <w:rFonts w:cs="Arial"/>
        </w:rPr>
        <w:sectPr w:rsidR="00214621" w:rsidSect="00214621">
          <w:headerReference w:type="default" r:id="rId13"/>
          <w:footerReference w:type="default" r:id="rId14"/>
          <w:pgSz w:w="11906" w:h="16838"/>
          <w:pgMar w:top="567" w:right="567" w:bottom="567" w:left="567" w:header="567" w:footer="567" w:gutter="0"/>
          <w:cols w:space="720"/>
          <w:titlePg/>
        </w:sectPr>
      </w:pPr>
    </w:p>
    <w:p w:rsidR="00214621" w:rsidRDefault="00214621" w:rsidP="00214621">
      <w:pPr>
        <w:tabs>
          <w:tab w:val="left" w:pos="851"/>
        </w:tabs>
        <w:ind w:right="674"/>
        <w:rPr>
          <w:rFonts w:cs="Arial"/>
        </w:rPr>
      </w:pPr>
    </w:p>
    <w:p w:rsidR="00214621" w:rsidRPr="00A063B6" w:rsidRDefault="00214621" w:rsidP="00214621">
      <w:pPr>
        <w:tabs>
          <w:tab w:val="left" w:pos="851"/>
        </w:tabs>
        <w:ind w:left="709" w:right="674"/>
        <w:rPr>
          <w:rFonts w:cs="Arial"/>
          <w:b/>
          <w:sz w:val="28"/>
        </w:rPr>
      </w:pPr>
      <w:r w:rsidRPr="00A063B6">
        <w:rPr>
          <w:rFonts w:cs="Arial"/>
          <w:b/>
          <w:sz w:val="28"/>
        </w:rPr>
        <w:t xml:space="preserve">Our </w:t>
      </w:r>
      <w:r w:rsidR="001F34DA">
        <w:rPr>
          <w:rFonts w:cs="Arial"/>
          <w:b/>
          <w:sz w:val="28"/>
        </w:rPr>
        <w:t>m</w:t>
      </w:r>
      <w:r w:rsidR="001F34DA" w:rsidRPr="00A063B6">
        <w:rPr>
          <w:rFonts w:cs="Arial"/>
          <w:b/>
          <w:sz w:val="28"/>
        </w:rPr>
        <w:t xml:space="preserve">ission </w:t>
      </w:r>
    </w:p>
    <w:p w:rsidR="008354FF" w:rsidRPr="008354FF" w:rsidRDefault="008354FF" w:rsidP="008354FF">
      <w:pPr>
        <w:tabs>
          <w:tab w:val="left" w:pos="851"/>
        </w:tabs>
        <w:ind w:left="709" w:right="674"/>
        <w:rPr>
          <w:rFonts w:cs="Arial"/>
        </w:rPr>
      </w:pPr>
      <w:r w:rsidRPr="008354FF">
        <w:rPr>
          <w:rFonts w:cs="Arial"/>
        </w:rPr>
        <w:t>We will give a voice to the 4 million Australians with disabilities by sharing powerful stories.</w:t>
      </w:r>
      <w:r>
        <w:rPr>
          <w:rFonts w:cs="Arial"/>
        </w:rPr>
        <w:t xml:space="preserve">  S</w:t>
      </w:r>
      <w:r w:rsidR="0093380D">
        <w:rPr>
          <w:rFonts w:cs="Arial"/>
        </w:rPr>
        <w:t xml:space="preserve">tories </w:t>
      </w:r>
      <w:proofErr w:type="gramStart"/>
      <w:r w:rsidR="0093380D">
        <w:rPr>
          <w:rFonts w:cs="Arial"/>
        </w:rPr>
        <w:t>that are</w:t>
      </w:r>
      <w:proofErr w:type="gramEnd"/>
      <w:r w:rsidR="0093380D">
        <w:rPr>
          <w:rFonts w:cs="Arial"/>
        </w:rPr>
        <w:t xml:space="preserve"> life-</w:t>
      </w:r>
      <w:r w:rsidRPr="008354FF">
        <w:rPr>
          <w:rFonts w:cs="Arial"/>
        </w:rPr>
        <w:t>changing.</w:t>
      </w:r>
    </w:p>
    <w:p w:rsidR="008354FF" w:rsidRPr="008354FF" w:rsidRDefault="008354FF" w:rsidP="008354FF">
      <w:pPr>
        <w:tabs>
          <w:tab w:val="left" w:pos="851"/>
        </w:tabs>
        <w:ind w:left="709" w:right="674"/>
        <w:rPr>
          <w:rFonts w:cs="Arial"/>
        </w:rPr>
      </w:pPr>
    </w:p>
    <w:p w:rsidR="008354FF" w:rsidRPr="008354FF" w:rsidRDefault="008354FF" w:rsidP="008354FF">
      <w:pPr>
        <w:tabs>
          <w:tab w:val="left" w:pos="851"/>
        </w:tabs>
        <w:ind w:left="709" w:right="674"/>
        <w:rPr>
          <w:rFonts w:cs="Arial"/>
        </w:rPr>
      </w:pPr>
      <w:r w:rsidRPr="008354FF">
        <w:rPr>
          <w:rFonts w:cs="Arial"/>
        </w:rPr>
        <w:t>The Foundation has been created with the purpose of relieving the discrimination experienced by people with disabilities in Australia by increasing the inclusion and integration of people with disability into every aspect of political, social, economic and cultural life and by empowering and building capacity of people with disability. Th</w:t>
      </w:r>
      <w:r w:rsidR="0093380D">
        <w:rPr>
          <w:rFonts w:cs="Arial"/>
        </w:rPr>
        <w:t xml:space="preserve">e discrimination </w:t>
      </w:r>
      <w:r w:rsidRPr="008354FF">
        <w:rPr>
          <w:rFonts w:cs="Arial"/>
        </w:rPr>
        <w:t>experience is a distressing consequence of the lack of disability understanding and the emotional stress caused by prevailing negative stereotypes and life-limiting assumptions.</w:t>
      </w:r>
    </w:p>
    <w:p w:rsidR="008354FF" w:rsidRPr="008354FF" w:rsidRDefault="008354FF" w:rsidP="008354FF">
      <w:pPr>
        <w:tabs>
          <w:tab w:val="left" w:pos="851"/>
        </w:tabs>
        <w:ind w:left="709" w:right="674"/>
        <w:rPr>
          <w:rFonts w:cs="Arial"/>
        </w:rPr>
      </w:pPr>
    </w:p>
    <w:p w:rsidR="008354FF" w:rsidRPr="008354FF" w:rsidRDefault="008354FF" w:rsidP="008354FF">
      <w:pPr>
        <w:tabs>
          <w:tab w:val="left" w:pos="851"/>
        </w:tabs>
        <w:ind w:left="709" w:right="674"/>
        <w:rPr>
          <w:rFonts w:cs="Arial"/>
        </w:rPr>
      </w:pPr>
      <w:r w:rsidRPr="008354FF">
        <w:rPr>
          <w:rFonts w:cs="Arial"/>
        </w:rPr>
        <w:t>We must nationally challenge and change people’s thinking, attitudes and behaviour to stop this cycle of abuse, distress and poverty experienced by people with disabilities.</w:t>
      </w:r>
    </w:p>
    <w:p w:rsidR="008354FF" w:rsidRPr="008354FF" w:rsidRDefault="008354FF" w:rsidP="008354FF">
      <w:pPr>
        <w:tabs>
          <w:tab w:val="left" w:pos="851"/>
        </w:tabs>
        <w:ind w:left="709" w:right="674"/>
        <w:rPr>
          <w:rFonts w:cs="Arial"/>
        </w:rPr>
      </w:pPr>
    </w:p>
    <w:p w:rsidR="008354FF" w:rsidRPr="008354FF" w:rsidRDefault="008354FF" w:rsidP="008354FF">
      <w:pPr>
        <w:tabs>
          <w:tab w:val="left" w:pos="851"/>
        </w:tabs>
        <w:ind w:left="709" w:right="674"/>
        <w:rPr>
          <w:rFonts w:cs="Arial"/>
        </w:rPr>
      </w:pPr>
      <w:r w:rsidRPr="008354FF">
        <w:rPr>
          <w:rFonts w:cs="Arial"/>
        </w:rPr>
        <w:t>The content and targeted focus we propose is essential to spark conversations, deliver subtle messaging, and position people with disabilities as role models and leaders and to open the door to allow people with disabilities to be successful in life.</w:t>
      </w:r>
    </w:p>
    <w:p w:rsidR="008354FF" w:rsidRPr="008354FF" w:rsidRDefault="008354FF" w:rsidP="008354FF">
      <w:pPr>
        <w:tabs>
          <w:tab w:val="left" w:pos="851"/>
        </w:tabs>
        <w:ind w:left="709" w:right="674"/>
        <w:rPr>
          <w:rFonts w:cs="Arial"/>
        </w:rPr>
      </w:pPr>
    </w:p>
    <w:p w:rsidR="008354FF" w:rsidRPr="008354FF" w:rsidRDefault="008354FF" w:rsidP="008354FF">
      <w:pPr>
        <w:tabs>
          <w:tab w:val="left" w:pos="851"/>
        </w:tabs>
        <w:ind w:left="709" w:right="674"/>
        <w:rPr>
          <w:rFonts w:cs="Arial"/>
        </w:rPr>
      </w:pPr>
      <w:r w:rsidRPr="008354FF">
        <w:rPr>
          <w:rFonts w:cs="Arial"/>
        </w:rPr>
        <w:t>Through the development and promotion of media content, we aim to shape a new understanding of disability throughout Australia.</w:t>
      </w:r>
    </w:p>
    <w:p w:rsidR="008354FF" w:rsidRPr="008354FF" w:rsidRDefault="008354FF" w:rsidP="008354FF">
      <w:pPr>
        <w:tabs>
          <w:tab w:val="left" w:pos="851"/>
        </w:tabs>
        <w:ind w:left="709" w:right="674"/>
        <w:rPr>
          <w:rFonts w:cs="Arial"/>
        </w:rPr>
      </w:pPr>
    </w:p>
    <w:p w:rsidR="008354FF" w:rsidRPr="008354FF" w:rsidRDefault="008354FF" w:rsidP="008354FF">
      <w:pPr>
        <w:tabs>
          <w:tab w:val="left" w:pos="851"/>
        </w:tabs>
        <w:ind w:left="709" w:right="674"/>
        <w:rPr>
          <w:rFonts w:cs="Arial"/>
        </w:rPr>
      </w:pPr>
      <w:r w:rsidRPr="008354FF">
        <w:rPr>
          <w:rFonts w:cs="Arial"/>
        </w:rPr>
        <w:t xml:space="preserve">We plan to take advantage of the emerging shift in the media landscape and the arrival of new highly accessible platforms which provide innovative opportunities for us to connect individuals and communities throughout Australia.  We seek to capture this opportunity to reach the broadest audiences as early adopters of new media; we will utilise the growing role of social media to channel social messages around disability, to reshape </w:t>
      </w:r>
      <w:r w:rsidR="0093380D">
        <w:rPr>
          <w:rFonts w:cs="Arial"/>
        </w:rPr>
        <w:t xml:space="preserve">the </w:t>
      </w:r>
      <w:r w:rsidRPr="008354FF">
        <w:rPr>
          <w:rFonts w:cs="Arial"/>
        </w:rPr>
        <w:t>views and opinions</w:t>
      </w:r>
      <w:r w:rsidR="0093380D">
        <w:rPr>
          <w:rFonts w:cs="Arial"/>
        </w:rPr>
        <w:t xml:space="preserve"> of mainstream Australians</w:t>
      </w:r>
      <w:r w:rsidRPr="008354FF">
        <w:rPr>
          <w:rFonts w:cs="Arial"/>
        </w:rPr>
        <w:t>.</w:t>
      </w:r>
    </w:p>
    <w:p w:rsidR="008354FF" w:rsidRPr="008354FF" w:rsidRDefault="008354FF" w:rsidP="008354FF">
      <w:pPr>
        <w:tabs>
          <w:tab w:val="left" w:pos="851"/>
        </w:tabs>
        <w:ind w:left="709" w:right="674"/>
        <w:rPr>
          <w:rFonts w:cs="Arial"/>
        </w:rPr>
      </w:pPr>
    </w:p>
    <w:p w:rsidR="00214621" w:rsidRDefault="00214621" w:rsidP="00214621">
      <w:pPr>
        <w:tabs>
          <w:tab w:val="left" w:pos="851"/>
        </w:tabs>
        <w:ind w:left="709" w:right="674"/>
        <w:rPr>
          <w:rFonts w:cs="Arial"/>
        </w:rPr>
      </w:pPr>
    </w:p>
    <w:p w:rsidR="00214621" w:rsidRPr="00A063B6" w:rsidRDefault="00214621" w:rsidP="00214621">
      <w:pPr>
        <w:tabs>
          <w:tab w:val="left" w:pos="851"/>
        </w:tabs>
        <w:ind w:left="709" w:right="674"/>
        <w:rPr>
          <w:rFonts w:cs="Arial"/>
          <w:b/>
          <w:sz w:val="28"/>
        </w:rPr>
      </w:pPr>
      <w:r w:rsidRPr="00A063B6">
        <w:rPr>
          <w:rFonts w:cs="Arial"/>
          <w:b/>
          <w:sz w:val="28"/>
        </w:rPr>
        <w:t xml:space="preserve">Our </w:t>
      </w:r>
      <w:r w:rsidR="001F34DA">
        <w:rPr>
          <w:rFonts w:cs="Arial"/>
          <w:b/>
          <w:sz w:val="28"/>
        </w:rPr>
        <w:t>v</w:t>
      </w:r>
      <w:r w:rsidR="001F34DA" w:rsidRPr="00A063B6">
        <w:rPr>
          <w:rFonts w:cs="Arial"/>
          <w:b/>
          <w:sz w:val="28"/>
        </w:rPr>
        <w:t>ision</w:t>
      </w:r>
    </w:p>
    <w:p w:rsidR="008354FF" w:rsidRDefault="008354FF" w:rsidP="008354FF">
      <w:pPr>
        <w:tabs>
          <w:tab w:val="left" w:pos="851"/>
        </w:tabs>
        <w:ind w:left="709" w:right="674"/>
        <w:rPr>
          <w:rFonts w:cs="Arial"/>
        </w:rPr>
      </w:pPr>
      <w:r w:rsidRPr="008354FF">
        <w:rPr>
          <w:rFonts w:cs="Arial"/>
        </w:rPr>
        <w:t>Attitude Foundation’s vision is:</w:t>
      </w:r>
    </w:p>
    <w:p w:rsidR="008354FF" w:rsidRPr="008354FF" w:rsidRDefault="008354FF" w:rsidP="008354FF">
      <w:pPr>
        <w:tabs>
          <w:tab w:val="left" w:pos="851"/>
        </w:tabs>
        <w:ind w:left="709" w:right="674"/>
        <w:rPr>
          <w:rFonts w:cs="Arial"/>
        </w:rPr>
      </w:pPr>
    </w:p>
    <w:p w:rsidR="008354FF" w:rsidRPr="00D21EAF" w:rsidRDefault="008354FF" w:rsidP="008354FF">
      <w:pPr>
        <w:tabs>
          <w:tab w:val="left" w:pos="851"/>
        </w:tabs>
        <w:ind w:left="709" w:right="674"/>
        <w:jc w:val="center"/>
        <w:rPr>
          <w:rFonts w:cs="Arial"/>
          <w:i/>
        </w:rPr>
      </w:pPr>
      <w:r w:rsidRPr="00D21EAF">
        <w:rPr>
          <w:rFonts w:cs="Arial"/>
          <w:i/>
        </w:rPr>
        <w:t>To live in an Australia in which people with disability are welcomed and fully included on an equal basis in every aspect of life.</w:t>
      </w:r>
    </w:p>
    <w:p w:rsidR="008354FF" w:rsidRPr="008354FF" w:rsidRDefault="008354FF" w:rsidP="008354FF">
      <w:pPr>
        <w:tabs>
          <w:tab w:val="left" w:pos="851"/>
        </w:tabs>
        <w:ind w:left="709" w:right="674"/>
        <w:jc w:val="center"/>
        <w:rPr>
          <w:rFonts w:cs="Arial"/>
        </w:rPr>
      </w:pPr>
    </w:p>
    <w:p w:rsidR="008354FF" w:rsidRDefault="008354FF" w:rsidP="008354FF">
      <w:pPr>
        <w:tabs>
          <w:tab w:val="left" w:pos="851"/>
        </w:tabs>
        <w:ind w:left="709" w:right="674"/>
        <w:rPr>
          <w:rFonts w:cs="Arial"/>
        </w:rPr>
      </w:pPr>
      <w:r w:rsidRPr="008354FF">
        <w:rPr>
          <w:rFonts w:cs="Arial"/>
        </w:rPr>
        <w:t xml:space="preserve">The Foundation’s goal is to drive a material change in attitudes and lives through the creation of a television documentary series with real stories of people with disability told </w:t>
      </w:r>
      <w:r w:rsidR="0093380D">
        <w:rPr>
          <w:rFonts w:cs="Arial"/>
        </w:rPr>
        <w:t>in their own voices</w:t>
      </w:r>
      <w:r w:rsidRPr="008354FF">
        <w:rPr>
          <w:rFonts w:cs="Arial"/>
        </w:rPr>
        <w:t>.</w:t>
      </w:r>
    </w:p>
    <w:p w:rsidR="008354FF" w:rsidRPr="008354FF" w:rsidRDefault="008354FF" w:rsidP="008354FF">
      <w:pPr>
        <w:tabs>
          <w:tab w:val="left" w:pos="851"/>
        </w:tabs>
        <w:ind w:left="709" w:right="674"/>
        <w:rPr>
          <w:rFonts w:cs="Arial"/>
        </w:rPr>
      </w:pPr>
    </w:p>
    <w:p w:rsidR="008354FF" w:rsidRPr="008354FF" w:rsidRDefault="008354FF" w:rsidP="008354FF">
      <w:pPr>
        <w:tabs>
          <w:tab w:val="left" w:pos="851"/>
        </w:tabs>
        <w:ind w:left="709" w:right="674"/>
        <w:rPr>
          <w:rFonts w:cs="Arial"/>
        </w:rPr>
      </w:pPr>
      <w:r w:rsidRPr="008354FF">
        <w:rPr>
          <w:rFonts w:cs="Arial"/>
        </w:rPr>
        <w:t xml:space="preserve">The documentaries will </w:t>
      </w:r>
      <w:r w:rsidR="0093380D">
        <w:rPr>
          <w:rFonts w:cs="Arial"/>
        </w:rPr>
        <w:t xml:space="preserve">help </w:t>
      </w:r>
      <w:r w:rsidRPr="008354FF">
        <w:rPr>
          <w:rFonts w:cs="Arial"/>
        </w:rPr>
        <w:t xml:space="preserve">change people’s attitudes by delivering insight and shaping a new understanding of disability in Australia, framed in terms of possibilities and positivity.  They will not focus on a victim or hero mentality but show people with disability as agents of their own destiny </w:t>
      </w:r>
      <w:r w:rsidR="0093380D">
        <w:rPr>
          <w:rFonts w:cs="Arial"/>
        </w:rPr>
        <w:t xml:space="preserve">and positivity </w:t>
      </w:r>
      <w:r w:rsidRPr="008354FF">
        <w:rPr>
          <w:rFonts w:cs="Arial"/>
        </w:rPr>
        <w:t>to drive a fundamental attitudinal shift in our community.</w:t>
      </w:r>
    </w:p>
    <w:p w:rsidR="008354FF" w:rsidRDefault="008354FF" w:rsidP="008354FF">
      <w:pPr>
        <w:tabs>
          <w:tab w:val="left" w:pos="851"/>
        </w:tabs>
        <w:ind w:left="709" w:right="674"/>
        <w:rPr>
          <w:rFonts w:cs="Arial"/>
        </w:rPr>
      </w:pPr>
    </w:p>
    <w:p w:rsidR="008354FF" w:rsidRPr="008354FF" w:rsidRDefault="008354FF" w:rsidP="008354FF">
      <w:pPr>
        <w:tabs>
          <w:tab w:val="left" w:pos="851"/>
        </w:tabs>
        <w:ind w:left="709" w:right="674"/>
        <w:rPr>
          <w:rFonts w:cs="Arial"/>
        </w:rPr>
      </w:pPr>
    </w:p>
    <w:p w:rsidR="00214621" w:rsidRPr="00F77EE4" w:rsidRDefault="00214621" w:rsidP="00214621">
      <w:pPr>
        <w:tabs>
          <w:tab w:val="left" w:pos="851"/>
        </w:tabs>
        <w:ind w:left="709" w:right="674"/>
        <w:rPr>
          <w:rFonts w:cs="Arial"/>
          <w:b/>
          <w:sz w:val="28"/>
        </w:rPr>
      </w:pPr>
      <w:r w:rsidRPr="00F77EE4">
        <w:rPr>
          <w:rFonts w:cs="Arial"/>
          <w:b/>
          <w:sz w:val="28"/>
        </w:rPr>
        <w:t>Our History</w:t>
      </w:r>
    </w:p>
    <w:p w:rsidR="00214621" w:rsidRPr="0093380D" w:rsidRDefault="008354FF" w:rsidP="00214621">
      <w:pPr>
        <w:tabs>
          <w:tab w:val="left" w:pos="851"/>
        </w:tabs>
        <w:ind w:left="709" w:right="674"/>
        <w:rPr>
          <w:rFonts w:cs="Arial"/>
          <w:szCs w:val="22"/>
        </w:rPr>
      </w:pPr>
      <w:r w:rsidRPr="0093380D">
        <w:rPr>
          <w:color w:val="000000"/>
          <w:szCs w:val="22"/>
          <w:shd w:val="clear" w:color="auto" w:fill="FFFFFF"/>
        </w:rPr>
        <w:t xml:space="preserve">Attitude Foundation Limited was established in 2014 by people who are passionate about the inclusion of people with disabilities in society and </w:t>
      </w:r>
      <w:r w:rsidR="0093380D">
        <w:rPr>
          <w:color w:val="000000"/>
          <w:szCs w:val="22"/>
          <w:shd w:val="clear" w:color="auto" w:fill="FFFFFF"/>
        </w:rPr>
        <w:t>sharing their stories</w:t>
      </w:r>
      <w:r w:rsidRPr="0093380D">
        <w:rPr>
          <w:color w:val="000000"/>
          <w:szCs w:val="22"/>
          <w:shd w:val="clear" w:color="auto" w:fill="FFFFFF"/>
        </w:rPr>
        <w:t>. Our Board holds extensive experience in human rights, not-for-profit organisations and the media.</w:t>
      </w:r>
    </w:p>
    <w:p w:rsidR="008354FF" w:rsidRDefault="008354FF">
      <w:pPr>
        <w:rPr>
          <w:rFonts w:cs="Arial"/>
          <w:b/>
          <w:sz w:val="28"/>
        </w:rPr>
      </w:pPr>
      <w:r>
        <w:rPr>
          <w:rFonts w:cs="Arial"/>
          <w:b/>
          <w:sz w:val="28"/>
        </w:rPr>
        <w:br w:type="page"/>
      </w:r>
    </w:p>
    <w:p w:rsidR="00214621" w:rsidRDefault="00214621" w:rsidP="00214621">
      <w:pPr>
        <w:ind w:left="709" w:right="674"/>
        <w:jc w:val="center"/>
        <w:rPr>
          <w:rFonts w:cs="Arial"/>
          <w:b/>
          <w:sz w:val="28"/>
        </w:rPr>
      </w:pPr>
      <w:r w:rsidRPr="00022ACE">
        <w:rPr>
          <w:rFonts w:cs="Arial"/>
          <w:b/>
          <w:sz w:val="28"/>
        </w:rPr>
        <w:lastRenderedPageBreak/>
        <w:t>CONTENTS</w:t>
      </w:r>
    </w:p>
    <w:p w:rsidR="004949EB" w:rsidRDefault="004949EB" w:rsidP="00214621">
      <w:pPr>
        <w:ind w:left="709" w:right="674"/>
        <w:jc w:val="center"/>
        <w:rPr>
          <w:rFonts w:cs="Arial"/>
          <w:b/>
          <w:sz w:val="28"/>
        </w:rPr>
      </w:pPr>
    </w:p>
    <w:p w:rsidR="004949EB" w:rsidRPr="00022ACE" w:rsidRDefault="004949EB" w:rsidP="00214621">
      <w:pPr>
        <w:ind w:left="709" w:right="674"/>
        <w:jc w:val="center"/>
        <w:rPr>
          <w:rFonts w:cs="Arial"/>
          <w:b/>
          <w:sz w:val="28"/>
        </w:rPr>
      </w:pPr>
    </w:p>
    <w:p w:rsidR="00214621" w:rsidRDefault="00214621" w:rsidP="00214621">
      <w:pPr>
        <w:ind w:left="709" w:right="674"/>
        <w:rPr>
          <w:rFonts w:cs="Arial"/>
        </w:rPr>
      </w:pPr>
    </w:p>
    <w:p w:rsidR="00214621" w:rsidRDefault="00214621" w:rsidP="00214621">
      <w:pPr>
        <w:ind w:left="709" w:right="674"/>
        <w:rPr>
          <w:rFonts w:cs="Arial"/>
        </w:rPr>
      </w:pPr>
    </w:p>
    <w:p w:rsidR="00214621" w:rsidRDefault="00214621" w:rsidP="00214621">
      <w:pPr>
        <w:ind w:left="709" w:right="674"/>
        <w:rPr>
          <w:rFonts w:cs="Arial"/>
        </w:rPr>
      </w:pPr>
    </w:p>
    <w:tbl>
      <w:tblPr>
        <w:tblW w:w="9736" w:type="dxa"/>
        <w:jc w:val="center"/>
        <w:tblBorders>
          <w:bottom w:val="single" w:sz="4" w:space="0" w:color="auto"/>
          <w:insideH w:val="single" w:sz="4" w:space="0" w:color="auto"/>
        </w:tblBorders>
        <w:tblLayout w:type="fixed"/>
        <w:tblLook w:val="04A0" w:firstRow="1" w:lastRow="0" w:firstColumn="1" w:lastColumn="0" w:noHBand="0" w:noVBand="1"/>
      </w:tblPr>
      <w:tblGrid>
        <w:gridCol w:w="7846"/>
        <w:gridCol w:w="1890"/>
      </w:tblGrid>
      <w:tr w:rsidR="009534C0" w:rsidRPr="00CB7C6C" w:rsidTr="009534C0">
        <w:trPr>
          <w:jc w:val="center"/>
        </w:trPr>
        <w:tc>
          <w:tcPr>
            <w:tcW w:w="7846" w:type="dxa"/>
            <w:shd w:val="clear" w:color="auto" w:fill="auto"/>
            <w:vAlign w:val="center"/>
          </w:tcPr>
          <w:p w:rsidR="009534C0" w:rsidRPr="004949EB" w:rsidRDefault="009534C0" w:rsidP="009534C0">
            <w:pPr>
              <w:spacing w:line="360" w:lineRule="auto"/>
              <w:ind w:right="674"/>
              <w:rPr>
                <w:b/>
              </w:rPr>
            </w:pPr>
            <w:r w:rsidRPr="004949EB">
              <w:rPr>
                <w:b/>
              </w:rPr>
              <w:t xml:space="preserve">Section 1 – An </w:t>
            </w:r>
            <w:r w:rsidR="00BE42B4" w:rsidRPr="004949EB">
              <w:rPr>
                <w:b/>
              </w:rPr>
              <w:t>o</w:t>
            </w:r>
            <w:r w:rsidRPr="004949EB">
              <w:rPr>
                <w:b/>
              </w:rPr>
              <w:t xml:space="preserve">verview of </w:t>
            </w:r>
            <w:r w:rsidR="004949EB">
              <w:rPr>
                <w:b/>
              </w:rPr>
              <w:t>The Attitude Foundation</w:t>
            </w:r>
          </w:p>
        </w:tc>
        <w:tc>
          <w:tcPr>
            <w:tcW w:w="1890" w:type="dxa"/>
            <w:shd w:val="clear" w:color="auto" w:fill="auto"/>
            <w:vAlign w:val="center"/>
          </w:tcPr>
          <w:p w:rsidR="009534C0" w:rsidRPr="004949EB" w:rsidRDefault="009534C0" w:rsidP="009534C0">
            <w:pPr>
              <w:ind w:right="674"/>
              <w:jc w:val="right"/>
            </w:pPr>
          </w:p>
        </w:tc>
      </w:tr>
      <w:tr w:rsidR="00214621" w:rsidRPr="00CB7C6C" w:rsidTr="00531EE6">
        <w:trPr>
          <w:jc w:val="center"/>
        </w:trPr>
        <w:tc>
          <w:tcPr>
            <w:tcW w:w="7846" w:type="dxa"/>
            <w:shd w:val="clear" w:color="auto" w:fill="auto"/>
            <w:vAlign w:val="center"/>
          </w:tcPr>
          <w:p w:rsidR="00214621" w:rsidRPr="004949EB" w:rsidRDefault="009534C0" w:rsidP="00214621">
            <w:pPr>
              <w:spacing w:line="360" w:lineRule="auto"/>
              <w:ind w:right="674"/>
            </w:pPr>
            <w:r w:rsidRPr="004949EB">
              <w:t>About</w:t>
            </w:r>
            <w:r w:rsidR="00BE42B4" w:rsidRPr="004949EB">
              <w:t xml:space="preserve"> u</w:t>
            </w:r>
            <w:r w:rsidRPr="004949EB">
              <w:t>s</w:t>
            </w:r>
          </w:p>
        </w:tc>
        <w:tc>
          <w:tcPr>
            <w:tcW w:w="1890" w:type="dxa"/>
            <w:shd w:val="clear" w:color="auto" w:fill="auto"/>
            <w:vAlign w:val="center"/>
          </w:tcPr>
          <w:p w:rsidR="00214621" w:rsidRPr="004949EB" w:rsidRDefault="00E84D79" w:rsidP="00214621">
            <w:pPr>
              <w:ind w:right="674"/>
              <w:jc w:val="right"/>
            </w:pPr>
            <w:r>
              <w:t>3</w:t>
            </w:r>
          </w:p>
        </w:tc>
      </w:tr>
      <w:tr w:rsidR="00214621" w:rsidRPr="00CB7C6C" w:rsidTr="00531EE6">
        <w:trPr>
          <w:jc w:val="center"/>
        </w:trPr>
        <w:tc>
          <w:tcPr>
            <w:tcW w:w="7846" w:type="dxa"/>
            <w:shd w:val="clear" w:color="auto" w:fill="auto"/>
            <w:vAlign w:val="center"/>
          </w:tcPr>
          <w:p w:rsidR="00214621" w:rsidRPr="004949EB" w:rsidRDefault="009534C0" w:rsidP="00214621">
            <w:pPr>
              <w:spacing w:line="360" w:lineRule="auto"/>
              <w:ind w:right="674"/>
            </w:pPr>
            <w:r w:rsidRPr="004949EB">
              <w:t xml:space="preserve">Our </w:t>
            </w:r>
            <w:r w:rsidR="00BE42B4" w:rsidRPr="004949EB">
              <w:t>p</w:t>
            </w:r>
            <w:r w:rsidRPr="004949EB">
              <w:t>eople</w:t>
            </w:r>
          </w:p>
        </w:tc>
        <w:tc>
          <w:tcPr>
            <w:tcW w:w="1890" w:type="dxa"/>
            <w:shd w:val="clear" w:color="auto" w:fill="auto"/>
            <w:vAlign w:val="center"/>
          </w:tcPr>
          <w:p w:rsidR="00214621" w:rsidRPr="004949EB" w:rsidRDefault="00E84D79" w:rsidP="00214621">
            <w:pPr>
              <w:ind w:right="674"/>
              <w:jc w:val="right"/>
            </w:pPr>
            <w:r>
              <w:t>3</w:t>
            </w:r>
          </w:p>
        </w:tc>
      </w:tr>
      <w:tr w:rsidR="00214621" w:rsidRPr="00CB7C6C" w:rsidTr="00531EE6">
        <w:trPr>
          <w:jc w:val="center"/>
        </w:trPr>
        <w:tc>
          <w:tcPr>
            <w:tcW w:w="7846" w:type="dxa"/>
            <w:shd w:val="clear" w:color="auto" w:fill="auto"/>
            <w:vAlign w:val="center"/>
          </w:tcPr>
          <w:p w:rsidR="00214621" w:rsidRPr="004949EB" w:rsidRDefault="009534C0" w:rsidP="00536E08">
            <w:pPr>
              <w:spacing w:line="360" w:lineRule="auto"/>
              <w:ind w:right="674"/>
            </w:pPr>
            <w:r w:rsidRPr="004949EB">
              <w:t xml:space="preserve">Our </w:t>
            </w:r>
            <w:r w:rsidR="00BE42B4" w:rsidRPr="004949EB">
              <w:t>supporters</w:t>
            </w:r>
          </w:p>
        </w:tc>
        <w:tc>
          <w:tcPr>
            <w:tcW w:w="1890" w:type="dxa"/>
            <w:shd w:val="clear" w:color="auto" w:fill="auto"/>
            <w:vAlign w:val="center"/>
          </w:tcPr>
          <w:p w:rsidR="00214621" w:rsidRPr="004949EB" w:rsidRDefault="00E84D79" w:rsidP="00214621">
            <w:pPr>
              <w:ind w:right="674"/>
              <w:jc w:val="right"/>
            </w:pPr>
            <w:r>
              <w:t>4</w:t>
            </w:r>
          </w:p>
        </w:tc>
      </w:tr>
      <w:tr w:rsidR="00214621" w:rsidRPr="00CB7C6C" w:rsidTr="00531EE6">
        <w:trPr>
          <w:jc w:val="center"/>
        </w:trPr>
        <w:tc>
          <w:tcPr>
            <w:tcW w:w="7846" w:type="dxa"/>
            <w:shd w:val="clear" w:color="auto" w:fill="auto"/>
            <w:vAlign w:val="center"/>
          </w:tcPr>
          <w:p w:rsidR="00214621" w:rsidRPr="004949EB" w:rsidRDefault="009534C0" w:rsidP="00214621">
            <w:pPr>
              <w:spacing w:line="360" w:lineRule="auto"/>
              <w:ind w:right="674"/>
              <w:rPr>
                <w:b/>
              </w:rPr>
            </w:pPr>
            <w:r w:rsidRPr="004949EB">
              <w:rPr>
                <w:b/>
              </w:rPr>
              <w:t>Section 2 – Governance</w:t>
            </w:r>
          </w:p>
        </w:tc>
        <w:tc>
          <w:tcPr>
            <w:tcW w:w="1890" w:type="dxa"/>
            <w:shd w:val="clear" w:color="auto" w:fill="auto"/>
            <w:vAlign w:val="center"/>
          </w:tcPr>
          <w:p w:rsidR="00214621" w:rsidRPr="004949EB" w:rsidRDefault="00214621" w:rsidP="00214621">
            <w:pPr>
              <w:ind w:right="674"/>
              <w:jc w:val="right"/>
            </w:pPr>
          </w:p>
        </w:tc>
      </w:tr>
      <w:tr w:rsidR="00214621" w:rsidRPr="00CB7C6C" w:rsidTr="00531EE6">
        <w:trPr>
          <w:jc w:val="center"/>
        </w:trPr>
        <w:tc>
          <w:tcPr>
            <w:tcW w:w="7846" w:type="dxa"/>
            <w:shd w:val="clear" w:color="auto" w:fill="auto"/>
            <w:vAlign w:val="center"/>
          </w:tcPr>
          <w:p w:rsidR="00214621" w:rsidRPr="004949EB" w:rsidRDefault="009534C0" w:rsidP="00536E08">
            <w:pPr>
              <w:spacing w:line="360" w:lineRule="auto"/>
              <w:ind w:right="674"/>
            </w:pPr>
            <w:r w:rsidRPr="004949EB">
              <w:t xml:space="preserve">Structure &amp; </w:t>
            </w:r>
            <w:r w:rsidR="00BE42B4" w:rsidRPr="004949EB">
              <w:t>management</w:t>
            </w:r>
          </w:p>
        </w:tc>
        <w:tc>
          <w:tcPr>
            <w:tcW w:w="1890" w:type="dxa"/>
            <w:shd w:val="clear" w:color="auto" w:fill="auto"/>
            <w:vAlign w:val="center"/>
          </w:tcPr>
          <w:p w:rsidR="00214621" w:rsidRPr="004949EB" w:rsidRDefault="00E84D79" w:rsidP="00214621">
            <w:pPr>
              <w:ind w:right="674"/>
              <w:jc w:val="right"/>
            </w:pPr>
            <w:r>
              <w:t>5</w:t>
            </w:r>
          </w:p>
        </w:tc>
      </w:tr>
      <w:tr w:rsidR="00214621" w:rsidRPr="00CB7C6C" w:rsidTr="00531EE6">
        <w:trPr>
          <w:jc w:val="center"/>
        </w:trPr>
        <w:tc>
          <w:tcPr>
            <w:tcW w:w="7846" w:type="dxa"/>
            <w:shd w:val="clear" w:color="auto" w:fill="auto"/>
            <w:vAlign w:val="center"/>
          </w:tcPr>
          <w:p w:rsidR="00214621" w:rsidRPr="004949EB" w:rsidRDefault="00BE42B4" w:rsidP="00536E08">
            <w:pPr>
              <w:spacing w:line="360" w:lineRule="auto"/>
              <w:ind w:right="674"/>
            </w:pPr>
            <w:r w:rsidRPr="004949EB">
              <w:t>Chairperson’s report</w:t>
            </w:r>
          </w:p>
        </w:tc>
        <w:tc>
          <w:tcPr>
            <w:tcW w:w="1890" w:type="dxa"/>
            <w:shd w:val="clear" w:color="auto" w:fill="auto"/>
            <w:vAlign w:val="center"/>
          </w:tcPr>
          <w:p w:rsidR="00214621" w:rsidRPr="004949EB" w:rsidRDefault="00E84D79" w:rsidP="00214621">
            <w:pPr>
              <w:ind w:right="674"/>
              <w:jc w:val="right"/>
            </w:pPr>
            <w:r>
              <w:t>6</w:t>
            </w:r>
          </w:p>
        </w:tc>
      </w:tr>
      <w:tr w:rsidR="00214621" w:rsidRPr="00CB7C6C" w:rsidTr="00531EE6">
        <w:trPr>
          <w:jc w:val="center"/>
        </w:trPr>
        <w:tc>
          <w:tcPr>
            <w:tcW w:w="7846" w:type="dxa"/>
            <w:shd w:val="clear" w:color="auto" w:fill="auto"/>
            <w:vAlign w:val="center"/>
          </w:tcPr>
          <w:p w:rsidR="00214621" w:rsidRPr="004949EB" w:rsidRDefault="00A21821" w:rsidP="00214621">
            <w:pPr>
              <w:spacing w:line="360" w:lineRule="auto"/>
              <w:ind w:right="674"/>
            </w:pPr>
            <w:r w:rsidRPr="004949EB">
              <w:t>Our Objectives and</w:t>
            </w:r>
            <w:r w:rsidR="00122449" w:rsidRPr="004949EB">
              <w:t xml:space="preserve"> Activities</w:t>
            </w:r>
          </w:p>
        </w:tc>
        <w:tc>
          <w:tcPr>
            <w:tcW w:w="1890" w:type="dxa"/>
            <w:shd w:val="clear" w:color="auto" w:fill="auto"/>
            <w:vAlign w:val="center"/>
          </w:tcPr>
          <w:p w:rsidR="00214621" w:rsidRPr="004949EB" w:rsidRDefault="00E84D79" w:rsidP="00214621">
            <w:pPr>
              <w:ind w:right="674"/>
              <w:jc w:val="right"/>
            </w:pPr>
            <w:r>
              <w:t>7</w:t>
            </w:r>
          </w:p>
        </w:tc>
      </w:tr>
      <w:tr w:rsidR="00214621" w:rsidRPr="00CB7C6C" w:rsidTr="00531EE6">
        <w:trPr>
          <w:jc w:val="center"/>
        </w:trPr>
        <w:tc>
          <w:tcPr>
            <w:tcW w:w="7846" w:type="dxa"/>
            <w:shd w:val="clear" w:color="auto" w:fill="auto"/>
            <w:vAlign w:val="center"/>
          </w:tcPr>
          <w:p w:rsidR="00214621" w:rsidRPr="004949EB" w:rsidRDefault="00122449" w:rsidP="00214621">
            <w:pPr>
              <w:spacing w:line="360" w:lineRule="auto"/>
              <w:ind w:right="674"/>
              <w:rPr>
                <w:b/>
              </w:rPr>
            </w:pPr>
            <w:r w:rsidRPr="004949EB">
              <w:rPr>
                <w:b/>
              </w:rPr>
              <w:t>Section 3 – Our Finances</w:t>
            </w:r>
          </w:p>
        </w:tc>
        <w:tc>
          <w:tcPr>
            <w:tcW w:w="1890" w:type="dxa"/>
            <w:shd w:val="clear" w:color="auto" w:fill="auto"/>
            <w:vAlign w:val="center"/>
          </w:tcPr>
          <w:p w:rsidR="00214621" w:rsidRPr="004949EB" w:rsidRDefault="00214621" w:rsidP="00214621">
            <w:pPr>
              <w:ind w:right="674"/>
              <w:jc w:val="right"/>
            </w:pPr>
          </w:p>
        </w:tc>
      </w:tr>
      <w:tr w:rsidR="00214621" w:rsidRPr="00CB7C6C" w:rsidTr="00531EE6">
        <w:trPr>
          <w:jc w:val="center"/>
        </w:trPr>
        <w:tc>
          <w:tcPr>
            <w:tcW w:w="7846" w:type="dxa"/>
            <w:shd w:val="clear" w:color="auto" w:fill="auto"/>
            <w:vAlign w:val="center"/>
          </w:tcPr>
          <w:p w:rsidR="00214621" w:rsidRPr="004949EB" w:rsidRDefault="00122449" w:rsidP="00536E08">
            <w:pPr>
              <w:spacing w:line="360" w:lineRule="auto"/>
              <w:ind w:right="674"/>
            </w:pPr>
            <w:r w:rsidRPr="004949EB">
              <w:t xml:space="preserve">Treasurer’s </w:t>
            </w:r>
            <w:r w:rsidR="00BE42B4" w:rsidRPr="004949EB">
              <w:t>report</w:t>
            </w:r>
          </w:p>
        </w:tc>
        <w:tc>
          <w:tcPr>
            <w:tcW w:w="1890" w:type="dxa"/>
            <w:shd w:val="clear" w:color="auto" w:fill="auto"/>
            <w:vAlign w:val="center"/>
          </w:tcPr>
          <w:p w:rsidR="00214621" w:rsidRPr="004949EB" w:rsidRDefault="00D21EAF" w:rsidP="00214621">
            <w:pPr>
              <w:ind w:right="674"/>
              <w:jc w:val="right"/>
            </w:pPr>
            <w:r>
              <w:t>8</w:t>
            </w:r>
          </w:p>
        </w:tc>
      </w:tr>
      <w:tr w:rsidR="00D90FB0" w:rsidRPr="00CB7C6C" w:rsidTr="00531EE6">
        <w:trPr>
          <w:jc w:val="center"/>
        </w:trPr>
        <w:tc>
          <w:tcPr>
            <w:tcW w:w="7846" w:type="dxa"/>
            <w:shd w:val="clear" w:color="auto" w:fill="auto"/>
            <w:vAlign w:val="center"/>
          </w:tcPr>
          <w:p w:rsidR="00D90FB0" w:rsidRPr="004949EB" w:rsidRDefault="00D90FB0" w:rsidP="00536E08">
            <w:pPr>
              <w:spacing w:line="360" w:lineRule="auto"/>
              <w:ind w:right="674"/>
              <w:rPr>
                <w:b/>
              </w:rPr>
            </w:pPr>
            <w:r w:rsidRPr="004949EB">
              <w:rPr>
                <w:b/>
              </w:rPr>
              <w:t xml:space="preserve">Section 4 – Our </w:t>
            </w:r>
            <w:r w:rsidR="00BE42B4" w:rsidRPr="004949EB">
              <w:rPr>
                <w:b/>
              </w:rPr>
              <w:t>other important information</w:t>
            </w:r>
          </w:p>
        </w:tc>
        <w:tc>
          <w:tcPr>
            <w:tcW w:w="1890" w:type="dxa"/>
            <w:shd w:val="clear" w:color="auto" w:fill="auto"/>
            <w:vAlign w:val="center"/>
          </w:tcPr>
          <w:p w:rsidR="00D90FB0" w:rsidRPr="004949EB" w:rsidRDefault="00D90FB0" w:rsidP="00214621">
            <w:pPr>
              <w:ind w:right="674"/>
              <w:jc w:val="right"/>
            </w:pPr>
          </w:p>
        </w:tc>
      </w:tr>
      <w:tr w:rsidR="00D90FB0" w:rsidRPr="00CB7C6C" w:rsidTr="00531EE6">
        <w:trPr>
          <w:jc w:val="center"/>
        </w:trPr>
        <w:tc>
          <w:tcPr>
            <w:tcW w:w="7846" w:type="dxa"/>
            <w:shd w:val="clear" w:color="auto" w:fill="auto"/>
            <w:vAlign w:val="center"/>
          </w:tcPr>
          <w:p w:rsidR="00D90FB0" w:rsidRPr="004949EB" w:rsidRDefault="004C6901" w:rsidP="00536E08">
            <w:pPr>
              <w:spacing w:line="360" w:lineRule="auto"/>
              <w:ind w:right="674"/>
            </w:pPr>
            <w:r w:rsidRPr="004949EB">
              <w:t xml:space="preserve">Acknowledgements </w:t>
            </w:r>
          </w:p>
        </w:tc>
        <w:tc>
          <w:tcPr>
            <w:tcW w:w="1890" w:type="dxa"/>
            <w:shd w:val="clear" w:color="auto" w:fill="auto"/>
            <w:vAlign w:val="center"/>
          </w:tcPr>
          <w:p w:rsidR="00D90FB0" w:rsidRPr="004949EB" w:rsidRDefault="00D21EAF" w:rsidP="00214621">
            <w:pPr>
              <w:ind w:right="674"/>
              <w:jc w:val="right"/>
            </w:pPr>
            <w:r>
              <w:t>10</w:t>
            </w:r>
          </w:p>
        </w:tc>
      </w:tr>
      <w:tr w:rsidR="00D90FB0" w:rsidRPr="00CB7C6C" w:rsidTr="00531EE6">
        <w:trPr>
          <w:jc w:val="center"/>
        </w:trPr>
        <w:tc>
          <w:tcPr>
            <w:tcW w:w="7846" w:type="dxa"/>
            <w:shd w:val="clear" w:color="auto" w:fill="auto"/>
            <w:vAlign w:val="center"/>
          </w:tcPr>
          <w:p w:rsidR="00D90FB0" w:rsidRPr="004949EB" w:rsidRDefault="00BE42B4" w:rsidP="00214621">
            <w:pPr>
              <w:spacing w:line="360" w:lineRule="auto"/>
              <w:ind w:right="674"/>
            </w:pPr>
            <w:r w:rsidRPr="004949EB">
              <w:t>How you can help</w:t>
            </w:r>
          </w:p>
        </w:tc>
        <w:tc>
          <w:tcPr>
            <w:tcW w:w="1890" w:type="dxa"/>
            <w:shd w:val="clear" w:color="auto" w:fill="auto"/>
            <w:vAlign w:val="center"/>
          </w:tcPr>
          <w:p w:rsidR="00D90FB0" w:rsidRPr="004949EB" w:rsidRDefault="00D21EAF" w:rsidP="00214621">
            <w:pPr>
              <w:ind w:right="674"/>
              <w:jc w:val="right"/>
            </w:pPr>
            <w:r>
              <w:t>11</w:t>
            </w:r>
          </w:p>
        </w:tc>
      </w:tr>
      <w:tr w:rsidR="00D90FB0" w:rsidRPr="00CB7C6C" w:rsidTr="00531EE6">
        <w:trPr>
          <w:jc w:val="center"/>
        </w:trPr>
        <w:tc>
          <w:tcPr>
            <w:tcW w:w="7846" w:type="dxa"/>
            <w:shd w:val="clear" w:color="auto" w:fill="auto"/>
            <w:vAlign w:val="center"/>
          </w:tcPr>
          <w:p w:rsidR="00D90FB0" w:rsidRPr="004949EB" w:rsidRDefault="007C6C86" w:rsidP="00214621">
            <w:pPr>
              <w:spacing w:line="360" w:lineRule="auto"/>
              <w:ind w:right="674"/>
            </w:pPr>
            <w:r w:rsidRPr="004949EB">
              <w:t xml:space="preserve">Contact </w:t>
            </w:r>
            <w:r w:rsidR="00BE42B4" w:rsidRPr="004949EB">
              <w:t>u</w:t>
            </w:r>
            <w:r w:rsidRPr="004949EB">
              <w:t>s</w:t>
            </w:r>
          </w:p>
        </w:tc>
        <w:tc>
          <w:tcPr>
            <w:tcW w:w="1890" w:type="dxa"/>
            <w:shd w:val="clear" w:color="auto" w:fill="auto"/>
            <w:vAlign w:val="center"/>
          </w:tcPr>
          <w:p w:rsidR="00D90FB0" w:rsidRPr="004949EB" w:rsidRDefault="00D21EAF" w:rsidP="00214621">
            <w:pPr>
              <w:ind w:right="674"/>
              <w:jc w:val="right"/>
            </w:pPr>
            <w:r>
              <w:t>11</w:t>
            </w:r>
          </w:p>
        </w:tc>
      </w:tr>
    </w:tbl>
    <w:p w:rsidR="00214621" w:rsidRDefault="00214621" w:rsidP="00214621">
      <w:pPr>
        <w:spacing w:line="360" w:lineRule="auto"/>
        <w:ind w:left="709" w:right="674"/>
        <w:rPr>
          <w:rFonts w:cs="Arial"/>
        </w:rPr>
      </w:pPr>
    </w:p>
    <w:p w:rsidR="00214621" w:rsidRDefault="00214621" w:rsidP="00214621">
      <w:pPr>
        <w:ind w:left="709" w:right="674"/>
        <w:rPr>
          <w:rFonts w:cs="Arial"/>
        </w:rPr>
      </w:pPr>
    </w:p>
    <w:p w:rsidR="00214621" w:rsidRDefault="00214621" w:rsidP="00214621">
      <w:pPr>
        <w:ind w:left="709" w:right="674"/>
        <w:rPr>
          <w:rFonts w:cs="Arial"/>
        </w:rPr>
      </w:pPr>
    </w:p>
    <w:p w:rsidR="00214621" w:rsidRDefault="00214621" w:rsidP="00214621">
      <w:pPr>
        <w:ind w:left="709" w:right="674"/>
        <w:rPr>
          <w:rFonts w:cs="Arial"/>
        </w:rPr>
      </w:pPr>
    </w:p>
    <w:p w:rsidR="00E40862" w:rsidRDefault="00E40862" w:rsidP="00214621">
      <w:pPr>
        <w:ind w:right="674"/>
        <w:rPr>
          <w:rFonts w:cs="Arial"/>
        </w:rPr>
        <w:sectPr w:rsidR="00E40862" w:rsidSect="00E84D79">
          <w:footerReference w:type="default" r:id="rId15"/>
          <w:pgSz w:w="11906" w:h="16838"/>
          <w:pgMar w:top="567" w:right="567" w:bottom="567" w:left="567" w:header="567" w:footer="567" w:gutter="0"/>
          <w:pgNumType w:start="1"/>
          <w:cols w:space="720"/>
        </w:sectPr>
      </w:pPr>
    </w:p>
    <w:p w:rsidR="0018794E" w:rsidRDefault="0018794E" w:rsidP="000136BF">
      <w:pPr>
        <w:tabs>
          <w:tab w:val="left" w:pos="851"/>
        </w:tabs>
        <w:ind w:right="674"/>
      </w:pPr>
    </w:p>
    <w:tbl>
      <w:tblPr>
        <w:tblW w:w="0" w:type="auto"/>
        <w:tblInd w:w="108" w:type="dxa"/>
        <w:shd w:val="clear" w:color="auto" w:fill="000000"/>
        <w:tblLook w:val="04A0" w:firstRow="1" w:lastRow="0" w:firstColumn="1" w:lastColumn="0" w:noHBand="0" w:noVBand="1"/>
      </w:tblPr>
      <w:tblGrid>
        <w:gridCol w:w="5140"/>
        <w:gridCol w:w="5350"/>
      </w:tblGrid>
      <w:tr w:rsidR="00003DC6" w:rsidRPr="005C4CCF" w:rsidTr="005C4CCF">
        <w:trPr>
          <w:trHeight w:val="340"/>
        </w:trPr>
        <w:tc>
          <w:tcPr>
            <w:tcW w:w="5140" w:type="dxa"/>
            <w:shd w:val="clear" w:color="auto" w:fill="000000"/>
            <w:vAlign w:val="center"/>
          </w:tcPr>
          <w:p w:rsidR="00003DC6" w:rsidRPr="005C4CCF" w:rsidRDefault="00003DC6" w:rsidP="005C4CCF">
            <w:pPr>
              <w:tabs>
                <w:tab w:val="left" w:pos="851"/>
              </w:tabs>
              <w:ind w:right="674"/>
              <w:rPr>
                <w:b/>
                <w:color w:val="FFFFFF"/>
              </w:rPr>
            </w:pPr>
            <w:r w:rsidRPr="005C4CCF">
              <w:rPr>
                <w:b/>
                <w:color w:val="FFFFFF"/>
              </w:rPr>
              <w:t>SECTION 1</w:t>
            </w:r>
          </w:p>
        </w:tc>
        <w:tc>
          <w:tcPr>
            <w:tcW w:w="5350" w:type="dxa"/>
            <w:shd w:val="clear" w:color="auto" w:fill="000000"/>
            <w:vAlign w:val="center"/>
          </w:tcPr>
          <w:p w:rsidR="00003DC6" w:rsidRPr="005C4CCF" w:rsidRDefault="008354FF" w:rsidP="008354FF">
            <w:pPr>
              <w:tabs>
                <w:tab w:val="left" w:pos="851"/>
                <w:tab w:val="left" w:pos="5134"/>
              </w:tabs>
              <w:ind w:right="34"/>
              <w:rPr>
                <w:b/>
                <w:color w:val="FFFFFF"/>
              </w:rPr>
            </w:pPr>
            <w:r>
              <w:rPr>
                <w:b/>
                <w:color w:val="FFFFFF"/>
              </w:rPr>
              <w:t>AN OVERVIEW OF THE ATTITUDE FOUNDATION LIMITED</w:t>
            </w:r>
          </w:p>
        </w:tc>
      </w:tr>
    </w:tbl>
    <w:p w:rsidR="00CB7C6C" w:rsidRDefault="00CB7C6C" w:rsidP="000C3CF5">
      <w:pPr>
        <w:tabs>
          <w:tab w:val="left" w:pos="851"/>
        </w:tabs>
        <w:ind w:right="674"/>
      </w:pPr>
    </w:p>
    <w:p w:rsidR="00CB7C6C" w:rsidRPr="00A42A75" w:rsidRDefault="00A42A75" w:rsidP="000C3CF5">
      <w:pPr>
        <w:tabs>
          <w:tab w:val="left" w:pos="851"/>
        </w:tabs>
        <w:ind w:right="674"/>
        <w:rPr>
          <w:b/>
          <w:sz w:val="28"/>
        </w:rPr>
      </w:pPr>
      <w:r w:rsidRPr="00A42A75">
        <w:rPr>
          <w:b/>
          <w:sz w:val="28"/>
        </w:rPr>
        <w:t>ABOUT US</w:t>
      </w:r>
    </w:p>
    <w:p w:rsidR="00A42A75" w:rsidRPr="00214621" w:rsidRDefault="00A42A75" w:rsidP="000C3CF5">
      <w:pPr>
        <w:rPr>
          <w:rFonts w:cs="Arial"/>
          <w:highlight w:val="yellow"/>
        </w:rPr>
      </w:pPr>
    </w:p>
    <w:p w:rsidR="00F94095" w:rsidRPr="00874515" w:rsidRDefault="00F94095" w:rsidP="00874515">
      <w:pPr>
        <w:ind w:right="674"/>
      </w:pPr>
      <w:r>
        <w:rPr>
          <w:b/>
          <w:sz w:val="28"/>
        </w:rPr>
        <w:t>OUR PEOPLE</w:t>
      </w:r>
    </w:p>
    <w:p w:rsidR="00F94095" w:rsidRDefault="00F94095" w:rsidP="000C3CF5">
      <w:pPr>
        <w:ind w:right="674"/>
      </w:pPr>
    </w:p>
    <w:p w:rsidR="00214621" w:rsidRDefault="00BA7B02" w:rsidP="000C3CF5">
      <w:pPr>
        <w:ind w:right="674"/>
      </w:pPr>
      <w:r>
        <w:rPr>
          <w:b/>
          <w:sz w:val="24"/>
        </w:rPr>
        <w:t>Founder &amp;</w:t>
      </w:r>
      <w:r w:rsidR="002E16EB">
        <w:rPr>
          <w:b/>
          <w:sz w:val="24"/>
        </w:rPr>
        <w:t xml:space="preserve"> Chair</w:t>
      </w:r>
      <w:r w:rsidR="00214621">
        <w:t xml:space="preserve"> </w:t>
      </w:r>
    </w:p>
    <w:p w:rsidR="00F94095" w:rsidRDefault="002E16EB" w:rsidP="000C3CF5">
      <w:pPr>
        <w:ind w:right="674"/>
      </w:pPr>
      <w:r>
        <w:t>Graeme Innes AM</w:t>
      </w:r>
      <w:r w:rsidRPr="002E16EB">
        <w:t>, LLB, FAICD</w:t>
      </w:r>
    </w:p>
    <w:p w:rsidR="000C3CF5" w:rsidRDefault="000C3CF5" w:rsidP="000C3CF5">
      <w:pPr>
        <w:ind w:right="674"/>
        <w:rPr>
          <w:rFonts w:cs="Arial"/>
          <w:sz w:val="16"/>
        </w:rPr>
      </w:pPr>
    </w:p>
    <w:tbl>
      <w:tblPr>
        <w:tblW w:w="10244"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87"/>
        <w:gridCol w:w="2552"/>
        <w:gridCol w:w="3405"/>
      </w:tblGrid>
      <w:tr w:rsidR="000C3CF5" w:rsidRPr="00B533CF" w:rsidTr="000C3CF5">
        <w:trPr>
          <w:cantSplit/>
        </w:trPr>
        <w:tc>
          <w:tcPr>
            <w:tcW w:w="10244" w:type="dxa"/>
            <w:gridSpan w:val="3"/>
            <w:tcBorders>
              <w:top w:val="nil"/>
              <w:left w:val="nil"/>
              <w:bottom w:val="nil"/>
              <w:right w:val="nil"/>
            </w:tcBorders>
            <w:vAlign w:val="center"/>
          </w:tcPr>
          <w:p w:rsidR="000C3CF5" w:rsidRPr="00F94095" w:rsidRDefault="000C3CF5" w:rsidP="001F34DA">
            <w:pPr>
              <w:numPr>
                <w:ilvl w:val="12"/>
                <w:numId w:val="0"/>
              </w:numPr>
              <w:ind w:right="674"/>
              <w:rPr>
                <w:rFonts w:cs="Arial"/>
                <w:b/>
                <w:szCs w:val="18"/>
              </w:rPr>
            </w:pPr>
            <w:r>
              <w:rPr>
                <w:rFonts w:cs="Arial"/>
                <w:b/>
                <w:sz w:val="24"/>
                <w:szCs w:val="18"/>
              </w:rPr>
              <w:t xml:space="preserve">Board </w:t>
            </w:r>
            <w:r w:rsidR="001F34DA">
              <w:rPr>
                <w:rFonts w:cs="Arial"/>
                <w:b/>
                <w:sz w:val="24"/>
                <w:szCs w:val="18"/>
              </w:rPr>
              <w:t>members/Trustees</w:t>
            </w:r>
          </w:p>
        </w:tc>
      </w:tr>
      <w:tr w:rsidR="000C3CF5" w:rsidRPr="00B533CF" w:rsidTr="000C3CF5">
        <w:trPr>
          <w:cantSplit/>
        </w:trPr>
        <w:tc>
          <w:tcPr>
            <w:tcW w:w="4287" w:type="dxa"/>
            <w:vAlign w:val="center"/>
          </w:tcPr>
          <w:p w:rsidR="000C3CF5" w:rsidRPr="00F94095" w:rsidRDefault="000C3CF5" w:rsidP="000C3CF5">
            <w:pPr>
              <w:numPr>
                <w:ilvl w:val="12"/>
                <w:numId w:val="0"/>
              </w:numPr>
              <w:ind w:right="674"/>
              <w:rPr>
                <w:rFonts w:cs="Arial"/>
                <w:b/>
                <w:szCs w:val="18"/>
              </w:rPr>
            </w:pPr>
            <w:r w:rsidRPr="00F94095">
              <w:rPr>
                <w:rFonts w:cs="Arial"/>
                <w:b/>
                <w:szCs w:val="18"/>
              </w:rPr>
              <w:t>Name</w:t>
            </w:r>
          </w:p>
        </w:tc>
        <w:tc>
          <w:tcPr>
            <w:tcW w:w="2552" w:type="dxa"/>
            <w:vAlign w:val="center"/>
          </w:tcPr>
          <w:p w:rsidR="000C3CF5" w:rsidRPr="00F94095" w:rsidRDefault="000C3CF5" w:rsidP="000C3CF5">
            <w:pPr>
              <w:numPr>
                <w:ilvl w:val="12"/>
                <w:numId w:val="0"/>
              </w:numPr>
              <w:ind w:right="674"/>
              <w:rPr>
                <w:rFonts w:cs="Arial"/>
                <w:b/>
                <w:szCs w:val="18"/>
              </w:rPr>
            </w:pPr>
            <w:r>
              <w:rPr>
                <w:rFonts w:cs="Arial"/>
                <w:b/>
                <w:szCs w:val="18"/>
              </w:rPr>
              <w:t>Position</w:t>
            </w:r>
          </w:p>
        </w:tc>
        <w:tc>
          <w:tcPr>
            <w:tcW w:w="3405" w:type="dxa"/>
            <w:vAlign w:val="center"/>
          </w:tcPr>
          <w:p w:rsidR="000C3CF5" w:rsidRDefault="000C3CF5" w:rsidP="000C3CF5">
            <w:pPr>
              <w:numPr>
                <w:ilvl w:val="12"/>
                <w:numId w:val="0"/>
              </w:numPr>
              <w:ind w:right="674"/>
              <w:rPr>
                <w:rFonts w:cs="Arial"/>
                <w:b/>
                <w:szCs w:val="18"/>
              </w:rPr>
            </w:pPr>
            <w:r w:rsidRPr="00F94095">
              <w:rPr>
                <w:rFonts w:cs="Arial"/>
                <w:b/>
                <w:szCs w:val="18"/>
              </w:rPr>
              <w:t xml:space="preserve">Dates acted </w:t>
            </w:r>
          </w:p>
          <w:p w:rsidR="000C3CF5" w:rsidRPr="00F94095" w:rsidRDefault="000C3CF5" w:rsidP="000C3CF5">
            <w:pPr>
              <w:numPr>
                <w:ilvl w:val="12"/>
                <w:numId w:val="0"/>
              </w:numPr>
              <w:ind w:right="674"/>
              <w:rPr>
                <w:rFonts w:cs="Arial"/>
                <w:b/>
                <w:szCs w:val="18"/>
              </w:rPr>
            </w:pPr>
            <w:r>
              <w:rPr>
                <w:rFonts w:cs="Arial"/>
                <w:b/>
                <w:szCs w:val="18"/>
              </w:rPr>
              <w:t>(</w:t>
            </w:r>
            <w:r w:rsidRPr="00F94095">
              <w:rPr>
                <w:rFonts w:cs="Arial"/>
                <w:b/>
                <w:szCs w:val="18"/>
              </w:rPr>
              <w:t>if not for whole year</w:t>
            </w:r>
            <w:r>
              <w:rPr>
                <w:rFonts w:cs="Arial"/>
                <w:b/>
                <w:szCs w:val="18"/>
              </w:rPr>
              <w:t>)</w:t>
            </w:r>
          </w:p>
        </w:tc>
      </w:tr>
      <w:tr w:rsidR="00214621" w:rsidRPr="00B533CF" w:rsidTr="000C3CF5">
        <w:trPr>
          <w:cantSplit/>
        </w:trPr>
        <w:tc>
          <w:tcPr>
            <w:tcW w:w="4287" w:type="dxa"/>
          </w:tcPr>
          <w:p w:rsidR="002E16EB" w:rsidRPr="002E16EB" w:rsidRDefault="002E16EB" w:rsidP="002E16EB">
            <w:pPr>
              <w:numPr>
                <w:ilvl w:val="12"/>
                <w:numId w:val="0"/>
              </w:numPr>
              <w:spacing w:before="40" w:after="40"/>
              <w:ind w:right="674"/>
              <w:rPr>
                <w:rFonts w:cs="Arial"/>
                <w:szCs w:val="22"/>
              </w:rPr>
            </w:pPr>
            <w:r w:rsidRPr="002E16EB">
              <w:rPr>
                <w:rFonts w:cs="Arial"/>
                <w:szCs w:val="22"/>
              </w:rPr>
              <w:t>D</w:t>
            </w:r>
            <w:r>
              <w:rPr>
                <w:rFonts w:cs="Arial"/>
                <w:szCs w:val="22"/>
              </w:rPr>
              <w:t>ominique Antarakis</w:t>
            </w:r>
            <w:r w:rsidRPr="002E16EB">
              <w:rPr>
                <w:rFonts w:cs="Arial"/>
                <w:szCs w:val="22"/>
              </w:rPr>
              <w:t xml:space="preserve"> BA (HONS), MFIA</w:t>
            </w:r>
          </w:p>
          <w:p w:rsidR="00214621" w:rsidRPr="00214621" w:rsidRDefault="00214621" w:rsidP="002E16EB">
            <w:pPr>
              <w:numPr>
                <w:ilvl w:val="12"/>
                <w:numId w:val="0"/>
              </w:numPr>
              <w:spacing w:before="40" w:after="40"/>
              <w:ind w:right="674"/>
              <w:rPr>
                <w:rFonts w:cs="Arial"/>
                <w:szCs w:val="22"/>
                <w:highlight w:val="yellow"/>
              </w:rPr>
            </w:pPr>
          </w:p>
        </w:tc>
        <w:tc>
          <w:tcPr>
            <w:tcW w:w="2552" w:type="dxa"/>
          </w:tcPr>
          <w:p w:rsidR="00214621" w:rsidRPr="00214621" w:rsidRDefault="002E16EB" w:rsidP="002E16EB">
            <w:pPr>
              <w:numPr>
                <w:ilvl w:val="12"/>
                <w:numId w:val="0"/>
              </w:numPr>
              <w:spacing w:before="40" w:after="40"/>
              <w:ind w:right="674"/>
              <w:rPr>
                <w:rFonts w:cs="Arial"/>
                <w:szCs w:val="22"/>
                <w:highlight w:val="yellow"/>
              </w:rPr>
            </w:pPr>
            <w:r w:rsidRPr="002E16EB">
              <w:rPr>
                <w:rFonts w:cs="Arial"/>
                <w:szCs w:val="22"/>
              </w:rPr>
              <w:t xml:space="preserve">Director and </w:t>
            </w:r>
            <w:r>
              <w:rPr>
                <w:rFonts w:cs="Arial"/>
                <w:szCs w:val="22"/>
              </w:rPr>
              <w:t>P</w:t>
            </w:r>
            <w:r w:rsidRPr="002E16EB">
              <w:rPr>
                <w:rFonts w:cs="Arial"/>
                <w:szCs w:val="22"/>
              </w:rPr>
              <w:t>ublic Officer</w:t>
            </w:r>
          </w:p>
        </w:tc>
        <w:tc>
          <w:tcPr>
            <w:tcW w:w="3405" w:type="dxa"/>
          </w:tcPr>
          <w:p w:rsidR="00214621" w:rsidRPr="00214621" w:rsidRDefault="002E16EB" w:rsidP="00214621">
            <w:pPr>
              <w:numPr>
                <w:ilvl w:val="12"/>
                <w:numId w:val="0"/>
              </w:numPr>
              <w:spacing w:before="40" w:after="40"/>
              <w:ind w:right="674"/>
              <w:rPr>
                <w:rFonts w:cs="Arial"/>
                <w:szCs w:val="22"/>
                <w:highlight w:val="yellow"/>
              </w:rPr>
            </w:pPr>
            <w:r>
              <w:rPr>
                <w:rFonts w:cs="Arial"/>
                <w:szCs w:val="22"/>
              </w:rPr>
              <w:t xml:space="preserve">May </w:t>
            </w:r>
            <w:r w:rsidRPr="002E16EB">
              <w:rPr>
                <w:rFonts w:cs="Arial"/>
                <w:szCs w:val="22"/>
              </w:rPr>
              <w:t>2</w:t>
            </w:r>
            <w:r w:rsidR="00025E29">
              <w:rPr>
                <w:rFonts w:cs="Arial"/>
                <w:szCs w:val="22"/>
              </w:rPr>
              <w:t>014 to date</w:t>
            </w:r>
          </w:p>
        </w:tc>
      </w:tr>
      <w:tr w:rsidR="00214621" w:rsidRPr="00B533CF" w:rsidTr="000C3CF5">
        <w:trPr>
          <w:cantSplit/>
        </w:trPr>
        <w:tc>
          <w:tcPr>
            <w:tcW w:w="4287" w:type="dxa"/>
          </w:tcPr>
          <w:p w:rsidR="009A236E" w:rsidRPr="002E16EB" w:rsidRDefault="009A236E" w:rsidP="009A236E">
            <w:pPr>
              <w:numPr>
                <w:ilvl w:val="12"/>
                <w:numId w:val="0"/>
              </w:numPr>
              <w:spacing w:before="40" w:after="40"/>
              <w:ind w:right="674"/>
              <w:rPr>
                <w:rFonts w:cs="Arial"/>
                <w:szCs w:val="22"/>
              </w:rPr>
            </w:pPr>
            <w:r w:rsidRPr="002E16EB">
              <w:rPr>
                <w:rFonts w:cs="Arial"/>
                <w:szCs w:val="22"/>
              </w:rPr>
              <w:t>J</w:t>
            </w:r>
            <w:r>
              <w:rPr>
                <w:rFonts w:cs="Arial"/>
                <w:szCs w:val="22"/>
              </w:rPr>
              <w:t>ane Seeber</w:t>
            </w:r>
            <w:r w:rsidRPr="002E16EB">
              <w:rPr>
                <w:rFonts w:cs="Arial"/>
                <w:szCs w:val="22"/>
              </w:rPr>
              <w:t xml:space="preserve"> BA (HONS), M ACCOUNT, CA</w:t>
            </w:r>
          </w:p>
          <w:p w:rsidR="00214621" w:rsidRPr="002E16EB" w:rsidRDefault="00214621" w:rsidP="002E16EB">
            <w:pPr>
              <w:numPr>
                <w:ilvl w:val="12"/>
                <w:numId w:val="0"/>
              </w:numPr>
              <w:spacing w:before="40" w:after="40"/>
              <w:ind w:right="674"/>
              <w:rPr>
                <w:rFonts w:cs="Arial"/>
                <w:szCs w:val="22"/>
              </w:rPr>
            </w:pPr>
          </w:p>
        </w:tc>
        <w:tc>
          <w:tcPr>
            <w:tcW w:w="2552" w:type="dxa"/>
          </w:tcPr>
          <w:p w:rsidR="00214621" w:rsidRPr="00214621" w:rsidRDefault="002E16EB" w:rsidP="00214621">
            <w:pPr>
              <w:numPr>
                <w:ilvl w:val="12"/>
                <w:numId w:val="0"/>
              </w:numPr>
              <w:spacing w:before="40" w:after="40"/>
              <w:ind w:right="674"/>
              <w:rPr>
                <w:rFonts w:cs="Arial"/>
                <w:szCs w:val="22"/>
                <w:highlight w:val="yellow"/>
              </w:rPr>
            </w:pPr>
            <w:r w:rsidRPr="002E16EB">
              <w:rPr>
                <w:rFonts w:cs="Arial"/>
                <w:szCs w:val="22"/>
              </w:rPr>
              <w:t>Director</w:t>
            </w:r>
            <w:r>
              <w:rPr>
                <w:rFonts w:cs="Arial"/>
                <w:szCs w:val="22"/>
              </w:rPr>
              <w:t xml:space="preserve"> and Treasurer</w:t>
            </w:r>
          </w:p>
        </w:tc>
        <w:tc>
          <w:tcPr>
            <w:tcW w:w="3405" w:type="dxa"/>
          </w:tcPr>
          <w:p w:rsidR="00214621" w:rsidRPr="00214621" w:rsidRDefault="002E16EB" w:rsidP="00214621">
            <w:pPr>
              <w:numPr>
                <w:ilvl w:val="12"/>
                <w:numId w:val="0"/>
              </w:numPr>
              <w:spacing w:before="40" w:after="40"/>
              <w:ind w:right="674"/>
              <w:rPr>
                <w:rFonts w:cs="Arial"/>
                <w:szCs w:val="22"/>
                <w:highlight w:val="yellow"/>
              </w:rPr>
            </w:pPr>
            <w:r>
              <w:rPr>
                <w:rFonts w:cs="Arial"/>
                <w:szCs w:val="22"/>
              </w:rPr>
              <w:t xml:space="preserve">May </w:t>
            </w:r>
            <w:r w:rsidRPr="002E16EB">
              <w:rPr>
                <w:rFonts w:cs="Arial"/>
                <w:szCs w:val="22"/>
              </w:rPr>
              <w:t xml:space="preserve">2014 </w:t>
            </w:r>
            <w:r w:rsidR="00025E29">
              <w:rPr>
                <w:rFonts w:cs="Arial"/>
                <w:szCs w:val="22"/>
              </w:rPr>
              <w:t>to date</w:t>
            </w:r>
          </w:p>
        </w:tc>
      </w:tr>
      <w:tr w:rsidR="00214621" w:rsidRPr="00B533CF" w:rsidTr="000C3CF5">
        <w:trPr>
          <w:cantSplit/>
        </w:trPr>
        <w:tc>
          <w:tcPr>
            <w:tcW w:w="4287" w:type="dxa"/>
          </w:tcPr>
          <w:p w:rsidR="00214621" w:rsidRPr="00214621" w:rsidRDefault="009A236E" w:rsidP="009A236E">
            <w:pPr>
              <w:numPr>
                <w:ilvl w:val="12"/>
                <w:numId w:val="0"/>
              </w:numPr>
              <w:spacing w:before="40" w:after="40"/>
              <w:ind w:right="674"/>
              <w:rPr>
                <w:rFonts w:cs="Arial"/>
                <w:szCs w:val="22"/>
                <w:highlight w:val="yellow"/>
              </w:rPr>
            </w:pPr>
            <w:r w:rsidRPr="002E16EB">
              <w:rPr>
                <w:rFonts w:cs="Arial"/>
                <w:szCs w:val="22"/>
              </w:rPr>
              <w:t>L</w:t>
            </w:r>
            <w:r>
              <w:rPr>
                <w:rFonts w:cs="Arial"/>
                <w:szCs w:val="22"/>
              </w:rPr>
              <w:t>esley Branagan</w:t>
            </w:r>
            <w:r w:rsidRPr="002E16EB">
              <w:rPr>
                <w:rFonts w:cs="Arial"/>
                <w:szCs w:val="22"/>
              </w:rPr>
              <w:t xml:space="preserve"> BA, GRADDIP JOURN, M APL ANTH</w:t>
            </w:r>
          </w:p>
        </w:tc>
        <w:tc>
          <w:tcPr>
            <w:tcW w:w="2552" w:type="dxa"/>
          </w:tcPr>
          <w:p w:rsidR="00214621" w:rsidRPr="00214621" w:rsidRDefault="002E16EB" w:rsidP="00214621">
            <w:pPr>
              <w:numPr>
                <w:ilvl w:val="12"/>
                <w:numId w:val="0"/>
              </w:numPr>
              <w:spacing w:before="40" w:after="40"/>
              <w:ind w:right="674"/>
              <w:rPr>
                <w:rFonts w:cs="Arial"/>
                <w:szCs w:val="22"/>
                <w:highlight w:val="yellow"/>
              </w:rPr>
            </w:pPr>
            <w:r w:rsidRPr="002E16EB">
              <w:rPr>
                <w:rFonts w:cs="Arial"/>
                <w:szCs w:val="22"/>
              </w:rPr>
              <w:t>Director</w:t>
            </w:r>
          </w:p>
        </w:tc>
        <w:tc>
          <w:tcPr>
            <w:tcW w:w="3405" w:type="dxa"/>
          </w:tcPr>
          <w:p w:rsidR="00214621" w:rsidRPr="00214621" w:rsidRDefault="002E16EB" w:rsidP="00214621">
            <w:pPr>
              <w:numPr>
                <w:ilvl w:val="12"/>
                <w:numId w:val="0"/>
              </w:numPr>
              <w:spacing w:before="40" w:after="40"/>
              <w:ind w:right="674"/>
              <w:rPr>
                <w:rFonts w:cs="Arial"/>
                <w:szCs w:val="22"/>
                <w:highlight w:val="yellow"/>
              </w:rPr>
            </w:pPr>
            <w:r>
              <w:rPr>
                <w:rFonts w:cs="Arial"/>
                <w:szCs w:val="22"/>
              </w:rPr>
              <w:t xml:space="preserve">May </w:t>
            </w:r>
            <w:r w:rsidRPr="002E16EB">
              <w:rPr>
                <w:rFonts w:cs="Arial"/>
                <w:szCs w:val="22"/>
              </w:rPr>
              <w:t xml:space="preserve">2014 </w:t>
            </w:r>
            <w:r w:rsidR="00025E29">
              <w:rPr>
                <w:rFonts w:cs="Arial"/>
                <w:szCs w:val="22"/>
              </w:rPr>
              <w:t>to date</w:t>
            </w:r>
          </w:p>
        </w:tc>
      </w:tr>
      <w:tr w:rsidR="00214621" w:rsidRPr="00B533CF" w:rsidTr="000C3CF5">
        <w:trPr>
          <w:cantSplit/>
        </w:trPr>
        <w:tc>
          <w:tcPr>
            <w:tcW w:w="4287" w:type="dxa"/>
          </w:tcPr>
          <w:p w:rsidR="002E16EB" w:rsidRPr="002E16EB" w:rsidRDefault="002E16EB" w:rsidP="002E16EB">
            <w:pPr>
              <w:numPr>
                <w:ilvl w:val="12"/>
                <w:numId w:val="0"/>
              </w:numPr>
              <w:spacing w:before="40" w:after="40"/>
              <w:ind w:right="674"/>
              <w:rPr>
                <w:rFonts w:cs="Arial"/>
                <w:szCs w:val="22"/>
              </w:rPr>
            </w:pPr>
            <w:proofErr w:type="spellStart"/>
            <w:r w:rsidRPr="002E16EB">
              <w:rPr>
                <w:rFonts w:cs="Arial"/>
                <w:szCs w:val="22"/>
              </w:rPr>
              <w:t>C</w:t>
            </w:r>
            <w:r>
              <w:rPr>
                <w:rFonts w:cs="Arial"/>
                <w:szCs w:val="22"/>
              </w:rPr>
              <w:t>atia</w:t>
            </w:r>
            <w:proofErr w:type="spellEnd"/>
            <w:r>
              <w:rPr>
                <w:rFonts w:cs="Arial"/>
                <w:szCs w:val="22"/>
              </w:rPr>
              <w:t xml:space="preserve"> </w:t>
            </w:r>
            <w:proofErr w:type="spellStart"/>
            <w:r>
              <w:rPr>
                <w:rFonts w:cs="Arial"/>
                <w:szCs w:val="22"/>
              </w:rPr>
              <w:t>Malaquias</w:t>
            </w:r>
            <w:proofErr w:type="spellEnd"/>
            <w:r w:rsidRPr="002E16EB">
              <w:rPr>
                <w:rFonts w:cs="Arial"/>
                <w:szCs w:val="22"/>
              </w:rPr>
              <w:t xml:space="preserve"> LLB/BA</w:t>
            </w:r>
          </w:p>
          <w:p w:rsidR="00214621" w:rsidRPr="00214621" w:rsidRDefault="00214621" w:rsidP="002E16EB">
            <w:pPr>
              <w:numPr>
                <w:ilvl w:val="12"/>
                <w:numId w:val="0"/>
              </w:numPr>
              <w:spacing w:before="40" w:after="40"/>
              <w:ind w:right="674"/>
              <w:rPr>
                <w:rFonts w:cs="Arial"/>
                <w:szCs w:val="22"/>
                <w:highlight w:val="yellow"/>
              </w:rPr>
            </w:pPr>
          </w:p>
        </w:tc>
        <w:tc>
          <w:tcPr>
            <w:tcW w:w="2552" w:type="dxa"/>
          </w:tcPr>
          <w:p w:rsidR="00214621" w:rsidRPr="002E16EB" w:rsidRDefault="002E16EB" w:rsidP="00214621">
            <w:pPr>
              <w:numPr>
                <w:ilvl w:val="12"/>
                <w:numId w:val="0"/>
              </w:numPr>
              <w:spacing w:before="40" w:after="40"/>
              <w:ind w:right="674"/>
              <w:rPr>
                <w:rFonts w:cs="Arial"/>
                <w:szCs w:val="22"/>
              </w:rPr>
            </w:pPr>
            <w:r w:rsidRPr="002E16EB">
              <w:rPr>
                <w:rFonts w:cs="Arial"/>
                <w:szCs w:val="22"/>
              </w:rPr>
              <w:t>Director</w:t>
            </w:r>
          </w:p>
        </w:tc>
        <w:tc>
          <w:tcPr>
            <w:tcW w:w="3405" w:type="dxa"/>
          </w:tcPr>
          <w:p w:rsidR="00214621" w:rsidRPr="002E16EB" w:rsidRDefault="002E16EB" w:rsidP="00214621">
            <w:pPr>
              <w:numPr>
                <w:ilvl w:val="12"/>
                <w:numId w:val="0"/>
              </w:numPr>
              <w:spacing w:before="40" w:after="40"/>
              <w:ind w:right="674"/>
              <w:rPr>
                <w:rFonts w:cs="Arial"/>
                <w:szCs w:val="22"/>
              </w:rPr>
            </w:pPr>
            <w:r w:rsidRPr="002E16EB">
              <w:rPr>
                <w:rFonts w:cs="Arial"/>
                <w:szCs w:val="22"/>
              </w:rPr>
              <w:t xml:space="preserve">September 2015 </w:t>
            </w:r>
            <w:r w:rsidR="00025E29">
              <w:rPr>
                <w:rFonts w:cs="Arial"/>
                <w:szCs w:val="22"/>
              </w:rPr>
              <w:t>to date</w:t>
            </w:r>
          </w:p>
        </w:tc>
      </w:tr>
      <w:tr w:rsidR="002E16EB" w:rsidRPr="00B533CF" w:rsidTr="000C3CF5">
        <w:trPr>
          <w:cantSplit/>
        </w:trPr>
        <w:tc>
          <w:tcPr>
            <w:tcW w:w="4287" w:type="dxa"/>
          </w:tcPr>
          <w:p w:rsidR="002E16EB" w:rsidRPr="002E16EB" w:rsidRDefault="002E16EB" w:rsidP="002E16EB">
            <w:pPr>
              <w:numPr>
                <w:ilvl w:val="12"/>
                <w:numId w:val="0"/>
              </w:numPr>
              <w:spacing w:before="40" w:after="40"/>
              <w:ind w:right="674"/>
              <w:rPr>
                <w:rFonts w:cs="Arial"/>
                <w:szCs w:val="22"/>
              </w:rPr>
            </w:pPr>
            <w:r>
              <w:rPr>
                <w:rFonts w:cs="Arial"/>
                <w:szCs w:val="22"/>
              </w:rPr>
              <w:t xml:space="preserve">Sue Jeffery </w:t>
            </w:r>
            <w:r w:rsidRPr="002E16EB">
              <w:rPr>
                <w:rFonts w:cs="Arial"/>
                <w:szCs w:val="22"/>
              </w:rPr>
              <w:t>BACHELOR SCIENCE (HONOURS), MBA</w:t>
            </w:r>
          </w:p>
        </w:tc>
        <w:tc>
          <w:tcPr>
            <w:tcW w:w="2552" w:type="dxa"/>
          </w:tcPr>
          <w:p w:rsidR="002E16EB" w:rsidRPr="002E16EB" w:rsidRDefault="002E16EB" w:rsidP="00214621">
            <w:pPr>
              <w:numPr>
                <w:ilvl w:val="12"/>
                <w:numId w:val="0"/>
              </w:numPr>
              <w:spacing w:before="40" w:after="40"/>
              <w:ind w:right="674"/>
              <w:rPr>
                <w:rFonts w:cs="Arial"/>
                <w:szCs w:val="22"/>
              </w:rPr>
            </w:pPr>
            <w:r w:rsidRPr="002E16EB">
              <w:rPr>
                <w:rFonts w:cs="Arial"/>
                <w:szCs w:val="22"/>
              </w:rPr>
              <w:t>Director</w:t>
            </w:r>
          </w:p>
        </w:tc>
        <w:tc>
          <w:tcPr>
            <w:tcW w:w="3405" w:type="dxa"/>
          </w:tcPr>
          <w:p w:rsidR="002E16EB" w:rsidRPr="002E16EB" w:rsidRDefault="007A1E69" w:rsidP="00214621">
            <w:pPr>
              <w:numPr>
                <w:ilvl w:val="12"/>
                <w:numId w:val="0"/>
              </w:numPr>
              <w:spacing w:before="40" w:after="40"/>
              <w:ind w:right="674"/>
              <w:rPr>
                <w:rFonts w:cs="Arial"/>
                <w:szCs w:val="22"/>
              </w:rPr>
            </w:pPr>
            <w:r>
              <w:rPr>
                <w:rFonts w:cs="Arial"/>
                <w:szCs w:val="18"/>
              </w:rPr>
              <w:t xml:space="preserve">October </w:t>
            </w:r>
            <w:r w:rsidR="00025E29">
              <w:rPr>
                <w:rFonts w:cs="Arial"/>
                <w:szCs w:val="22"/>
              </w:rPr>
              <w:t>2015 to date</w:t>
            </w:r>
          </w:p>
        </w:tc>
      </w:tr>
      <w:tr w:rsidR="002E16EB" w:rsidRPr="00B533CF" w:rsidTr="000C3CF5">
        <w:trPr>
          <w:cantSplit/>
        </w:trPr>
        <w:tc>
          <w:tcPr>
            <w:tcW w:w="4287" w:type="dxa"/>
          </w:tcPr>
          <w:p w:rsidR="002E16EB" w:rsidRPr="002E16EB" w:rsidRDefault="00F55A01" w:rsidP="00F55A01">
            <w:pPr>
              <w:numPr>
                <w:ilvl w:val="12"/>
                <w:numId w:val="0"/>
              </w:numPr>
              <w:spacing w:before="40" w:after="40"/>
              <w:ind w:right="674"/>
              <w:rPr>
                <w:rFonts w:cs="Arial"/>
                <w:szCs w:val="22"/>
              </w:rPr>
            </w:pPr>
            <w:r>
              <w:rPr>
                <w:rFonts w:cs="Arial"/>
                <w:szCs w:val="22"/>
              </w:rPr>
              <w:t>Christine</w:t>
            </w:r>
            <w:r w:rsidR="0093380D">
              <w:rPr>
                <w:rFonts w:cs="Arial"/>
                <w:szCs w:val="22"/>
              </w:rPr>
              <w:t xml:space="preserve"> Linden</w:t>
            </w:r>
            <w:r w:rsidRPr="00F55A01">
              <w:rPr>
                <w:rFonts w:cs="Arial"/>
                <w:szCs w:val="22"/>
              </w:rPr>
              <w:t xml:space="preserve"> GENERAL MANAGER – REGIONAL BUSINESS BANKING, ANZ</w:t>
            </w:r>
          </w:p>
        </w:tc>
        <w:tc>
          <w:tcPr>
            <w:tcW w:w="2552" w:type="dxa"/>
          </w:tcPr>
          <w:p w:rsidR="002E16EB" w:rsidRPr="002E16EB" w:rsidRDefault="00025E29" w:rsidP="00214621">
            <w:pPr>
              <w:numPr>
                <w:ilvl w:val="12"/>
                <w:numId w:val="0"/>
              </w:numPr>
              <w:spacing w:before="40" w:after="40"/>
              <w:ind w:right="674"/>
              <w:rPr>
                <w:rFonts w:cs="Arial"/>
                <w:szCs w:val="22"/>
              </w:rPr>
            </w:pPr>
            <w:r>
              <w:rPr>
                <w:rFonts w:cs="Arial"/>
                <w:szCs w:val="22"/>
              </w:rPr>
              <w:t>Director</w:t>
            </w:r>
          </w:p>
        </w:tc>
        <w:tc>
          <w:tcPr>
            <w:tcW w:w="3405" w:type="dxa"/>
          </w:tcPr>
          <w:p w:rsidR="002E16EB" w:rsidRPr="002E16EB" w:rsidRDefault="007A1E69" w:rsidP="00214621">
            <w:pPr>
              <w:numPr>
                <w:ilvl w:val="12"/>
                <w:numId w:val="0"/>
              </w:numPr>
              <w:spacing w:before="40" w:after="40"/>
              <w:ind w:right="674"/>
              <w:rPr>
                <w:rFonts w:cs="Arial"/>
                <w:szCs w:val="22"/>
              </w:rPr>
            </w:pPr>
            <w:r>
              <w:rPr>
                <w:rFonts w:cs="Arial"/>
                <w:szCs w:val="22"/>
              </w:rPr>
              <w:t>April</w:t>
            </w:r>
            <w:r w:rsidR="00AC7D3B">
              <w:rPr>
                <w:rFonts w:cs="Arial"/>
                <w:szCs w:val="22"/>
              </w:rPr>
              <w:t xml:space="preserve"> 2016</w:t>
            </w:r>
            <w:r w:rsidR="00025E29">
              <w:rPr>
                <w:rFonts w:cs="Arial"/>
                <w:szCs w:val="22"/>
              </w:rPr>
              <w:t xml:space="preserve"> to date</w:t>
            </w:r>
          </w:p>
        </w:tc>
      </w:tr>
    </w:tbl>
    <w:p w:rsidR="000C3CF5" w:rsidRDefault="000C3CF5" w:rsidP="000C3CF5">
      <w:pPr>
        <w:ind w:right="674"/>
        <w:rPr>
          <w:rFonts w:cs="Arial"/>
          <w:sz w:val="16"/>
        </w:rPr>
      </w:pPr>
    </w:p>
    <w:p w:rsidR="000C3CF5" w:rsidRDefault="000C3CF5" w:rsidP="000C3CF5">
      <w:pPr>
        <w:ind w:right="674"/>
        <w:rPr>
          <w:rFonts w:cs="Arial"/>
          <w:sz w:val="16"/>
        </w:rPr>
      </w:pPr>
    </w:p>
    <w:p w:rsidR="000C3CF5" w:rsidRDefault="000C3CF5" w:rsidP="000C3CF5">
      <w:pPr>
        <w:ind w:right="674"/>
        <w:rPr>
          <w:rFonts w:cs="Arial"/>
          <w:sz w:val="16"/>
        </w:rPr>
      </w:pPr>
    </w:p>
    <w:tbl>
      <w:tblPr>
        <w:tblW w:w="10244"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87"/>
        <w:gridCol w:w="2552"/>
        <w:gridCol w:w="3405"/>
      </w:tblGrid>
      <w:tr w:rsidR="001F34DA" w:rsidRPr="00F94095" w:rsidTr="001F34DA">
        <w:trPr>
          <w:cantSplit/>
        </w:trPr>
        <w:tc>
          <w:tcPr>
            <w:tcW w:w="10244" w:type="dxa"/>
            <w:gridSpan w:val="3"/>
            <w:tcBorders>
              <w:top w:val="nil"/>
              <w:left w:val="nil"/>
              <w:bottom w:val="nil"/>
              <w:right w:val="nil"/>
            </w:tcBorders>
            <w:vAlign w:val="center"/>
          </w:tcPr>
          <w:p w:rsidR="001F34DA" w:rsidRPr="001F34DA" w:rsidRDefault="001F34DA" w:rsidP="00BE42B4">
            <w:pPr>
              <w:ind w:right="707"/>
              <w:rPr>
                <w:rFonts w:cs="Arial"/>
                <w:b/>
                <w:sz w:val="24"/>
                <w:szCs w:val="18"/>
              </w:rPr>
            </w:pPr>
            <w:r>
              <w:rPr>
                <w:rFonts w:cs="Arial"/>
                <w:b/>
                <w:sz w:val="24"/>
                <w:szCs w:val="18"/>
              </w:rPr>
              <w:t>Volunteers</w:t>
            </w:r>
          </w:p>
        </w:tc>
      </w:tr>
      <w:tr w:rsidR="001F34DA" w:rsidRPr="00F94095" w:rsidTr="009E67BC">
        <w:trPr>
          <w:cantSplit/>
        </w:trPr>
        <w:tc>
          <w:tcPr>
            <w:tcW w:w="4287" w:type="dxa"/>
            <w:vAlign w:val="center"/>
          </w:tcPr>
          <w:p w:rsidR="001F34DA" w:rsidRPr="00F94095" w:rsidRDefault="001F34DA" w:rsidP="009E67BC">
            <w:pPr>
              <w:numPr>
                <w:ilvl w:val="12"/>
                <w:numId w:val="0"/>
              </w:numPr>
              <w:ind w:right="674"/>
              <w:rPr>
                <w:rFonts w:cs="Arial"/>
                <w:b/>
                <w:szCs w:val="18"/>
              </w:rPr>
            </w:pPr>
            <w:r w:rsidRPr="00F94095">
              <w:rPr>
                <w:rFonts w:cs="Arial"/>
                <w:b/>
                <w:szCs w:val="18"/>
              </w:rPr>
              <w:t>Name</w:t>
            </w:r>
          </w:p>
        </w:tc>
        <w:tc>
          <w:tcPr>
            <w:tcW w:w="2552" w:type="dxa"/>
            <w:vAlign w:val="center"/>
          </w:tcPr>
          <w:p w:rsidR="001F34DA" w:rsidRPr="00F94095" w:rsidRDefault="001F34DA" w:rsidP="009E67BC">
            <w:pPr>
              <w:numPr>
                <w:ilvl w:val="12"/>
                <w:numId w:val="0"/>
              </w:numPr>
              <w:ind w:right="674"/>
              <w:rPr>
                <w:rFonts w:cs="Arial"/>
                <w:b/>
                <w:szCs w:val="18"/>
              </w:rPr>
            </w:pPr>
            <w:r>
              <w:rPr>
                <w:rFonts w:cs="Arial"/>
                <w:b/>
                <w:szCs w:val="18"/>
              </w:rPr>
              <w:t>Position</w:t>
            </w:r>
          </w:p>
        </w:tc>
        <w:tc>
          <w:tcPr>
            <w:tcW w:w="3405" w:type="dxa"/>
            <w:vAlign w:val="center"/>
          </w:tcPr>
          <w:p w:rsidR="001F34DA" w:rsidRDefault="001F34DA" w:rsidP="009E67BC">
            <w:pPr>
              <w:numPr>
                <w:ilvl w:val="12"/>
                <w:numId w:val="0"/>
              </w:numPr>
              <w:ind w:right="674"/>
              <w:rPr>
                <w:rFonts w:cs="Arial"/>
                <w:b/>
                <w:szCs w:val="18"/>
              </w:rPr>
            </w:pPr>
            <w:r w:rsidRPr="00F94095">
              <w:rPr>
                <w:rFonts w:cs="Arial"/>
                <w:b/>
                <w:szCs w:val="18"/>
              </w:rPr>
              <w:t xml:space="preserve">Dates acted </w:t>
            </w:r>
          </w:p>
          <w:p w:rsidR="001F34DA" w:rsidRPr="00F94095" w:rsidRDefault="001F34DA" w:rsidP="009E67BC">
            <w:pPr>
              <w:numPr>
                <w:ilvl w:val="12"/>
                <w:numId w:val="0"/>
              </w:numPr>
              <w:ind w:right="674"/>
              <w:rPr>
                <w:rFonts w:cs="Arial"/>
                <w:b/>
                <w:szCs w:val="18"/>
              </w:rPr>
            </w:pPr>
            <w:r>
              <w:rPr>
                <w:rFonts w:cs="Arial"/>
                <w:b/>
                <w:szCs w:val="18"/>
              </w:rPr>
              <w:t>(</w:t>
            </w:r>
            <w:r w:rsidRPr="00F94095">
              <w:rPr>
                <w:rFonts w:cs="Arial"/>
                <w:b/>
                <w:szCs w:val="18"/>
              </w:rPr>
              <w:t>if not for whole year</w:t>
            </w:r>
            <w:r>
              <w:rPr>
                <w:rFonts w:cs="Arial"/>
                <w:b/>
                <w:szCs w:val="18"/>
              </w:rPr>
              <w:t>)</w:t>
            </w:r>
          </w:p>
        </w:tc>
      </w:tr>
      <w:tr w:rsidR="001F34DA" w:rsidRPr="00214621" w:rsidTr="009E67BC">
        <w:trPr>
          <w:cantSplit/>
        </w:trPr>
        <w:tc>
          <w:tcPr>
            <w:tcW w:w="4287" w:type="dxa"/>
          </w:tcPr>
          <w:p w:rsidR="001F34DA" w:rsidRPr="00035384" w:rsidRDefault="00035384" w:rsidP="009E67BC">
            <w:pPr>
              <w:numPr>
                <w:ilvl w:val="12"/>
                <w:numId w:val="0"/>
              </w:numPr>
              <w:spacing w:before="40" w:after="40"/>
              <w:ind w:right="674"/>
              <w:rPr>
                <w:rFonts w:cs="Arial"/>
                <w:szCs w:val="22"/>
              </w:rPr>
            </w:pPr>
            <w:r w:rsidRPr="00035384">
              <w:rPr>
                <w:rFonts w:cs="Arial"/>
                <w:szCs w:val="22"/>
              </w:rPr>
              <w:t>Michelle Butterly</w:t>
            </w:r>
          </w:p>
        </w:tc>
        <w:tc>
          <w:tcPr>
            <w:tcW w:w="2552" w:type="dxa"/>
          </w:tcPr>
          <w:p w:rsidR="001F34DA" w:rsidRPr="00035384" w:rsidRDefault="00BA7B02" w:rsidP="009E67BC">
            <w:pPr>
              <w:numPr>
                <w:ilvl w:val="12"/>
                <w:numId w:val="0"/>
              </w:numPr>
              <w:spacing w:before="40" w:after="40"/>
              <w:ind w:right="674"/>
              <w:rPr>
                <w:rFonts w:cs="Arial"/>
                <w:szCs w:val="22"/>
              </w:rPr>
            </w:pPr>
            <w:r>
              <w:rPr>
                <w:rFonts w:cs="Arial"/>
                <w:szCs w:val="22"/>
              </w:rPr>
              <w:t xml:space="preserve">ANZ </w:t>
            </w:r>
            <w:proofErr w:type="spellStart"/>
            <w:r w:rsidR="00035384">
              <w:rPr>
                <w:rFonts w:cs="Arial"/>
                <w:szCs w:val="22"/>
              </w:rPr>
              <w:t>Secondee</w:t>
            </w:r>
            <w:proofErr w:type="spellEnd"/>
          </w:p>
        </w:tc>
        <w:tc>
          <w:tcPr>
            <w:tcW w:w="3405" w:type="dxa"/>
          </w:tcPr>
          <w:p w:rsidR="001F34DA" w:rsidRPr="00035384" w:rsidRDefault="00035384" w:rsidP="009E67BC">
            <w:pPr>
              <w:numPr>
                <w:ilvl w:val="12"/>
                <w:numId w:val="0"/>
              </w:numPr>
              <w:spacing w:before="40" w:after="40"/>
              <w:ind w:right="674"/>
              <w:rPr>
                <w:rFonts w:cs="Arial"/>
                <w:szCs w:val="22"/>
              </w:rPr>
            </w:pPr>
            <w:r>
              <w:rPr>
                <w:rFonts w:cs="Arial"/>
                <w:szCs w:val="22"/>
              </w:rPr>
              <w:t>May 2016 to date</w:t>
            </w:r>
          </w:p>
        </w:tc>
      </w:tr>
    </w:tbl>
    <w:p w:rsidR="000C3CF5" w:rsidRDefault="000B4433" w:rsidP="00261B6C">
      <w:pPr>
        <w:ind w:right="707"/>
        <w:rPr>
          <w:rFonts w:cs="Arial"/>
          <w:sz w:val="16"/>
        </w:rPr>
      </w:pPr>
      <w:r>
        <w:rPr>
          <w:rFonts w:cs="Arial"/>
          <w:sz w:val="16"/>
        </w:rPr>
        <w:br w:type="page"/>
      </w:r>
    </w:p>
    <w:p w:rsidR="00DD072D" w:rsidRDefault="00DD072D" w:rsidP="00261B6C">
      <w:pPr>
        <w:ind w:right="707"/>
        <w:rPr>
          <w:rFonts w:cs="Arial"/>
          <w:sz w:val="16"/>
        </w:rPr>
      </w:pPr>
    </w:p>
    <w:p w:rsidR="00DD072D" w:rsidRPr="00657D9E" w:rsidRDefault="00BE42B4" w:rsidP="00DD072D">
      <w:pPr>
        <w:ind w:right="707"/>
        <w:rPr>
          <w:rFonts w:cs="Arial"/>
          <w:sz w:val="28"/>
          <w:szCs w:val="28"/>
        </w:rPr>
      </w:pPr>
      <w:r w:rsidRPr="00657D9E">
        <w:rPr>
          <w:rFonts w:cs="Arial"/>
          <w:b/>
          <w:sz w:val="28"/>
          <w:szCs w:val="28"/>
        </w:rPr>
        <w:t>OUR SUPPORTERS</w:t>
      </w:r>
    </w:p>
    <w:p w:rsidR="00B55100" w:rsidRDefault="00B55100" w:rsidP="00DD072D">
      <w:pPr>
        <w:ind w:right="707"/>
        <w:rPr>
          <w:rFonts w:cs="Arial"/>
          <w:sz w:val="16"/>
        </w:rPr>
      </w:pPr>
    </w:p>
    <w:p w:rsidR="00B55100" w:rsidRDefault="00B55100" w:rsidP="00DD072D">
      <w:pPr>
        <w:ind w:right="707"/>
        <w:rPr>
          <w:rFonts w:cs="Arial"/>
          <w:sz w:val="16"/>
        </w:rPr>
      </w:pPr>
    </w:p>
    <w:p w:rsidR="00B55100" w:rsidRDefault="00B55100" w:rsidP="00DD072D">
      <w:pPr>
        <w:ind w:right="707"/>
        <w:rPr>
          <w:rFonts w:cs="Arial"/>
          <w:sz w:val="16"/>
        </w:rPr>
      </w:pPr>
    </w:p>
    <w:tbl>
      <w:tblPr>
        <w:tblW w:w="107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9"/>
      </w:tblGrid>
      <w:tr w:rsidR="00B55100" w:rsidRPr="004B66E0" w:rsidTr="00135D43">
        <w:trPr>
          <w:trHeight w:val="184"/>
        </w:trPr>
        <w:tc>
          <w:tcPr>
            <w:tcW w:w="10719" w:type="dxa"/>
            <w:shd w:val="clear" w:color="auto" w:fill="auto"/>
            <w:vAlign w:val="center"/>
          </w:tcPr>
          <w:p w:rsidR="00B55100" w:rsidRPr="004B66E0" w:rsidRDefault="00C45683" w:rsidP="004B66E0">
            <w:pPr>
              <w:numPr>
                <w:ilvl w:val="12"/>
                <w:numId w:val="0"/>
              </w:numPr>
              <w:spacing w:before="240" w:after="240"/>
              <w:ind w:right="33"/>
              <w:jc w:val="center"/>
              <w:rPr>
                <w:rFonts w:cs="Arial"/>
                <w:b/>
                <w:szCs w:val="18"/>
                <w:highlight w:val="yellow"/>
              </w:rPr>
            </w:pPr>
            <w:r w:rsidRPr="00C45683">
              <w:rPr>
                <w:rFonts w:cs="Arial"/>
                <w:b/>
                <w:szCs w:val="18"/>
              </w:rPr>
              <w:t>Sponsor</w:t>
            </w:r>
          </w:p>
        </w:tc>
      </w:tr>
      <w:tr w:rsidR="00C45683" w:rsidRPr="004B66E0" w:rsidTr="00135D43">
        <w:trPr>
          <w:trHeight w:val="184"/>
        </w:trPr>
        <w:tc>
          <w:tcPr>
            <w:tcW w:w="10719" w:type="dxa"/>
            <w:shd w:val="clear" w:color="auto" w:fill="auto"/>
          </w:tcPr>
          <w:p w:rsidR="00C45683" w:rsidRPr="004B66E0" w:rsidRDefault="00C45683" w:rsidP="004B66E0">
            <w:pPr>
              <w:numPr>
                <w:ilvl w:val="12"/>
                <w:numId w:val="0"/>
              </w:numPr>
              <w:spacing w:before="240" w:after="240"/>
              <w:ind w:right="33"/>
              <w:jc w:val="center"/>
              <w:rPr>
                <w:rFonts w:cs="Arial"/>
                <w:szCs w:val="22"/>
                <w:highlight w:val="yellow"/>
              </w:rPr>
            </w:pPr>
            <w:r>
              <w:rPr>
                <w:noProof/>
                <w:lang w:val="en-AU" w:eastAsia="en-AU"/>
              </w:rPr>
              <w:drawing>
                <wp:inline distT="0" distB="0" distL="0" distR="0" wp14:anchorId="190DAD17" wp14:editId="3CB5FA09">
                  <wp:extent cx="6642171" cy="114998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6975" cy="1150817"/>
                          </a:xfrm>
                          <a:prstGeom prst="rect">
                            <a:avLst/>
                          </a:prstGeom>
                          <a:noFill/>
                          <a:ln>
                            <a:noFill/>
                          </a:ln>
                        </pic:spPr>
                      </pic:pic>
                    </a:graphicData>
                  </a:graphic>
                </wp:inline>
              </w:drawing>
            </w:r>
          </w:p>
        </w:tc>
      </w:tr>
      <w:tr w:rsidR="00C45683" w:rsidRPr="004B66E0" w:rsidTr="00135D43">
        <w:trPr>
          <w:trHeight w:val="184"/>
        </w:trPr>
        <w:tc>
          <w:tcPr>
            <w:tcW w:w="10719" w:type="dxa"/>
            <w:shd w:val="clear" w:color="auto" w:fill="auto"/>
          </w:tcPr>
          <w:p w:rsidR="00C45683" w:rsidRPr="004B66E0" w:rsidRDefault="00C45683" w:rsidP="004B66E0">
            <w:pPr>
              <w:numPr>
                <w:ilvl w:val="12"/>
                <w:numId w:val="0"/>
              </w:numPr>
              <w:spacing w:before="120" w:after="120"/>
              <w:ind w:right="34"/>
              <w:jc w:val="center"/>
              <w:rPr>
                <w:rFonts w:cs="Arial"/>
                <w:szCs w:val="22"/>
                <w:highlight w:val="yellow"/>
              </w:rPr>
            </w:pPr>
            <w:r w:rsidRPr="00C45683">
              <w:rPr>
                <w:rFonts w:cs="Arial"/>
                <w:b/>
                <w:szCs w:val="18"/>
              </w:rPr>
              <w:t>ANZ Banking Group</w:t>
            </w:r>
          </w:p>
        </w:tc>
      </w:tr>
    </w:tbl>
    <w:p w:rsidR="00B55100" w:rsidRDefault="00B55100" w:rsidP="00DD072D">
      <w:pPr>
        <w:ind w:right="707"/>
        <w:rPr>
          <w:rFonts w:cs="Arial"/>
          <w:sz w:val="16"/>
        </w:rPr>
      </w:pPr>
    </w:p>
    <w:p w:rsidR="00401A84" w:rsidRDefault="00401A84" w:rsidP="00DD072D">
      <w:pPr>
        <w:ind w:right="707"/>
        <w:rPr>
          <w:rFonts w:cs="Arial"/>
          <w:sz w:val="16"/>
        </w:rPr>
      </w:pPr>
    </w:p>
    <w:p w:rsidR="00401A84" w:rsidRDefault="00401A84" w:rsidP="00DD072D">
      <w:pPr>
        <w:ind w:right="707"/>
        <w:rPr>
          <w:rFonts w:cs="Arial"/>
          <w:sz w:val="16"/>
        </w:rPr>
      </w:pPr>
    </w:p>
    <w:tbl>
      <w:tblPr>
        <w:tblW w:w="107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9"/>
      </w:tblGrid>
      <w:tr w:rsidR="00135D43" w:rsidRPr="004B66E0" w:rsidTr="00135D43">
        <w:trPr>
          <w:trHeight w:val="184"/>
        </w:trPr>
        <w:tc>
          <w:tcPr>
            <w:tcW w:w="10719" w:type="dxa"/>
            <w:shd w:val="clear" w:color="auto" w:fill="auto"/>
            <w:vAlign w:val="center"/>
          </w:tcPr>
          <w:p w:rsidR="00135D43" w:rsidRPr="004B66E0" w:rsidRDefault="00135D43" w:rsidP="007265F2">
            <w:pPr>
              <w:numPr>
                <w:ilvl w:val="12"/>
                <w:numId w:val="0"/>
              </w:numPr>
              <w:spacing w:before="240" w:after="240"/>
              <w:ind w:right="33"/>
              <w:jc w:val="center"/>
              <w:rPr>
                <w:rFonts w:cs="Arial"/>
                <w:b/>
                <w:szCs w:val="18"/>
                <w:highlight w:val="yellow"/>
              </w:rPr>
            </w:pPr>
            <w:r>
              <w:rPr>
                <w:rFonts w:cs="Arial"/>
                <w:b/>
                <w:szCs w:val="18"/>
              </w:rPr>
              <w:t xml:space="preserve">Major </w:t>
            </w:r>
            <w:r w:rsidRPr="00C45683">
              <w:rPr>
                <w:rFonts w:cs="Arial"/>
                <w:b/>
                <w:szCs w:val="18"/>
              </w:rPr>
              <w:t>S</w:t>
            </w:r>
            <w:r>
              <w:rPr>
                <w:rFonts w:cs="Arial"/>
                <w:b/>
                <w:szCs w:val="18"/>
              </w:rPr>
              <w:t>upporters</w:t>
            </w:r>
          </w:p>
        </w:tc>
      </w:tr>
      <w:tr w:rsidR="00135D43" w:rsidRPr="004B66E0" w:rsidTr="00135D43">
        <w:trPr>
          <w:trHeight w:val="184"/>
        </w:trPr>
        <w:tc>
          <w:tcPr>
            <w:tcW w:w="10719" w:type="dxa"/>
            <w:shd w:val="clear" w:color="auto" w:fill="auto"/>
          </w:tcPr>
          <w:p w:rsidR="00135D43" w:rsidRPr="00C45683" w:rsidRDefault="00135D43" w:rsidP="007265F2">
            <w:pPr>
              <w:numPr>
                <w:ilvl w:val="12"/>
                <w:numId w:val="0"/>
              </w:numPr>
              <w:spacing w:before="120" w:after="120"/>
              <w:ind w:right="34"/>
              <w:jc w:val="center"/>
              <w:rPr>
                <w:rFonts w:cs="Arial"/>
                <w:b/>
                <w:szCs w:val="18"/>
              </w:rPr>
            </w:pPr>
            <w:r>
              <w:rPr>
                <w:rFonts w:cs="Arial"/>
                <w:b/>
                <w:noProof/>
                <w:szCs w:val="18"/>
                <w:lang w:val="en-AU" w:eastAsia="en-AU"/>
              </w:rPr>
              <w:drawing>
                <wp:inline distT="0" distB="0" distL="0" distR="0" wp14:anchorId="7A20C696" wp14:editId="566F62C6">
                  <wp:extent cx="1743075" cy="695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C new red logo.JPG"/>
                          <pic:cNvPicPr/>
                        </pic:nvPicPr>
                        <pic:blipFill>
                          <a:blip r:embed="rId17">
                            <a:extLst>
                              <a:ext uri="{28A0092B-C50C-407E-A947-70E740481C1C}">
                                <a14:useLocalDpi xmlns:a14="http://schemas.microsoft.com/office/drawing/2010/main" val="0"/>
                              </a:ext>
                            </a:extLst>
                          </a:blip>
                          <a:stretch>
                            <a:fillRect/>
                          </a:stretch>
                        </pic:blipFill>
                        <pic:spPr>
                          <a:xfrm>
                            <a:off x="0" y="0"/>
                            <a:ext cx="1743075" cy="695325"/>
                          </a:xfrm>
                          <a:prstGeom prst="rect">
                            <a:avLst/>
                          </a:prstGeom>
                        </pic:spPr>
                      </pic:pic>
                    </a:graphicData>
                  </a:graphic>
                </wp:inline>
              </w:drawing>
            </w:r>
          </w:p>
        </w:tc>
      </w:tr>
      <w:tr w:rsidR="00135D43" w:rsidRPr="004B66E0" w:rsidTr="00135D43">
        <w:trPr>
          <w:trHeight w:val="184"/>
        </w:trPr>
        <w:tc>
          <w:tcPr>
            <w:tcW w:w="10719" w:type="dxa"/>
            <w:shd w:val="clear" w:color="auto" w:fill="auto"/>
          </w:tcPr>
          <w:p w:rsidR="00135D43" w:rsidRPr="00C45683" w:rsidRDefault="00135D43" w:rsidP="007265F2">
            <w:pPr>
              <w:numPr>
                <w:ilvl w:val="12"/>
                <w:numId w:val="0"/>
              </w:numPr>
              <w:spacing w:before="120" w:after="120"/>
              <w:ind w:right="34"/>
              <w:jc w:val="center"/>
              <w:rPr>
                <w:rFonts w:cs="Arial"/>
                <w:b/>
                <w:szCs w:val="18"/>
              </w:rPr>
            </w:pPr>
            <w:r>
              <w:rPr>
                <w:rFonts w:cs="Arial"/>
                <w:b/>
                <w:szCs w:val="18"/>
              </w:rPr>
              <w:t xml:space="preserve">The Copy Collective </w:t>
            </w:r>
          </w:p>
        </w:tc>
      </w:tr>
      <w:tr w:rsidR="00135D43" w:rsidRPr="004B66E0" w:rsidTr="00135D43">
        <w:trPr>
          <w:trHeight w:val="184"/>
        </w:trPr>
        <w:tc>
          <w:tcPr>
            <w:tcW w:w="10719" w:type="dxa"/>
            <w:shd w:val="clear" w:color="auto" w:fill="auto"/>
          </w:tcPr>
          <w:p w:rsidR="00135D43" w:rsidRDefault="00135D43" w:rsidP="007265F2">
            <w:pPr>
              <w:numPr>
                <w:ilvl w:val="12"/>
                <w:numId w:val="0"/>
              </w:numPr>
              <w:spacing w:before="120" w:after="120"/>
              <w:ind w:right="34"/>
              <w:jc w:val="center"/>
              <w:rPr>
                <w:rFonts w:cs="Arial"/>
                <w:b/>
                <w:szCs w:val="18"/>
              </w:rPr>
            </w:pPr>
            <w:r>
              <w:object w:dxaOrig="2340" w:dyaOrig="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2pt;height:43.55pt" o:ole="">
                  <v:imagedata r:id="rId18" o:title=""/>
                </v:shape>
                <o:OLEObject Type="Embed" ProgID="PBrush" ShapeID="_x0000_i1025" DrawAspect="Content" ObjectID="_1539417054" r:id="rId19"/>
              </w:object>
            </w:r>
          </w:p>
        </w:tc>
      </w:tr>
      <w:tr w:rsidR="00135D43" w:rsidRPr="004B66E0" w:rsidTr="00135D43">
        <w:trPr>
          <w:trHeight w:val="184"/>
        </w:trPr>
        <w:tc>
          <w:tcPr>
            <w:tcW w:w="10719" w:type="dxa"/>
            <w:shd w:val="clear" w:color="auto" w:fill="auto"/>
          </w:tcPr>
          <w:p w:rsidR="00135D43" w:rsidRDefault="00135D43" w:rsidP="007265F2">
            <w:pPr>
              <w:numPr>
                <w:ilvl w:val="12"/>
                <w:numId w:val="0"/>
              </w:numPr>
              <w:spacing w:before="120" w:after="120"/>
              <w:ind w:right="34"/>
              <w:jc w:val="center"/>
              <w:rPr>
                <w:rFonts w:cs="Arial"/>
                <w:b/>
                <w:szCs w:val="18"/>
              </w:rPr>
            </w:pPr>
            <w:r>
              <w:rPr>
                <w:rFonts w:cs="Arial"/>
                <w:b/>
                <w:szCs w:val="18"/>
              </w:rPr>
              <w:t>Gilbert + Tobin Lawyers</w:t>
            </w:r>
          </w:p>
        </w:tc>
      </w:tr>
    </w:tbl>
    <w:p w:rsidR="002C379B" w:rsidRDefault="002C379B" w:rsidP="00DD072D">
      <w:pPr>
        <w:ind w:right="707"/>
        <w:rPr>
          <w:rFonts w:cs="Arial"/>
          <w:sz w:val="16"/>
        </w:rPr>
        <w:sectPr w:rsidR="002C379B" w:rsidSect="000136BF">
          <w:headerReference w:type="default" r:id="rId20"/>
          <w:footerReference w:type="default" r:id="rId21"/>
          <w:pgSz w:w="11906" w:h="16838"/>
          <w:pgMar w:top="567" w:right="567" w:bottom="567" w:left="567" w:header="567" w:footer="567" w:gutter="0"/>
          <w:cols w:space="720"/>
        </w:sectPr>
      </w:pPr>
    </w:p>
    <w:p w:rsidR="008F094D" w:rsidRDefault="008F094D" w:rsidP="0025318F">
      <w:pPr>
        <w:ind w:right="282"/>
        <w:rPr>
          <w:rFonts w:cs="Arial"/>
          <w:sz w:val="16"/>
        </w:rPr>
      </w:pPr>
    </w:p>
    <w:p w:rsidR="0025318F" w:rsidRDefault="0025318F" w:rsidP="000C3CF5">
      <w:pPr>
        <w:ind w:right="674"/>
        <w:rPr>
          <w:rFonts w:cs="Arial"/>
          <w:sz w:val="16"/>
        </w:rPr>
      </w:pPr>
    </w:p>
    <w:tbl>
      <w:tblPr>
        <w:tblW w:w="0" w:type="auto"/>
        <w:tblInd w:w="108" w:type="dxa"/>
        <w:shd w:val="clear" w:color="auto" w:fill="000000"/>
        <w:tblLook w:val="04A0" w:firstRow="1" w:lastRow="0" w:firstColumn="1" w:lastColumn="0" w:noHBand="0" w:noVBand="1"/>
      </w:tblPr>
      <w:tblGrid>
        <w:gridCol w:w="5140"/>
        <w:gridCol w:w="5350"/>
      </w:tblGrid>
      <w:tr w:rsidR="0025318F" w:rsidRPr="005C4CCF" w:rsidTr="005C4CCF">
        <w:trPr>
          <w:trHeight w:val="340"/>
        </w:trPr>
        <w:tc>
          <w:tcPr>
            <w:tcW w:w="5140" w:type="dxa"/>
            <w:shd w:val="clear" w:color="auto" w:fill="000000"/>
            <w:vAlign w:val="center"/>
          </w:tcPr>
          <w:p w:rsidR="0025318F" w:rsidRPr="005C4CCF" w:rsidRDefault="0025318F" w:rsidP="005C4CCF">
            <w:pPr>
              <w:tabs>
                <w:tab w:val="left" w:pos="851"/>
              </w:tabs>
              <w:ind w:right="674"/>
              <w:rPr>
                <w:b/>
                <w:color w:val="FFFFFF"/>
              </w:rPr>
            </w:pPr>
            <w:r w:rsidRPr="005C4CCF">
              <w:rPr>
                <w:b/>
                <w:color w:val="FFFFFF"/>
              </w:rPr>
              <w:t>SE</w:t>
            </w:r>
            <w:r w:rsidR="006645D9" w:rsidRPr="005C4CCF">
              <w:rPr>
                <w:b/>
                <w:color w:val="FFFFFF"/>
              </w:rPr>
              <w:t>CTION 2</w:t>
            </w:r>
          </w:p>
        </w:tc>
        <w:tc>
          <w:tcPr>
            <w:tcW w:w="5350" w:type="dxa"/>
            <w:shd w:val="clear" w:color="auto" w:fill="000000"/>
            <w:vAlign w:val="center"/>
          </w:tcPr>
          <w:p w:rsidR="0025318F" w:rsidRPr="005C4CCF" w:rsidRDefault="006645D9" w:rsidP="005C4CCF">
            <w:pPr>
              <w:tabs>
                <w:tab w:val="left" w:pos="851"/>
                <w:tab w:val="left" w:pos="5134"/>
              </w:tabs>
              <w:ind w:right="34"/>
              <w:jc w:val="right"/>
              <w:rPr>
                <w:b/>
                <w:color w:val="FFFFFF"/>
              </w:rPr>
            </w:pPr>
            <w:r w:rsidRPr="005C4CCF">
              <w:rPr>
                <w:b/>
                <w:color w:val="FFFFFF"/>
              </w:rPr>
              <w:t>GOVERNANCE</w:t>
            </w:r>
          </w:p>
        </w:tc>
      </w:tr>
    </w:tbl>
    <w:p w:rsidR="0025318F" w:rsidRDefault="0025318F" w:rsidP="000C3CF5">
      <w:pPr>
        <w:ind w:right="674"/>
        <w:rPr>
          <w:rFonts w:cs="Arial"/>
          <w:sz w:val="16"/>
        </w:rPr>
      </w:pPr>
    </w:p>
    <w:p w:rsidR="0025318F" w:rsidRDefault="0025318F" w:rsidP="000C3CF5">
      <w:pPr>
        <w:ind w:right="674"/>
        <w:rPr>
          <w:rFonts w:cs="Arial"/>
          <w:sz w:val="16"/>
        </w:rPr>
      </w:pPr>
    </w:p>
    <w:p w:rsidR="006645D9" w:rsidRPr="00657D9E" w:rsidRDefault="008F094D" w:rsidP="006645D9">
      <w:pPr>
        <w:rPr>
          <w:rFonts w:cs="Arial"/>
          <w:b/>
          <w:sz w:val="28"/>
          <w:szCs w:val="28"/>
        </w:rPr>
      </w:pPr>
      <w:r w:rsidRPr="00657D9E">
        <w:rPr>
          <w:rFonts w:cs="Arial"/>
          <w:b/>
          <w:sz w:val="28"/>
          <w:szCs w:val="28"/>
        </w:rPr>
        <w:t>STRUCTURE &amp; MANAGEMENT</w:t>
      </w:r>
    </w:p>
    <w:p w:rsidR="006645D9" w:rsidRDefault="006645D9" w:rsidP="006645D9">
      <w:pPr>
        <w:rPr>
          <w:rFonts w:cs="Arial"/>
          <w:b/>
        </w:rPr>
      </w:pPr>
    </w:p>
    <w:p w:rsidR="00385357" w:rsidRDefault="00CC01C7" w:rsidP="00385357">
      <w:pPr>
        <w:rPr>
          <w:rFonts w:cs="Arial"/>
        </w:rPr>
      </w:pPr>
      <w:r w:rsidRPr="00CC01C7">
        <w:rPr>
          <w:rFonts w:cs="Arial"/>
        </w:rPr>
        <w:t xml:space="preserve">The Attitude Foundation Limited </w:t>
      </w:r>
      <w:r w:rsidR="006645D9" w:rsidRPr="00621B56">
        <w:rPr>
          <w:rFonts w:cs="Arial"/>
        </w:rPr>
        <w:t>is registered with the Australian Charities and Not-for-profits Commission (ACNC)</w:t>
      </w:r>
      <w:r w:rsidR="00385357">
        <w:rPr>
          <w:rFonts w:cs="Arial"/>
        </w:rPr>
        <w:t xml:space="preserve"> </w:t>
      </w:r>
      <w:r w:rsidR="00385357" w:rsidRPr="00385357">
        <w:rPr>
          <w:rFonts w:cs="Arial"/>
        </w:rPr>
        <w:t xml:space="preserve">and endorsed by the Australian Tax Office (ATO) as an Item 1 Deductible Gift Recipient (DGR) – the foundation is eligible to receive funds from Item 2 DGR entities such as philanthropic trusts, foundations and prescribed private funds. </w:t>
      </w:r>
    </w:p>
    <w:p w:rsidR="00385357" w:rsidRPr="00385357" w:rsidRDefault="00385357" w:rsidP="00385357">
      <w:pPr>
        <w:rPr>
          <w:rFonts w:cs="Arial"/>
        </w:rPr>
      </w:pPr>
    </w:p>
    <w:p w:rsidR="00385357" w:rsidRPr="00385357" w:rsidRDefault="00385357" w:rsidP="00385357">
      <w:pPr>
        <w:rPr>
          <w:rFonts w:cs="Arial"/>
        </w:rPr>
      </w:pPr>
      <w:r w:rsidRPr="00385357">
        <w:rPr>
          <w:rFonts w:cs="Arial"/>
        </w:rPr>
        <w:t>The Attitude Foundation holds Tax Charity Concession status. Therefore, all donations of $2 and over are fully tax-deductible.</w:t>
      </w:r>
    </w:p>
    <w:p w:rsidR="00BA7B02" w:rsidRDefault="00657D9E" w:rsidP="00385357">
      <w:pPr>
        <w:rPr>
          <w:rFonts w:cs="Arial"/>
        </w:rPr>
      </w:pPr>
      <w:r>
        <w:rPr>
          <w:rFonts w:cs="Arial"/>
        </w:rPr>
        <w:t>ABN:</w:t>
      </w:r>
      <w:r>
        <w:rPr>
          <w:rFonts w:cs="Arial"/>
        </w:rPr>
        <w:tab/>
      </w:r>
      <w:r w:rsidR="00385357" w:rsidRPr="00385357">
        <w:rPr>
          <w:rFonts w:cs="Arial"/>
        </w:rPr>
        <w:t>67 600 518 223.</w:t>
      </w:r>
    </w:p>
    <w:p w:rsidR="001F34DA" w:rsidRDefault="001F34DA" w:rsidP="00F73003">
      <w:pPr>
        <w:rPr>
          <w:rFonts w:cs="Arial"/>
          <w:sz w:val="16"/>
        </w:rPr>
      </w:pPr>
    </w:p>
    <w:p w:rsidR="00401A84" w:rsidRDefault="00401A84" w:rsidP="000C3CF5">
      <w:pPr>
        <w:ind w:right="674"/>
        <w:rPr>
          <w:rFonts w:cs="Arial"/>
          <w:sz w:val="16"/>
        </w:rPr>
      </w:pPr>
    </w:p>
    <w:p w:rsidR="00401A84" w:rsidRDefault="00401A84" w:rsidP="000C3CF5">
      <w:pPr>
        <w:ind w:right="674"/>
        <w:rPr>
          <w:rFonts w:cs="Arial"/>
          <w:sz w:val="16"/>
        </w:rPr>
      </w:pPr>
    </w:p>
    <w:p w:rsidR="00401A84" w:rsidRDefault="00385357" w:rsidP="00385357">
      <w:pPr>
        <w:ind w:right="674"/>
        <w:jc w:val="center"/>
        <w:rPr>
          <w:rFonts w:cs="Arial"/>
          <w:sz w:val="16"/>
        </w:rPr>
      </w:pPr>
      <w:r>
        <w:object w:dxaOrig="14200" w:dyaOrig="3656">
          <v:shape id="_x0000_i1026" type="#_x0000_t75" style="width:451.25pt;height:117.2pt" o:ole="">
            <v:imagedata r:id="rId22" o:title=""/>
          </v:shape>
          <o:OLEObject Type="Embed" ProgID="Visio.Drawing.11" ShapeID="_x0000_i1026" DrawAspect="Content" ObjectID="_1539417055" r:id="rId23"/>
        </w:object>
      </w:r>
    </w:p>
    <w:p w:rsidR="00401A84" w:rsidRDefault="00401A84" w:rsidP="000C3CF5">
      <w:pPr>
        <w:ind w:right="674"/>
        <w:rPr>
          <w:rFonts w:cs="Arial"/>
          <w:sz w:val="16"/>
        </w:rPr>
      </w:pPr>
    </w:p>
    <w:p w:rsidR="00401A84" w:rsidRDefault="00401A84" w:rsidP="000C3CF5">
      <w:pPr>
        <w:ind w:right="674"/>
        <w:rPr>
          <w:rFonts w:cs="Arial"/>
          <w:sz w:val="16"/>
        </w:rPr>
      </w:pPr>
    </w:p>
    <w:p w:rsidR="0025318F" w:rsidRDefault="0025318F" w:rsidP="000C3CF5">
      <w:pPr>
        <w:ind w:right="674"/>
        <w:rPr>
          <w:rFonts w:cs="Arial"/>
          <w:sz w:val="16"/>
        </w:rPr>
      </w:pPr>
    </w:p>
    <w:p w:rsidR="006645D9" w:rsidRDefault="0025318F" w:rsidP="000C3CF5">
      <w:pPr>
        <w:ind w:right="674"/>
        <w:rPr>
          <w:rFonts w:cs="Arial"/>
          <w:sz w:val="16"/>
        </w:rPr>
      </w:pPr>
      <w:r>
        <w:rPr>
          <w:rFonts w:cs="Arial"/>
          <w:sz w:val="16"/>
        </w:rPr>
        <w:br w:type="page"/>
      </w:r>
    </w:p>
    <w:p w:rsidR="006645D9" w:rsidRDefault="006645D9" w:rsidP="000C3CF5">
      <w:pPr>
        <w:ind w:right="674"/>
        <w:rPr>
          <w:rFonts w:cs="Arial"/>
          <w:sz w:val="16"/>
        </w:rPr>
      </w:pPr>
    </w:p>
    <w:p w:rsidR="006645D9" w:rsidRPr="00657D9E" w:rsidRDefault="00BE42B4" w:rsidP="006645D9">
      <w:pPr>
        <w:rPr>
          <w:rFonts w:cs="Arial"/>
          <w:b/>
          <w:sz w:val="28"/>
          <w:szCs w:val="28"/>
        </w:rPr>
      </w:pPr>
      <w:r w:rsidRPr="00657D9E">
        <w:rPr>
          <w:rFonts w:cs="Arial"/>
          <w:b/>
          <w:sz w:val="28"/>
          <w:szCs w:val="28"/>
        </w:rPr>
        <w:t>CHAIRPERSON’S REPORT</w:t>
      </w:r>
    </w:p>
    <w:p w:rsidR="00465525" w:rsidRPr="00621B56" w:rsidRDefault="00465525" w:rsidP="00465525">
      <w:pPr>
        <w:rPr>
          <w:rFonts w:cs="Arial"/>
          <w:b/>
        </w:rPr>
      </w:pPr>
    </w:p>
    <w:p w:rsidR="006645D9" w:rsidRPr="00214621" w:rsidRDefault="00385357" w:rsidP="00465525">
      <w:pPr>
        <w:ind w:left="284"/>
        <w:rPr>
          <w:rFonts w:cs="Arial"/>
          <w:highlight w:val="yellow"/>
        </w:rPr>
      </w:pPr>
      <w:r>
        <w:rPr>
          <w:rFonts w:cs="Arial"/>
          <w:noProof/>
          <w:highlight w:val="yellow"/>
          <w:lang w:val="en-AU" w:eastAsia="en-AU"/>
        </w:rPr>
        <w:drawing>
          <wp:inline distT="0" distB="0" distL="0" distR="0" wp14:anchorId="5D0699A9" wp14:editId="6141D3D7">
            <wp:extent cx="962025" cy="1453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0297" cy="1481407"/>
                    </a:xfrm>
                    <a:prstGeom prst="rect">
                      <a:avLst/>
                    </a:prstGeom>
                    <a:noFill/>
                    <a:ln>
                      <a:noFill/>
                    </a:ln>
                  </pic:spPr>
                </pic:pic>
              </a:graphicData>
            </a:graphic>
          </wp:inline>
        </w:drawing>
      </w:r>
    </w:p>
    <w:p w:rsidR="00385357" w:rsidRDefault="00385357" w:rsidP="00385357">
      <w:pPr>
        <w:ind w:left="284" w:right="674"/>
      </w:pPr>
    </w:p>
    <w:p w:rsidR="006645D9" w:rsidRPr="00385357" w:rsidRDefault="00385357" w:rsidP="00385357">
      <w:pPr>
        <w:ind w:left="284" w:right="674"/>
      </w:pPr>
      <w:r>
        <w:t>Graeme Innes AM</w:t>
      </w:r>
      <w:r w:rsidRPr="002E16EB">
        <w:t>, LLB, FAICD</w:t>
      </w:r>
    </w:p>
    <w:p w:rsidR="00214621" w:rsidRPr="00214621" w:rsidRDefault="00214621" w:rsidP="006645D9">
      <w:pPr>
        <w:ind w:left="284"/>
        <w:rPr>
          <w:rFonts w:cs="Arial"/>
          <w:highlight w:val="yellow"/>
        </w:rPr>
      </w:pPr>
    </w:p>
    <w:p w:rsidR="00273959" w:rsidRDefault="00273959" w:rsidP="00273959">
      <w:pPr>
        <w:ind w:left="284"/>
        <w:rPr>
          <w:sz w:val="20"/>
          <w:lang w:val="en-IN"/>
        </w:rPr>
      </w:pPr>
      <w:r w:rsidRPr="00482601">
        <w:rPr>
          <w:sz w:val="20"/>
          <w:lang w:val="en-IN"/>
        </w:rPr>
        <w:t>It has been a busy year for the Foundation as we consolidate our first year's work, and build to the successful airing of a television programme in which people with disabilities will tell our stories to change community attitudes towards people with disabilities.</w:t>
      </w:r>
      <w:r w:rsidRPr="00482601">
        <w:rPr>
          <w:sz w:val="20"/>
          <w:lang w:val="en-IN"/>
        </w:rPr>
        <w:br/>
      </w:r>
      <w:r w:rsidRPr="00482601">
        <w:rPr>
          <w:sz w:val="20"/>
          <w:lang w:val="en-IN"/>
        </w:rPr>
        <w:br/>
        <w:t xml:space="preserve">We have continued to receive outstanding support from the ANZ Bank, our founding sponsor. Not only have they made a very significant financial contribution to our work, but they continue to provide us with talented and committed </w:t>
      </w:r>
      <w:proofErr w:type="spellStart"/>
      <w:r w:rsidRPr="00482601">
        <w:rPr>
          <w:sz w:val="20"/>
          <w:lang w:val="en-IN"/>
        </w:rPr>
        <w:t>secondees</w:t>
      </w:r>
      <w:proofErr w:type="spellEnd"/>
      <w:r w:rsidRPr="00482601">
        <w:rPr>
          <w:sz w:val="20"/>
          <w:lang w:val="en-IN"/>
        </w:rPr>
        <w:t xml:space="preserve"> who have significantly </w:t>
      </w:r>
      <w:proofErr w:type="gramStart"/>
      <w:r w:rsidRPr="00482601">
        <w:rPr>
          <w:sz w:val="20"/>
          <w:lang w:val="en-IN"/>
        </w:rPr>
        <w:t>progressed</w:t>
      </w:r>
      <w:proofErr w:type="gramEnd"/>
      <w:r w:rsidRPr="00482601">
        <w:rPr>
          <w:sz w:val="20"/>
          <w:lang w:val="en-IN"/>
        </w:rPr>
        <w:t xml:space="preserve"> the day-to-day work of the Foundation. Their wise advice, both on the board and from various sections of their organisation, has also provided us with enormous benefit and knowledge.</w:t>
      </w:r>
      <w:r w:rsidRPr="00482601">
        <w:rPr>
          <w:sz w:val="20"/>
          <w:lang w:val="en-IN"/>
        </w:rPr>
        <w:br/>
      </w:r>
      <w:r w:rsidRPr="00482601">
        <w:rPr>
          <w:sz w:val="20"/>
          <w:lang w:val="en-IN"/>
        </w:rPr>
        <w:br/>
        <w:t>Our business case was developed with input from the ANZ, and they critiqued</w:t>
      </w:r>
      <w:r>
        <w:rPr>
          <w:sz w:val="20"/>
          <w:lang w:val="en-IN"/>
        </w:rPr>
        <w:t xml:space="preserve"> our first pitch. We have since</w:t>
      </w:r>
      <w:r w:rsidRPr="00482601">
        <w:rPr>
          <w:sz w:val="20"/>
          <w:lang w:val="en-IN"/>
        </w:rPr>
        <w:t xml:space="preserve"> honed the pitch and the business case, and </w:t>
      </w:r>
      <w:r>
        <w:rPr>
          <w:sz w:val="20"/>
          <w:lang w:val="en-IN"/>
        </w:rPr>
        <w:t>presented</w:t>
      </w:r>
      <w:r w:rsidRPr="00482601">
        <w:rPr>
          <w:sz w:val="20"/>
          <w:lang w:val="en-IN"/>
        </w:rPr>
        <w:t xml:space="preserve"> it to numerous other sponsors from the government, commercial and pro bono sectors. I am confident that one or more of these organisations will soon join the ANZ in financially backing our initiatives.</w:t>
      </w:r>
      <w:r w:rsidRPr="00482601">
        <w:rPr>
          <w:sz w:val="20"/>
          <w:lang w:val="en-IN"/>
        </w:rPr>
        <w:br/>
      </w:r>
      <w:r w:rsidRPr="00482601">
        <w:rPr>
          <w:sz w:val="20"/>
          <w:lang w:val="en-IN"/>
        </w:rPr>
        <w:br/>
        <w:t>Cain Beckett resigned from our board during the year to pursue his career with the National Disability Insurance Agency. His sector knowledge, market appreciation and strong commitment have been sorely missed.</w:t>
      </w:r>
      <w:r w:rsidRPr="00482601">
        <w:rPr>
          <w:sz w:val="20"/>
          <w:lang w:val="en-IN"/>
        </w:rPr>
        <w:br/>
      </w:r>
      <w:r w:rsidRPr="00482601">
        <w:rPr>
          <w:sz w:val="20"/>
          <w:lang w:val="en-IN"/>
        </w:rPr>
        <w:br/>
      </w:r>
      <w:proofErr w:type="spellStart"/>
      <w:r>
        <w:rPr>
          <w:sz w:val="20"/>
          <w:lang w:val="en-IN"/>
        </w:rPr>
        <w:t>Catia</w:t>
      </w:r>
      <w:proofErr w:type="spellEnd"/>
      <w:r>
        <w:rPr>
          <w:sz w:val="20"/>
          <w:lang w:val="en-IN"/>
        </w:rPr>
        <w:t xml:space="preserve"> </w:t>
      </w:r>
      <w:proofErr w:type="spellStart"/>
      <w:r>
        <w:rPr>
          <w:sz w:val="20"/>
          <w:lang w:val="en-IN"/>
        </w:rPr>
        <w:t>Malaquias</w:t>
      </w:r>
      <w:proofErr w:type="spellEnd"/>
      <w:r>
        <w:rPr>
          <w:sz w:val="20"/>
          <w:lang w:val="en-IN"/>
        </w:rPr>
        <w:t xml:space="preserve"> joined the board in September 2015.  </w:t>
      </w:r>
      <w:proofErr w:type="spellStart"/>
      <w:r>
        <w:rPr>
          <w:sz w:val="20"/>
          <w:lang w:val="en-IN"/>
        </w:rPr>
        <w:t>Catia’s</w:t>
      </w:r>
      <w:proofErr w:type="spellEnd"/>
      <w:r>
        <w:rPr>
          <w:sz w:val="20"/>
          <w:lang w:val="en-IN"/>
        </w:rPr>
        <w:t xml:space="preserve"> contribution to the board in relation to the full inclusion of people with intellectual disability and her perspective of people with disability portrayed in media is invaluable.</w:t>
      </w:r>
    </w:p>
    <w:p w:rsidR="00273959" w:rsidRDefault="00273959" w:rsidP="00273959">
      <w:pPr>
        <w:ind w:left="284"/>
        <w:rPr>
          <w:sz w:val="20"/>
          <w:lang w:val="en-IN"/>
        </w:rPr>
      </w:pPr>
      <w:r>
        <w:rPr>
          <w:sz w:val="20"/>
          <w:lang w:val="en-IN"/>
        </w:rPr>
        <w:t>Christine Linden joined the board in April 2016 as the ANZ’s representative.  Christine brings essential governance and business acumen to the foundation.  Further, the promotion of the foundation within the ANZ organisation is much appreciated.</w:t>
      </w:r>
    </w:p>
    <w:p w:rsidR="00273959" w:rsidRDefault="00273959" w:rsidP="00273959">
      <w:pPr>
        <w:ind w:left="284"/>
        <w:rPr>
          <w:sz w:val="20"/>
          <w:lang w:val="en-IN"/>
        </w:rPr>
      </w:pPr>
    </w:p>
    <w:p w:rsidR="00214621" w:rsidRDefault="00273959" w:rsidP="00273959">
      <w:pPr>
        <w:ind w:left="284"/>
        <w:rPr>
          <w:rFonts w:cs="Arial"/>
          <w:highlight w:val="yellow"/>
        </w:rPr>
      </w:pPr>
      <w:r w:rsidRPr="00482601">
        <w:rPr>
          <w:sz w:val="20"/>
          <w:lang w:val="en-IN"/>
        </w:rPr>
        <w:t>Thank you to all board members for your continued passion and commitment.</w:t>
      </w:r>
      <w:r w:rsidRPr="00482601">
        <w:rPr>
          <w:sz w:val="20"/>
          <w:lang w:val="en-IN"/>
        </w:rPr>
        <w:br/>
      </w:r>
      <w:r w:rsidRPr="00482601">
        <w:rPr>
          <w:sz w:val="20"/>
          <w:lang w:val="en-IN"/>
        </w:rPr>
        <w:br/>
        <w:t>I am confident that in the year to come we will succeed in our aim of developing television content which will change attitudes towards people with disabilities in Australia.</w:t>
      </w:r>
      <w:r w:rsidRPr="00482601">
        <w:rPr>
          <w:sz w:val="20"/>
          <w:lang w:val="en-IN"/>
        </w:rPr>
        <w:br/>
      </w:r>
    </w:p>
    <w:p w:rsidR="00385357" w:rsidRPr="00214621" w:rsidRDefault="00385357" w:rsidP="006645D9">
      <w:pPr>
        <w:ind w:left="284"/>
        <w:rPr>
          <w:rFonts w:cs="Arial"/>
          <w:highlight w:val="yellow"/>
        </w:rPr>
      </w:pPr>
    </w:p>
    <w:p w:rsidR="00273959" w:rsidRDefault="00273959" w:rsidP="00385357">
      <w:pPr>
        <w:ind w:left="284" w:right="674"/>
      </w:pPr>
      <w:r>
        <w:rPr>
          <w:noProof/>
          <w:lang w:val="en-AU" w:eastAsia="en-AU"/>
        </w:rPr>
        <w:drawing>
          <wp:inline distT="0" distB="0" distL="0" distR="0" wp14:anchorId="3568CB14" wp14:editId="10438E4B">
            <wp:extent cx="2672791" cy="51063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eme's e signature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1863" cy="693871"/>
                    </a:xfrm>
                    <a:prstGeom prst="rect">
                      <a:avLst/>
                    </a:prstGeom>
                  </pic:spPr>
                </pic:pic>
              </a:graphicData>
            </a:graphic>
          </wp:inline>
        </w:drawing>
      </w:r>
    </w:p>
    <w:p w:rsidR="00385357" w:rsidRPr="00385357" w:rsidRDefault="00385357" w:rsidP="00385357">
      <w:pPr>
        <w:ind w:left="284" w:right="674"/>
      </w:pPr>
      <w:r>
        <w:t>Graeme Innes AM</w:t>
      </w:r>
      <w:r w:rsidRPr="002E16EB">
        <w:t>, LLB, FAICD</w:t>
      </w:r>
    </w:p>
    <w:p w:rsidR="00385357" w:rsidRPr="00273959" w:rsidRDefault="00273959" w:rsidP="006645D9">
      <w:pPr>
        <w:ind w:left="284"/>
        <w:rPr>
          <w:rFonts w:cs="Arial"/>
        </w:rPr>
      </w:pPr>
      <w:r w:rsidRPr="00273959">
        <w:rPr>
          <w:rFonts w:cs="Arial"/>
        </w:rPr>
        <w:t>Chair</w:t>
      </w:r>
      <w:r>
        <w:rPr>
          <w:rFonts w:cs="Arial"/>
        </w:rPr>
        <w:t>, Attitude Foundati</w:t>
      </w:r>
      <w:r w:rsidRPr="00273959">
        <w:rPr>
          <w:rFonts w:cs="Arial"/>
        </w:rPr>
        <w:t xml:space="preserve">on </w:t>
      </w:r>
    </w:p>
    <w:p w:rsidR="006645D9" w:rsidRDefault="006645D9" w:rsidP="000C3CF5">
      <w:pPr>
        <w:ind w:right="674"/>
        <w:rPr>
          <w:rFonts w:cs="Arial"/>
          <w:sz w:val="16"/>
        </w:rPr>
      </w:pPr>
    </w:p>
    <w:p w:rsidR="006645D9" w:rsidRDefault="00385357" w:rsidP="000C3CF5">
      <w:pPr>
        <w:ind w:right="674"/>
        <w:rPr>
          <w:rFonts w:cs="Arial"/>
          <w:sz w:val="16"/>
        </w:rPr>
      </w:pPr>
      <w:r>
        <w:rPr>
          <w:rFonts w:cs="Arial"/>
          <w:sz w:val="16"/>
        </w:rPr>
        <w:tab/>
      </w:r>
      <w:r w:rsidR="006645D9">
        <w:rPr>
          <w:rFonts w:cs="Arial"/>
          <w:sz w:val="16"/>
        </w:rPr>
        <w:br w:type="page"/>
      </w:r>
    </w:p>
    <w:p w:rsidR="006645D9" w:rsidRDefault="006645D9" w:rsidP="000C3CF5">
      <w:pPr>
        <w:ind w:right="674"/>
        <w:rPr>
          <w:rFonts w:cs="Arial"/>
          <w:sz w:val="16"/>
        </w:rPr>
      </w:pPr>
    </w:p>
    <w:p w:rsidR="00A21821" w:rsidRPr="00657D9E" w:rsidRDefault="00A21821" w:rsidP="00A21821">
      <w:pPr>
        <w:rPr>
          <w:rFonts w:cs="Arial"/>
          <w:b/>
          <w:sz w:val="28"/>
          <w:szCs w:val="28"/>
        </w:rPr>
      </w:pPr>
      <w:r w:rsidRPr="00657D9E">
        <w:rPr>
          <w:rFonts w:cs="Arial"/>
          <w:b/>
          <w:sz w:val="28"/>
          <w:szCs w:val="28"/>
        </w:rPr>
        <w:t>OUR OBJECTIVES AND ACTIVITIES</w:t>
      </w:r>
    </w:p>
    <w:p w:rsidR="00A21821" w:rsidRPr="00621B56" w:rsidRDefault="00A21821" w:rsidP="00A21821">
      <w:pPr>
        <w:rPr>
          <w:rFonts w:cs="Arial"/>
          <w:b/>
        </w:rPr>
      </w:pPr>
    </w:p>
    <w:p w:rsidR="006323CB" w:rsidRDefault="00EF7CDC" w:rsidP="00A21821">
      <w:pPr>
        <w:ind w:left="284"/>
        <w:rPr>
          <w:rFonts w:cs="Arial"/>
        </w:rPr>
      </w:pPr>
      <w:r w:rsidRPr="006323CB">
        <w:rPr>
          <w:rFonts w:cs="Arial"/>
        </w:rPr>
        <w:t xml:space="preserve">The Attitude Foundation’s objectives are to produce a TV Series, online portal/hub to host streaming video and social media as well as </w:t>
      </w:r>
      <w:r w:rsidR="006323CB" w:rsidRPr="006323CB">
        <w:rPr>
          <w:rFonts w:cs="Arial"/>
        </w:rPr>
        <w:t>commission a research program to measure attitudinal change before, during and after the broadcast of the TV Series.</w:t>
      </w:r>
    </w:p>
    <w:p w:rsidR="006323CB" w:rsidRDefault="006323CB" w:rsidP="00A21821">
      <w:pPr>
        <w:ind w:left="284"/>
        <w:rPr>
          <w:rFonts w:cs="Arial"/>
        </w:rPr>
      </w:pPr>
    </w:p>
    <w:p w:rsidR="006323CB" w:rsidRDefault="006323CB" w:rsidP="00A21821">
      <w:pPr>
        <w:ind w:left="284"/>
        <w:rPr>
          <w:rFonts w:cs="Arial"/>
        </w:rPr>
      </w:pPr>
      <w:r>
        <w:rPr>
          <w:rFonts w:cs="Arial"/>
        </w:rPr>
        <w:t>The foundation has sought monetary and in-kind support from a number of organisations, including:</w:t>
      </w:r>
    </w:p>
    <w:p w:rsidR="006323CB" w:rsidRDefault="006323CB" w:rsidP="00A21821">
      <w:pPr>
        <w:ind w:left="284"/>
        <w:rPr>
          <w:rFonts w:cs="Arial"/>
        </w:rPr>
      </w:pPr>
    </w:p>
    <w:p w:rsidR="006323CB" w:rsidRDefault="006323CB" w:rsidP="00A21821">
      <w:pPr>
        <w:ind w:left="284"/>
        <w:rPr>
          <w:rFonts w:cs="Arial"/>
        </w:rPr>
      </w:pPr>
      <w:r>
        <w:rPr>
          <w:rFonts w:cs="Arial"/>
        </w:rPr>
        <w:t>ANZ Banking Group</w:t>
      </w:r>
    </w:p>
    <w:p w:rsidR="006323CB" w:rsidRDefault="006323CB" w:rsidP="00A21821">
      <w:pPr>
        <w:ind w:left="284"/>
        <w:rPr>
          <w:rFonts w:cs="Arial"/>
        </w:rPr>
      </w:pPr>
      <w:r>
        <w:rPr>
          <w:rFonts w:cs="Arial"/>
        </w:rPr>
        <w:t>The Copy Collective</w:t>
      </w:r>
    </w:p>
    <w:p w:rsidR="006323CB" w:rsidRDefault="006323CB" w:rsidP="00A21821">
      <w:pPr>
        <w:ind w:left="284"/>
        <w:rPr>
          <w:rFonts w:cs="Arial"/>
        </w:rPr>
      </w:pPr>
      <w:r>
        <w:rPr>
          <w:rFonts w:cs="Arial"/>
        </w:rPr>
        <w:t>State and Federal Government Departments &amp; Agencies</w:t>
      </w:r>
    </w:p>
    <w:p w:rsidR="0060793A" w:rsidRDefault="0060793A" w:rsidP="00A21821">
      <w:pPr>
        <w:ind w:left="284"/>
        <w:rPr>
          <w:rFonts w:cs="Arial"/>
        </w:rPr>
      </w:pPr>
    </w:p>
    <w:p w:rsidR="0060793A" w:rsidRDefault="0060793A" w:rsidP="00A21821">
      <w:pPr>
        <w:ind w:left="284"/>
        <w:rPr>
          <w:rFonts w:cs="Arial"/>
        </w:rPr>
      </w:pPr>
      <w:r>
        <w:rPr>
          <w:rFonts w:cs="Arial"/>
        </w:rPr>
        <w:t>Individual donors have also made contributions to our worthy cause via the foundation’s website donation facility.</w:t>
      </w:r>
    </w:p>
    <w:p w:rsidR="006323CB" w:rsidRDefault="006323CB" w:rsidP="00A21821">
      <w:pPr>
        <w:ind w:left="284"/>
        <w:rPr>
          <w:rFonts w:cs="Arial"/>
        </w:rPr>
      </w:pPr>
    </w:p>
    <w:p w:rsidR="006323CB" w:rsidRDefault="006323CB" w:rsidP="00A21821">
      <w:pPr>
        <w:ind w:left="284"/>
        <w:rPr>
          <w:rFonts w:cs="Arial"/>
        </w:rPr>
      </w:pPr>
      <w:r>
        <w:rPr>
          <w:rFonts w:cs="Arial"/>
        </w:rPr>
        <w:t>The foundation has built a comprehensive business case which outlines the case for change, the media chosen and why as well order of magnitude costs for the project.</w:t>
      </w:r>
    </w:p>
    <w:p w:rsidR="006323CB" w:rsidRDefault="006323CB" w:rsidP="00A21821">
      <w:pPr>
        <w:ind w:left="284"/>
        <w:rPr>
          <w:rFonts w:cs="Arial"/>
        </w:rPr>
      </w:pPr>
    </w:p>
    <w:p w:rsidR="00A21821" w:rsidRDefault="006323CB" w:rsidP="006323CB">
      <w:pPr>
        <w:ind w:left="284"/>
        <w:rPr>
          <w:rFonts w:cs="Arial"/>
          <w:highlight w:val="yellow"/>
        </w:rPr>
      </w:pPr>
      <w:r>
        <w:rPr>
          <w:rFonts w:cs="Arial"/>
        </w:rPr>
        <w:t>In addition, the foundation has kept a social media presence on the foundation’s website blog, Twitter and Facebook.</w:t>
      </w:r>
    </w:p>
    <w:p w:rsidR="006323CB" w:rsidRPr="006323CB" w:rsidRDefault="006323CB" w:rsidP="006323CB">
      <w:pPr>
        <w:ind w:left="284"/>
        <w:rPr>
          <w:rFonts w:cs="Arial"/>
        </w:rPr>
      </w:pPr>
    </w:p>
    <w:p w:rsidR="006323CB" w:rsidRPr="006323CB" w:rsidRDefault="006323CB" w:rsidP="006323CB">
      <w:pPr>
        <w:ind w:left="284"/>
        <w:rPr>
          <w:rFonts w:cs="Arial"/>
        </w:rPr>
      </w:pPr>
      <w:r w:rsidRPr="006323CB">
        <w:rPr>
          <w:rFonts w:cs="Arial"/>
        </w:rPr>
        <w:t>The foundation plans to increase investment in the foundation from industry, benevolent societies and will continue to engage government agencies.</w:t>
      </w:r>
    </w:p>
    <w:p w:rsidR="00465525" w:rsidRDefault="00465525" w:rsidP="000C3CF5">
      <w:pPr>
        <w:ind w:right="674"/>
        <w:rPr>
          <w:rFonts w:cs="Arial"/>
          <w:sz w:val="16"/>
        </w:rPr>
      </w:pPr>
      <w:r>
        <w:rPr>
          <w:rFonts w:cs="Arial"/>
          <w:sz w:val="16"/>
        </w:rPr>
        <w:br w:type="page"/>
      </w:r>
    </w:p>
    <w:p w:rsidR="00B80F5C" w:rsidRDefault="00B80F5C" w:rsidP="000C3CF5">
      <w:pPr>
        <w:ind w:right="674"/>
        <w:rPr>
          <w:rFonts w:cs="Arial"/>
          <w:sz w:val="16"/>
        </w:rPr>
      </w:pPr>
    </w:p>
    <w:tbl>
      <w:tblPr>
        <w:tblW w:w="0" w:type="auto"/>
        <w:tblInd w:w="108" w:type="dxa"/>
        <w:shd w:val="clear" w:color="auto" w:fill="000000"/>
        <w:tblLook w:val="04A0" w:firstRow="1" w:lastRow="0" w:firstColumn="1" w:lastColumn="0" w:noHBand="0" w:noVBand="1"/>
      </w:tblPr>
      <w:tblGrid>
        <w:gridCol w:w="5140"/>
        <w:gridCol w:w="5350"/>
      </w:tblGrid>
      <w:tr w:rsidR="00B80F5C" w:rsidRPr="005C4CCF" w:rsidTr="005C4CCF">
        <w:trPr>
          <w:trHeight w:val="340"/>
        </w:trPr>
        <w:tc>
          <w:tcPr>
            <w:tcW w:w="5140" w:type="dxa"/>
            <w:shd w:val="clear" w:color="auto" w:fill="000000"/>
            <w:vAlign w:val="center"/>
          </w:tcPr>
          <w:p w:rsidR="00B80F5C" w:rsidRPr="005C4CCF" w:rsidRDefault="00B80F5C" w:rsidP="005C4CCF">
            <w:pPr>
              <w:tabs>
                <w:tab w:val="left" w:pos="851"/>
              </w:tabs>
              <w:ind w:right="674"/>
              <w:rPr>
                <w:b/>
                <w:color w:val="FFFFFF"/>
              </w:rPr>
            </w:pPr>
            <w:r w:rsidRPr="005C4CCF">
              <w:rPr>
                <w:b/>
                <w:color w:val="FFFFFF"/>
              </w:rPr>
              <w:t>SECTION 3</w:t>
            </w:r>
          </w:p>
        </w:tc>
        <w:tc>
          <w:tcPr>
            <w:tcW w:w="5350" w:type="dxa"/>
            <w:shd w:val="clear" w:color="auto" w:fill="000000"/>
            <w:vAlign w:val="center"/>
          </w:tcPr>
          <w:p w:rsidR="00B80F5C" w:rsidRPr="005C4CCF" w:rsidRDefault="00B80F5C" w:rsidP="005C4CCF">
            <w:pPr>
              <w:tabs>
                <w:tab w:val="left" w:pos="851"/>
                <w:tab w:val="left" w:pos="5134"/>
              </w:tabs>
              <w:ind w:right="34"/>
              <w:jc w:val="right"/>
              <w:rPr>
                <w:b/>
                <w:color w:val="FFFFFF"/>
              </w:rPr>
            </w:pPr>
            <w:r w:rsidRPr="005C4CCF">
              <w:rPr>
                <w:b/>
                <w:color w:val="FFFFFF"/>
              </w:rPr>
              <w:t>OUR FINANCES</w:t>
            </w:r>
          </w:p>
        </w:tc>
      </w:tr>
    </w:tbl>
    <w:p w:rsidR="00B80F5C" w:rsidRDefault="00B80F5C" w:rsidP="000C3CF5">
      <w:pPr>
        <w:ind w:right="674"/>
        <w:rPr>
          <w:rFonts w:cs="Arial"/>
          <w:sz w:val="16"/>
        </w:rPr>
      </w:pPr>
    </w:p>
    <w:p w:rsidR="00B80F5C" w:rsidRDefault="00B80F5C" w:rsidP="000C3CF5">
      <w:pPr>
        <w:ind w:right="674"/>
        <w:rPr>
          <w:rFonts w:cs="Arial"/>
          <w:sz w:val="16"/>
        </w:rPr>
      </w:pPr>
    </w:p>
    <w:p w:rsidR="00B80F5C" w:rsidRPr="00657D9E" w:rsidRDefault="00B80F5C" w:rsidP="00B80F5C">
      <w:pPr>
        <w:rPr>
          <w:rFonts w:cs="Arial"/>
          <w:b/>
          <w:sz w:val="28"/>
          <w:szCs w:val="28"/>
        </w:rPr>
      </w:pPr>
      <w:r w:rsidRPr="00657D9E">
        <w:rPr>
          <w:rFonts w:cs="Arial"/>
          <w:b/>
          <w:sz w:val="28"/>
          <w:szCs w:val="28"/>
        </w:rPr>
        <w:t xml:space="preserve">TREASURER’S </w:t>
      </w:r>
      <w:r w:rsidR="00536E08" w:rsidRPr="00657D9E">
        <w:rPr>
          <w:rFonts w:cs="Arial"/>
          <w:b/>
          <w:sz w:val="28"/>
          <w:szCs w:val="28"/>
        </w:rPr>
        <w:t>REPORT</w:t>
      </w:r>
    </w:p>
    <w:p w:rsidR="009A236E" w:rsidRDefault="009A236E" w:rsidP="00B80F5C">
      <w:pPr>
        <w:rPr>
          <w:rFonts w:cs="Arial"/>
          <w:b/>
          <w:sz w:val="24"/>
        </w:rPr>
      </w:pPr>
    </w:p>
    <w:p w:rsidR="009A236E" w:rsidRDefault="009A236E" w:rsidP="00B80F5C">
      <w:pPr>
        <w:rPr>
          <w:rFonts w:cs="Arial"/>
          <w:b/>
          <w:sz w:val="24"/>
        </w:rPr>
      </w:pPr>
      <w:r>
        <w:rPr>
          <w:rFonts w:cs="Arial"/>
          <w:b/>
          <w:noProof/>
          <w:sz w:val="24"/>
          <w:lang w:val="en-AU" w:eastAsia="en-AU"/>
        </w:rPr>
        <w:drawing>
          <wp:inline distT="0" distB="0" distL="0" distR="0" wp14:anchorId="0AB6866D" wp14:editId="174FB966">
            <wp:extent cx="1609725" cy="2447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725" cy="2447925"/>
                    </a:xfrm>
                    <a:prstGeom prst="rect">
                      <a:avLst/>
                    </a:prstGeom>
                    <a:noFill/>
                    <a:ln>
                      <a:noFill/>
                    </a:ln>
                  </pic:spPr>
                </pic:pic>
              </a:graphicData>
            </a:graphic>
          </wp:inline>
        </w:drawing>
      </w:r>
    </w:p>
    <w:p w:rsidR="009A236E" w:rsidRDefault="009A236E" w:rsidP="00B80F5C">
      <w:pPr>
        <w:rPr>
          <w:rFonts w:cs="Arial"/>
          <w:b/>
          <w:sz w:val="24"/>
        </w:rPr>
      </w:pPr>
    </w:p>
    <w:p w:rsidR="009A236E" w:rsidRPr="00657D9E" w:rsidRDefault="009A236E" w:rsidP="009A236E">
      <w:pPr>
        <w:numPr>
          <w:ilvl w:val="12"/>
          <w:numId w:val="0"/>
        </w:numPr>
        <w:spacing w:before="40" w:after="40"/>
        <w:ind w:right="674"/>
        <w:rPr>
          <w:rFonts w:cs="Arial"/>
          <w:szCs w:val="22"/>
        </w:rPr>
      </w:pPr>
      <w:r w:rsidRPr="00657D9E">
        <w:rPr>
          <w:rFonts w:cs="Arial"/>
          <w:szCs w:val="22"/>
        </w:rPr>
        <w:t>Jane Seeber BA (HONS), M ACCOUNT, CA</w:t>
      </w:r>
    </w:p>
    <w:p w:rsidR="004949EB" w:rsidRPr="00657D9E" w:rsidRDefault="004949EB" w:rsidP="004949EB">
      <w:pPr>
        <w:rPr>
          <w:rFonts w:cs="Arial"/>
          <w:b/>
          <w:szCs w:val="22"/>
        </w:rPr>
      </w:pPr>
    </w:p>
    <w:p w:rsidR="004949EB" w:rsidRPr="00657D9E" w:rsidRDefault="004949EB" w:rsidP="004949EB">
      <w:pPr>
        <w:rPr>
          <w:rFonts w:cs="Arial"/>
          <w:b/>
          <w:sz w:val="24"/>
          <w:szCs w:val="24"/>
        </w:rPr>
      </w:pPr>
      <w:r w:rsidRPr="00657D9E">
        <w:rPr>
          <w:rFonts w:cs="Arial"/>
          <w:b/>
          <w:sz w:val="24"/>
          <w:szCs w:val="24"/>
        </w:rPr>
        <w:t>Donors</w:t>
      </w:r>
    </w:p>
    <w:p w:rsidR="004949EB" w:rsidRPr="00657D9E" w:rsidRDefault="004949EB" w:rsidP="004949EB">
      <w:pPr>
        <w:rPr>
          <w:rFonts w:cs="Arial"/>
          <w:szCs w:val="22"/>
        </w:rPr>
      </w:pPr>
      <w:r w:rsidRPr="00657D9E">
        <w:rPr>
          <w:rFonts w:cs="Arial"/>
          <w:szCs w:val="22"/>
        </w:rPr>
        <w:t xml:space="preserve">Since our foundation in July 2014, the Attitude Foundation has had support from donors who recognise that changing attitudes will change lives. We would like to thank the 63 individual donors who contributed more than $15,000 to Attitude over the last two years and in particular our Chair Graeme Innes whose seed contribution started things off.  We would also like to recognise our initial ongoing contributor, Maureen Shelley, who has made monthly donations since July 2014. If you would like to join Graeme, Maureen in supporting Attitude, visit our website for information. </w:t>
      </w:r>
    </w:p>
    <w:p w:rsidR="004949EB" w:rsidRPr="00657D9E" w:rsidRDefault="004949EB" w:rsidP="004949EB">
      <w:pPr>
        <w:rPr>
          <w:rFonts w:cs="Arial"/>
          <w:szCs w:val="22"/>
        </w:rPr>
      </w:pPr>
    </w:p>
    <w:p w:rsidR="004949EB" w:rsidRPr="00657D9E" w:rsidRDefault="004949EB" w:rsidP="004949EB">
      <w:pPr>
        <w:rPr>
          <w:rFonts w:cs="Arial"/>
          <w:b/>
          <w:sz w:val="24"/>
          <w:szCs w:val="24"/>
        </w:rPr>
      </w:pPr>
      <w:r w:rsidRPr="00657D9E">
        <w:rPr>
          <w:rFonts w:cs="Arial"/>
          <w:b/>
          <w:sz w:val="24"/>
          <w:szCs w:val="24"/>
        </w:rPr>
        <w:t>Partners</w:t>
      </w:r>
    </w:p>
    <w:p w:rsidR="004949EB" w:rsidRPr="00657D9E" w:rsidRDefault="004949EB" w:rsidP="004949EB">
      <w:pPr>
        <w:rPr>
          <w:rFonts w:cs="Arial"/>
          <w:szCs w:val="22"/>
        </w:rPr>
      </w:pPr>
      <w:r w:rsidRPr="00657D9E">
        <w:rPr>
          <w:rFonts w:cs="Arial"/>
          <w:b/>
          <w:i/>
          <w:szCs w:val="22"/>
        </w:rPr>
        <w:t xml:space="preserve">ANZ Bank: </w:t>
      </w:r>
      <w:r w:rsidRPr="00657D9E">
        <w:rPr>
          <w:rFonts w:cs="Arial"/>
          <w:szCs w:val="22"/>
        </w:rPr>
        <w:t xml:space="preserve">The genuine and generous support of ANZ has provided Attitude with a firm foundation for our work.  Besides a generous financial commitment, ANZ’s </w:t>
      </w:r>
      <w:proofErr w:type="spellStart"/>
      <w:r w:rsidRPr="00657D9E">
        <w:rPr>
          <w:rFonts w:cs="Arial"/>
          <w:szCs w:val="22"/>
        </w:rPr>
        <w:t>secondee</w:t>
      </w:r>
      <w:proofErr w:type="spellEnd"/>
      <w:r w:rsidRPr="00657D9E">
        <w:rPr>
          <w:rFonts w:cs="Arial"/>
          <w:szCs w:val="22"/>
        </w:rPr>
        <w:t xml:space="preserve"> program has enabled us to tap into their pool of talented people to work with the Board and start changing attitudes. </w:t>
      </w:r>
    </w:p>
    <w:p w:rsidR="004949EB" w:rsidRPr="00657D9E" w:rsidRDefault="004949EB" w:rsidP="004949EB">
      <w:pPr>
        <w:rPr>
          <w:rFonts w:cs="Arial"/>
          <w:szCs w:val="22"/>
        </w:rPr>
      </w:pPr>
    </w:p>
    <w:p w:rsidR="004949EB" w:rsidRPr="00657D9E" w:rsidRDefault="004949EB" w:rsidP="004949EB">
      <w:pPr>
        <w:rPr>
          <w:rFonts w:cs="Arial"/>
          <w:szCs w:val="22"/>
        </w:rPr>
      </w:pPr>
      <w:r w:rsidRPr="00657D9E">
        <w:rPr>
          <w:rFonts w:cs="Arial"/>
          <w:szCs w:val="22"/>
        </w:rPr>
        <w:t xml:space="preserve">We would also like to thank the following organisations who have assisted us with pro-bono work and in-kind support in our first two years: </w:t>
      </w:r>
    </w:p>
    <w:p w:rsidR="004949EB" w:rsidRPr="00657D9E" w:rsidRDefault="004949EB" w:rsidP="004949EB">
      <w:pPr>
        <w:pStyle w:val="ListParagraph"/>
        <w:numPr>
          <w:ilvl w:val="0"/>
          <w:numId w:val="11"/>
        </w:numPr>
        <w:rPr>
          <w:rFonts w:ascii="Arial" w:hAnsi="Arial" w:cs="Arial"/>
          <w:sz w:val="22"/>
          <w:szCs w:val="22"/>
        </w:rPr>
      </w:pPr>
      <w:r w:rsidRPr="00657D9E">
        <w:rPr>
          <w:rFonts w:ascii="Arial" w:hAnsi="Arial" w:cs="Arial"/>
          <w:sz w:val="22"/>
          <w:szCs w:val="22"/>
        </w:rPr>
        <w:t>PwC</w:t>
      </w:r>
    </w:p>
    <w:p w:rsidR="004949EB" w:rsidRPr="00657D9E" w:rsidRDefault="004949EB" w:rsidP="004949EB">
      <w:pPr>
        <w:pStyle w:val="ListParagraph"/>
        <w:numPr>
          <w:ilvl w:val="0"/>
          <w:numId w:val="11"/>
        </w:numPr>
        <w:rPr>
          <w:rFonts w:ascii="Arial" w:hAnsi="Arial" w:cs="Arial"/>
          <w:sz w:val="22"/>
          <w:szCs w:val="22"/>
        </w:rPr>
      </w:pPr>
      <w:r w:rsidRPr="00657D9E">
        <w:rPr>
          <w:rFonts w:ascii="Arial" w:hAnsi="Arial" w:cs="Arial"/>
          <w:sz w:val="22"/>
          <w:szCs w:val="22"/>
        </w:rPr>
        <w:t>Gilbert + Tobin</w:t>
      </w:r>
    </w:p>
    <w:p w:rsidR="004949EB" w:rsidRPr="00657D9E" w:rsidRDefault="004949EB" w:rsidP="004949EB">
      <w:pPr>
        <w:pStyle w:val="ListParagraph"/>
        <w:numPr>
          <w:ilvl w:val="0"/>
          <w:numId w:val="11"/>
        </w:numPr>
        <w:rPr>
          <w:rFonts w:ascii="Arial" w:hAnsi="Arial" w:cs="Arial"/>
          <w:sz w:val="22"/>
          <w:szCs w:val="22"/>
        </w:rPr>
      </w:pPr>
      <w:r w:rsidRPr="00657D9E">
        <w:rPr>
          <w:rFonts w:ascii="Arial" w:hAnsi="Arial" w:cs="Arial"/>
          <w:sz w:val="22"/>
          <w:szCs w:val="22"/>
        </w:rPr>
        <w:t xml:space="preserve">The Copy Collective </w:t>
      </w:r>
    </w:p>
    <w:p w:rsidR="004949EB" w:rsidRPr="00657D9E" w:rsidRDefault="004949EB" w:rsidP="004949EB">
      <w:pPr>
        <w:rPr>
          <w:rFonts w:cs="Arial"/>
          <w:szCs w:val="22"/>
        </w:rPr>
      </w:pPr>
    </w:p>
    <w:p w:rsidR="004949EB" w:rsidRPr="00657D9E" w:rsidRDefault="004949EB" w:rsidP="004949EB">
      <w:pPr>
        <w:rPr>
          <w:rFonts w:cs="Arial"/>
          <w:b/>
          <w:sz w:val="24"/>
          <w:szCs w:val="24"/>
        </w:rPr>
      </w:pPr>
      <w:r w:rsidRPr="00657D9E">
        <w:rPr>
          <w:rFonts w:cs="Arial"/>
          <w:b/>
          <w:sz w:val="24"/>
          <w:szCs w:val="24"/>
        </w:rPr>
        <w:t>Achievements</w:t>
      </w:r>
    </w:p>
    <w:p w:rsidR="004949EB" w:rsidRPr="00657D9E" w:rsidRDefault="004949EB" w:rsidP="004949EB">
      <w:pPr>
        <w:rPr>
          <w:rFonts w:cs="Arial"/>
          <w:szCs w:val="22"/>
        </w:rPr>
      </w:pPr>
      <w:r w:rsidRPr="00657D9E">
        <w:rPr>
          <w:rFonts w:cs="Arial"/>
          <w:szCs w:val="22"/>
        </w:rPr>
        <w:t>With the support of our donors and partners, in our first two years Attitude’s resources have gone towards the following priorities:</w:t>
      </w:r>
    </w:p>
    <w:p w:rsidR="004949EB" w:rsidRPr="00657D9E" w:rsidRDefault="004949EB" w:rsidP="004949EB">
      <w:pPr>
        <w:rPr>
          <w:rFonts w:cs="Arial"/>
          <w:szCs w:val="22"/>
        </w:rPr>
      </w:pPr>
    </w:p>
    <w:p w:rsidR="004949EB" w:rsidRPr="00657D9E" w:rsidRDefault="004949EB" w:rsidP="004949EB">
      <w:pPr>
        <w:pStyle w:val="ListParagraph"/>
        <w:numPr>
          <w:ilvl w:val="0"/>
          <w:numId w:val="10"/>
        </w:numPr>
        <w:rPr>
          <w:rFonts w:ascii="Arial" w:hAnsi="Arial" w:cs="Arial"/>
          <w:sz w:val="22"/>
          <w:szCs w:val="22"/>
        </w:rPr>
      </w:pPr>
      <w:r w:rsidRPr="00657D9E">
        <w:rPr>
          <w:rFonts w:ascii="Arial" w:hAnsi="Arial" w:cs="Arial"/>
          <w:sz w:val="22"/>
          <w:szCs w:val="22"/>
        </w:rPr>
        <w:t>Content Guidelines:</w:t>
      </w:r>
      <w:r w:rsidRPr="00657D9E">
        <w:rPr>
          <w:rFonts w:ascii="Arial" w:hAnsi="Arial" w:cs="Arial"/>
          <w:b/>
          <w:i/>
          <w:sz w:val="22"/>
          <w:szCs w:val="22"/>
        </w:rPr>
        <w:t xml:space="preserve"> </w:t>
      </w:r>
      <w:r w:rsidRPr="00657D9E">
        <w:rPr>
          <w:rFonts w:ascii="Arial" w:hAnsi="Arial" w:cs="Arial"/>
          <w:sz w:val="22"/>
          <w:szCs w:val="22"/>
        </w:rPr>
        <w:t>Create and publish a guide for accessible and inclusive content for all of the Foundation's media content</w:t>
      </w:r>
    </w:p>
    <w:p w:rsidR="004949EB" w:rsidRPr="00657D9E" w:rsidRDefault="004949EB" w:rsidP="004949EB">
      <w:pPr>
        <w:rPr>
          <w:rFonts w:cs="Arial"/>
          <w:szCs w:val="22"/>
        </w:rPr>
      </w:pPr>
    </w:p>
    <w:p w:rsidR="004949EB" w:rsidRPr="00657D9E" w:rsidRDefault="004949EB" w:rsidP="004949EB">
      <w:pPr>
        <w:pStyle w:val="ListParagraph"/>
        <w:numPr>
          <w:ilvl w:val="0"/>
          <w:numId w:val="10"/>
        </w:numPr>
        <w:rPr>
          <w:rFonts w:ascii="Arial" w:hAnsi="Arial" w:cs="Arial"/>
          <w:sz w:val="22"/>
          <w:szCs w:val="22"/>
        </w:rPr>
      </w:pPr>
      <w:r w:rsidRPr="00657D9E">
        <w:rPr>
          <w:rFonts w:ascii="Arial" w:hAnsi="Arial" w:cs="Arial"/>
          <w:sz w:val="22"/>
          <w:szCs w:val="22"/>
        </w:rPr>
        <w:t xml:space="preserve">Deductible Gift Recipient Status: ATO recognition of Attitude’s status as a charity </w:t>
      </w:r>
    </w:p>
    <w:p w:rsidR="004949EB" w:rsidRPr="00657D9E" w:rsidRDefault="004949EB" w:rsidP="004949EB">
      <w:pPr>
        <w:rPr>
          <w:rFonts w:cs="Arial"/>
          <w:szCs w:val="22"/>
        </w:rPr>
      </w:pPr>
    </w:p>
    <w:p w:rsidR="004949EB" w:rsidRPr="00657D9E" w:rsidRDefault="004949EB" w:rsidP="004949EB">
      <w:pPr>
        <w:pStyle w:val="ListParagraph"/>
        <w:numPr>
          <w:ilvl w:val="0"/>
          <w:numId w:val="10"/>
        </w:numPr>
        <w:rPr>
          <w:rFonts w:ascii="Arial" w:hAnsi="Arial" w:cs="Arial"/>
          <w:sz w:val="22"/>
          <w:szCs w:val="22"/>
        </w:rPr>
      </w:pPr>
      <w:r w:rsidRPr="00657D9E">
        <w:rPr>
          <w:rFonts w:ascii="Arial" w:hAnsi="Arial" w:cs="Arial"/>
          <w:sz w:val="22"/>
          <w:szCs w:val="22"/>
        </w:rPr>
        <w:t>ANZ Partnership:</w:t>
      </w:r>
      <w:r w:rsidRPr="00657D9E">
        <w:rPr>
          <w:rFonts w:ascii="Arial" w:hAnsi="Arial" w:cs="Arial"/>
          <w:b/>
          <w:i/>
          <w:sz w:val="22"/>
          <w:szCs w:val="22"/>
        </w:rPr>
        <w:t xml:space="preserve"> </w:t>
      </w:r>
      <w:r w:rsidRPr="00657D9E">
        <w:rPr>
          <w:rFonts w:ascii="Arial" w:hAnsi="Arial" w:cs="Arial"/>
          <w:sz w:val="22"/>
          <w:szCs w:val="22"/>
        </w:rPr>
        <w:t>in September 2015 Attitude announced our partnership with ANZ</w:t>
      </w:r>
    </w:p>
    <w:p w:rsidR="004949EB" w:rsidRPr="00657D9E" w:rsidRDefault="004949EB" w:rsidP="004949EB">
      <w:pPr>
        <w:pStyle w:val="ListParagraph"/>
        <w:rPr>
          <w:rFonts w:ascii="Arial" w:hAnsi="Arial" w:cs="Arial"/>
          <w:sz w:val="22"/>
          <w:szCs w:val="22"/>
        </w:rPr>
      </w:pPr>
    </w:p>
    <w:p w:rsidR="004949EB" w:rsidRPr="00657D9E" w:rsidRDefault="004949EB" w:rsidP="004949EB">
      <w:pPr>
        <w:pStyle w:val="ListParagraph"/>
        <w:numPr>
          <w:ilvl w:val="0"/>
          <w:numId w:val="10"/>
        </w:numPr>
        <w:rPr>
          <w:rFonts w:ascii="Arial" w:hAnsi="Arial" w:cs="Arial"/>
          <w:sz w:val="22"/>
          <w:szCs w:val="22"/>
        </w:rPr>
      </w:pPr>
      <w:r w:rsidRPr="00657D9E">
        <w:rPr>
          <w:rFonts w:ascii="Arial" w:hAnsi="Arial" w:cs="Arial"/>
          <w:sz w:val="22"/>
          <w:szCs w:val="22"/>
        </w:rPr>
        <w:t>Business planning: the budget and planning for our key goal of producing a product for television are in place, created with and by people with disabilities, and with feedback from industry professionals</w:t>
      </w:r>
    </w:p>
    <w:p w:rsidR="004949EB" w:rsidRPr="00657D9E" w:rsidRDefault="004949EB" w:rsidP="004949EB">
      <w:pPr>
        <w:pStyle w:val="ListParagraph"/>
        <w:rPr>
          <w:rFonts w:ascii="Arial" w:hAnsi="Arial" w:cs="Arial"/>
          <w:sz w:val="22"/>
          <w:szCs w:val="22"/>
        </w:rPr>
      </w:pPr>
    </w:p>
    <w:p w:rsidR="004949EB" w:rsidRPr="00657D9E" w:rsidRDefault="004949EB" w:rsidP="004949EB">
      <w:pPr>
        <w:rPr>
          <w:rFonts w:cs="Arial"/>
          <w:szCs w:val="22"/>
        </w:rPr>
      </w:pPr>
      <w:r w:rsidRPr="00657D9E">
        <w:rPr>
          <w:rFonts w:cs="Arial"/>
          <w:szCs w:val="22"/>
        </w:rPr>
        <w:lastRenderedPageBreak/>
        <w:t xml:space="preserve">The first two years of Attitude Foundation Limited have been exciting, and with financial resources and key relationships in place we ready to take the next step. </w:t>
      </w:r>
    </w:p>
    <w:p w:rsidR="004949EB" w:rsidRPr="00657D9E" w:rsidRDefault="004949EB" w:rsidP="004949EB">
      <w:pPr>
        <w:rPr>
          <w:rFonts w:cs="Arial"/>
          <w:szCs w:val="22"/>
        </w:rPr>
      </w:pPr>
    </w:p>
    <w:p w:rsidR="004949EB" w:rsidRPr="00657D9E" w:rsidRDefault="004949EB" w:rsidP="004949EB">
      <w:pPr>
        <w:rPr>
          <w:rFonts w:cs="Arial"/>
          <w:szCs w:val="22"/>
        </w:rPr>
      </w:pPr>
      <w:r w:rsidRPr="00657D9E">
        <w:rPr>
          <w:rFonts w:cs="Arial"/>
          <w:szCs w:val="22"/>
        </w:rPr>
        <w:t xml:space="preserve">Thanks again to our many donors, and to our founding Treasurer, Cain Beckett, on whose work we build. </w:t>
      </w:r>
    </w:p>
    <w:p w:rsidR="004949EB" w:rsidRPr="00657D9E" w:rsidRDefault="004949EB" w:rsidP="004949EB">
      <w:pPr>
        <w:rPr>
          <w:rFonts w:cs="Arial"/>
          <w:szCs w:val="22"/>
        </w:rPr>
      </w:pPr>
    </w:p>
    <w:p w:rsidR="00FF70BF" w:rsidRDefault="00FF70BF" w:rsidP="009A236E">
      <w:pPr>
        <w:numPr>
          <w:ilvl w:val="12"/>
          <w:numId w:val="0"/>
        </w:numPr>
        <w:spacing w:before="40" w:after="40"/>
        <w:ind w:right="674"/>
        <w:rPr>
          <w:rFonts w:cs="Arial"/>
          <w:szCs w:val="22"/>
        </w:rPr>
      </w:pPr>
    </w:p>
    <w:p w:rsidR="00FF70BF" w:rsidRPr="00657D9E" w:rsidRDefault="00FF70BF" w:rsidP="009A236E">
      <w:pPr>
        <w:numPr>
          <w:ilvl w:val="12"/>
          <w:numId w:val="0"/>
        </w:numPr>
        <w:spacing w:before="40" w:after="40"/>
        <w:ind w:right="674"/>
        <w:rPr>
          <w:rFonts w:cs="Arial"/>
          <w:szCs w:val="22"/>
        </w:rPr>
      </w:pPr>
    </w:p>
    <w:p w:rsidR="009A236E" w:rsidRDefault="009A236E" w:rsidP="009A236E">
      <w:pPr>
        <w:numPr>
          <w:ilvl w:val="12"/>
          <w:numId w:val="0"/>
        </w:numPr>
        <w:spacing w:before="40" w:after="40"/>
        <w:ind w:right="674"/>
        <w:rPr>
          <w:rFonts w:cs="Arial"/>
          <w:szCs w:val="22"/>
        </w:rPr>
      </w:pPr>
      <w:r w:rsidRPr="00657D9E">
        <w:rPr>
          <w:rFonts w:cs="Arial"/>
          <w:szCs w:val="22"/>
        </w:rPr>
        <w:t>Jane Seeber BA (HONS), M ACCOUNT, CA</w:t>
      </w:r>
    </w:p>
    <w:p w:rsidR="00FF70BF" w:rsidRPr="00657D9E" w:rsidRDefault="00FF70BF" w:rsidP="009A236E">
      <w:pPr>
        <w:numPr>
          <w:ilvl w:val="12"/>
          <w:numId w:val="0"/>
        </w:numPr>
        <w:spacing w:before="40" w:after="40"/>
        <w:ind w:right="674"/>
        <w:rPr>
          <w:rFonts w:cs="Arial"/>
          <w:szCs w:val="22"/>
        </w:rPr>
      </w:pPr>
      <w:r>
        <w:rPr>
          <w:rFonts w:cs="Arial"/>
          <w:szCs w:val="22"/>
        </w:rPr>
        <w:t>Treasurer, Attitude Foundation</w:t>
      </w:r>
    </w:p>
    <w:p w:rsidR="00B80F5C" w:rsidRDefault="00B80F5C" w:rsidP="000C3CF5">
      <w:pPr>
        <w:ind w:right="674"/>
        <w:rPr>
          <w:rFonts w:cs="Arial"/>
          <w:sz w:val="16"/>
        </w:rPr>
      </w:pPr>
    </w:p>
    <w:p w:rsidR="00B80F5C" w:rsidRDefault="00B80F5C" w:rsidP="000C3CF5">
      <w:pPr>
        <w:ind w:right="674"/>
        <w:rPr>
          <w:rFonts w:cs="Arial"/>
          <w:sz w:val="16"/>
        </w:rPr>
      </w:pPr>
    </w:p>
    <w:p w:rsidR="00D13235" w:rsidRDefault="00D13235" w:rsidP="000C3CF5">
      <w:pPr>
        <w:ind w:right="674"/>
        <w:rPr>
          <w:rFonts w:cs="Arial"/>
          <w:sz w:val="16"/>
        </w:rPr>
      </w:pPr>
    </w:p>
    <w:p w:rsidR="00D13235" w:rsidRDefault="00D13235" w:rsidP="000C3CF5">
      <w:pPr>
        <w:ind w:right="674"/>
        <w:rPr>
          <w:rFonts w:cs="Arial"/>
          <w:sz w:val="16"/>
        </w:rPr>
      </w:pPr>
    </w:p>
    <w:p w:rsidR="004949EB" w:rsidRDefault="004949EB">
      <w:r>
        <w:br w:type="page"/>
      </w:r>
    </w:p>
    <w:tbl>
      <w:tblPr>
        <w:tblW w:w="0" w:type="auto"/>
        <w:tblInd w:w="108" w:type="dxa"/>
        <w:shd w:val="clear" w:color="auto" w:fill="000000"/>
        <w:tblLook w:val="04A0" w:firstRow="1" w:lastRow="0" w:firstColumn="1" w:lastColumn="0" w:noHBand="0" w:noVBand="1"/>
      </w:tblPr>
      <w:tblGrid>
        <w:gridCol w:w="5140"/>
        <w:gridCol w:w="5350"/>
      </w:tblGrid>
      <w:tr w:rsidR="00D13235" w:rsidRPr="005C4CCF" w:rsidTr="005C4CCF">
        <w:trPr>
          <w:trHeight w:val="340"/>
        </w:trPr>
        <w:tc>
          <w:tcPr>
            <w:tcW w:w="5140" w:type="dxa"/>
            <w:shd w:val="clear" w:color="auto" w:fill="000000"/>
            <w:vAlign w:val="center"/>
          </w:tcPr>
          <w:p w:rsidR="00D13235" w:rsidRPr="005C4CCF" w:rsidRDefault="00D13235" w:rsidP="005C4CCF">
            <w:pPr>
              <w:tabs>
                <w:tab w:val="left" w:pos="851"/>
              </w:tabs>
              <w:ind w:right="674"/>
              <w:rPr>
                <w:b/>
                <w:color w:val="FFFFFF"/>
              </w:rPr>
            </w:pPr>
            <w:r w:rsidRPr="005C4CCF">
              <w:rPr>
                <w:b/>
                <w:color w:val="FFFFFF"/>
              </w:rPr>
              <w:lastRenderedPageBreak/>
              <w:t>SECTION 4</w:t>
            </w:r>
          </w:p>
        </w:tc>
        <w:tc>
          <w:tcPr>
            <w:tcW w:w="5350" w:type="dxa"/>
            <w:shd w:val="clear" w:color="auto" w:fill="000000"/>
            <w:vAlign w:val="center"/>
          </w:tcPr>
          <w:p w:rsidR="00D13235" w:rsidRPr="005C4CCF" w:rsidRDefault="00401A84" w:rsidP="005C4CCF">
            <w:pPr>
              <w:tabs>
                <w:tab w:val="left" w:pos="851"/>
                <w:tab w:val="left" w:pos="5134"/>
              </w:tabs>
              <w:ind w:right="34"/>
              <w:jc w:val="right"/>
              <w:rPr>
                <w:b/>
                <w:color w:val="FFFFFF"/>
              </w:rPr>
            </w:pPr>
            <w:r>
              <w:rPr>
                <w:b/>
                <w:color w:val="FFFFFF"/>
              </w:rPr>
              <w:t xml:space="preserve">OUR </w:t>
            </w:r>
            <w:r w:rsidR="00D13235" w:rsidRPr="005C4CCF">
              <w:rPr>
                <w:b/>
                <w:color w:val="FFFFFF"/>
              </w:rPr>
              <w:t>OTHER IMPORTANT INFORMATION</w:t>
            </w:r>
          </w:p>
        </w:tc>
      </w:tr>
    </w:tbl>
    <w:p w:rsidR="00D13235" w:rsidRDefault="00D13235" w:rsidP="000C3CF5">
      <w:pPr>
        <w:ind w:right="674"/>
        <w:rPr>
          <w:rFonts w:cs="Arial"/>
          <w:sz w:val="16"/>
        </w:rPr>
      </w:pPr>
    </w:p>
    <w:p w:rsidR="00D13235" w:rsidRDefault="00D13235" w:rsidP="000C3CF5">
      <w:pPr>
        <w:ind w:right="674"/>
        <w:rPr>
          <w:rFonts w:cs="Arial"/>
          <w:sz w:val="16"/>
        </w:rPr>
      </w:pPr>
    </w:p>
    <w:p w:rsidR="00D13235" w:rsidRPr="00FF70BF" w:rsidRDefault="00D13235" w:rsidP="00D13235">
      <w:pPr>
        <w:rPr>
          <w:rFonts w:cs="Arial"/>
          <w:b/>
          <w:sz w:val="28"/>
          <w:szCs w:val="28"/>
        </w:rPr>
      </w:pPr>
      <w:r w:rsidRPr="00FF70BF">
        <w:rPr>
          <w:rFonts w:cs="Arial"/>
          <w:b/>
          <w:sz w:val="28"/>
          <w:szCs w:val="28"/>
        </w:rPr>
        <w:t>ACKNOWLEDGMENTS &amp; THANK YOU</w:t>
      </w:r>
    </w:p>
    <w:p w:rsidR="00D13235" w:rsidRPr="00621B56" w:rsidRDefault="00D13235" w:rsidP="00D13235">
      <w:pPr>
        <w:rPr>
          <w:rFonts w:cs="Arial"/>
        </w:rPr>
      </w:pPr>
    </w:p>
    <w:p w:rsidR="00800CCE" w:rsidRPr="00621B56" w:rsidRDefault="00800CCE" w:rsidP="00800CCE">
      <w:pPr>
        <w:ind w:left="709"/>
        <w:rPr>
          <w:rFonts w:cs="Arial"/>
        </w:rPr>
      </w:pPr>
    </w:p>
    <w:p w:rsidR="00800CCE" w:rsidRPr="00981C76" w:rsidRDefault="00800CCE" w:rsidP="00800CCE">
      <w:pPr>
        <w:ind w:left="709"/>
        <w:rPr>
          <w:rFonts w:cs="Arial"/>
          <w:b/>
          <w:sz w:val="24"/>
        </w:rPr>
      </w:pPr>
      <w:r w:rsidRPr="00981C76">
        <w:rPr>
          <w:rFonts w:cs="Arial"/>
          <w:b/>
          <w:sz w:val="24"/>
        </w:rPr>
        <w:t xml:space="preserve">Donors </w:t>
      </w:r>
    </w:p>
    <w:p w:rsidR="00800CCE" w:rsidRDefault="005A77C5" w:rsidP="00800CCE">
      <w:pPr>
        <w:ind w:left="709"/>
        <w:rPr>
          <w:rFonts w:cs="Arial"/>
        </w:rPr>
      </w:pPr>
      <w:r>
        <w:rPr>
          <w:rFonts w:cs="Arial"/>
        </w:rPr>
        <w:t>Graeme Innes</w:t>
      </w:r>
    </w:p>
    <w:p w:rsidR="005A77C5" w:rsidRDefault="005A77C5" w:rsidP="00800CCE">
      <w:pPr>
        <w:ind w:left="709"/>
        <w:rPr>
          <w:rFonts w:cs="Arial"/>
        </w:rPr>
      </w:pPr>
      <w:r>
        <w:rPr>
          <w:rFonts w:cs="Arial"/>
        </w:rPr>
        <w:t>Maureen Shelley</w:t>
      </w:r>
    </w:p>
    <w:p w:rsidR="005A77C5" w:rsidRDefault="005A77C5" w:rsidP="00800CCE">
      <w:pPr>
        <w:ind w:left="709"/>
        <w:rPr>
          <w:rFonts w:cs="Arial"/>
        </w:rPr>
      </w:pPr>
      <w:r>
        <w:rPr>
          <w:rFonts w:cs="Arial"/>
        </w:rPr>
        <w:t>Karen Lindley</w:t>
      </w:r>
    </w:p>
    <w:p w:rsidR="005A77C5" w:rsidRDefault="005A77C5" w:rsidP="00800CCE">
      <w:pPr>
        <w:ind w:left="709"/>
        <w:rPr>
          <w:rFonts w:cs="Arial"/>
        </w:rPr>
      </w:pPr>
      <w:r>
        <w:rPr>
          <w:rFonts w:cs="Arial"/>
        </w:rPr>
        <w:t>Jon Isaacs</w:t>
      </w:r>
    </w:p>
    <w:p w:rsidR="005A77C5" w:rsidRDefault="005A77C5" w:rsidP="00800CCE">
      <w:pPr>
        <w:ind w:left="709"/>
        <w:rPr>
          <w:rFonts w:cs="Arial"/>
        </w:rPr>
      </w:pPr>
      <w:r>
        <w:rPr>
          <w:rFonts w:cs="Arial"/>
        </w:rPr>
        <w:t xml:space="preserve">Dominique Antarakis </w:t>
      </w:r>
    </w:p>
    <w:p w:rsidR="005A77C5" w:rsidRPr="005A77C5" w:rsidRDefault="005A77C5" w:rsidP="005A77C5">
      <w:pPr>
        <w:ind w:left="709"/>
        <w:rPr>
          <w:rFonts w:cs="Arial"/>
        </w:rPr>
      </w:pPr>
      <w:r w:rsidRPr="005A77C5">
        <w:rPr>
          <w:rFonts w:cs="Arial"/>
        </w:rPr>
        <w:t xml:space="preserve">Lorraine van der </w:t>
      </w:r>
      <w:proofErr w:type="spellStart"/>
      <w:r w:rsidRPr="005A77C5">
        <w:rPr>
          <w:rFonts w:cs="Arial"/>
        </w:rPr>
        <w:t>Weide</w:t>
      </w:r>
      <w:proofErr w:type="spellEnd"/>
    </w:p>
    <w:p w:rsidR="005A77C5" w:rsidRDefault="005A77C5" w:rsidP="005A77C5">
      <w:pPr>
        <w:ind w:left="709"/>
        <w:rPr>
          <w:rFonts w:cs="Arial"/>
        </w:rPr>
      </w:pPr>
      <w:r w:rsidRPr="005A77C5">
        <w:rPr>
          <w:rFonts w:cs="Arial"/>
        </w:rPr>
        <w:t>Michelle Butterly</w:t>
      </w:r>
    </w:p>
    <w:p w:rsidR="00903D36" w:rsidRPr="00903D36" w:rsidRDefault="00903D36" w:rsidP="00903D36">
      <w:pPr>
        <w:ind w:left="709"/>
        <w:rPr>
          <w:rFonts w:cs="Arial"/>
        </w:rPr>
      </w:pPr>
      <w:r w:rsidRPr="00903D36">
        <w:rPr>
          <w:rFonts w:cs="Arial"/>
        </w:rPr>
        <w:t>Martin Petersons</w:t>
      </w:r>
      <w:r w:rsidRPr="00903D36">
        <w:rPr>
          <w:rFonts w:cs="Arial"/>
        </w:rPr>
        <w:tab/>
      </w:r>
      <w:r w:rsidRPr="00903D36">
        <w:rPr>
          <w:rFonts w:cs="Arial"/>
        </w:rPr>
        <w:tab/>
      </w:r>
      <w:r w:rsidRPr="00903D36">
        <w:rPr>
          <w:rFonts w:cs="Arial"/>
        </w:rPr>
        <w:tab/>
        <w:t xml:space="preserve"> </w:t>
      </w:r>
    </w:p>
    <w:p w:rsidR="00903D36" w:rsidRPr="00903D36" w:rsidRDefault="00903D36" w:rsidP="00903D36">
      <w:pPr>
        <w:ind w:left="709"/>
        <w:rPr>
          <w:rFonts w:cs="Arial"/>
        </w:rPr>
      </w:pPr>
      <w:r w:rsidRPr="00903D36">
        <w:rPr>
          <w:rFonts w:cs="Arial"/>
        </w:rPr>
        <w:t xml:space="preserve">Diane </w:t>
      </w:r>
      <w:proofErr w:type="spellStart"/>
      <w:r w:rsidRPr="00903D36">
        <w:rPr>
          <w:rFonts w:cs="Arial"/>
        </w:rPr>
        <w:t>Utatao</w:t>
      </w:r>
      <w:proofErr w:type="spellEnd"/>
      <w:r w:rsidRPr="00903D36">
        <w:rPr>
          <w:rFonts w:cs="Arial"/>
        </w:rPr>
        <w:tab/>
      </w:r>
      <w:r w:rsidRPr="00903D36">
        <w:rPr>
          <w:rFonts w:cs="Arial"/>
        </w:rPr>
        <w:tab/>
      </w:r>
      <w:r w:rsidRPr="00903D36">
        <w:rPr>
          <w:rFonts w:cs="Arial"/>
        </w:rPr>
        <w:tab/>
        <w:t xml:space="preserve"> </w:t>
      </w:r>
    </w:p>
    <w:p w:rsidR="00903D36" w:rsidRPr="00903D36" w:rsidRDefault="00903D36" w:rsidP="00903D36">
      <w:pPr>
        <w:ind w:left="709"/>
        <w:rPr>
          <w:rFonts w:cs="Arial"/>
        </w:rPr>
      </w:pPr>
      <w:proofErr w:type="spellStart"/>
      <w:r w:rsidRPr="00903D36">
        <w:rPr>
          <w:rFonts w:cs="Arial"/>
        </w:rPr>
        <w:t>Iman</w:t>
      </w:r>
      <w:proofErr w:type="spellEnd"/>
      <w:r w:rsidRPr="00903D36">
        <w:rPr>
          <w:rFonts w:cs="Arial"/>
        </w:rPr>
        <w:t xml:space="preserve"> </w:t>
      </w:r>
      <w:proofErr w:type="spellStart"/>
      <w:r w:rsidRPr="00903D36">
        <w:rPr>
          <w:rFonts w:cs="Arial"/>
        </w:rPr>
        <w:t>Aboucham</w:t>
      </w:r>
      <w:proofErr w:type="spellEnd"/>
      <w:r w:rsidRPr="00903D36">
        <w:rPr>
          <w:rFonts w:cs="Arial"/>
        </w:rPr>
        <w:tab/>
      </w:r>
      <w:r w:rsidRPr="00903D36">
        <w:rPr>
          <w:rFonts w:cs="Arial"/>
        </w:rPr>
        <w:tab/>
      </w:r>
      <w:r w:rsidRPr="00903D36">
        <w:rPr>
          <w:rFonts w:cs="Arial"/>
        </w:rPr>
        <w:tab/>
        <w:t xml:space="preserve"> </w:t>
      </w:r>
    </w:p>
    <w:p w:rsidR="00903D36" w:rsidRPr="00903D36" w:rsidRDefault="00903D36" w:rsidP="00903D36">
      <w:pPr>
        <w:ind w:left="709"/>
        <w:rPr>
          <w:rFonts w:cs="Arial"/>
        </w:rPr>
      </w:pPr>
      <w:r w:rsidRPr="00903D36">
        <w:rPr>
          <w:rFonts w:cs="Arial"/>
        </w:rPr>
        <w:t>Daisy Edwards</w:t>
      </w:r>
      <w:r w:rsidRPr="00903D36">
        <w:rPr>
          <w:rFonts w:cs="Arial"/>
        </w:rPr>
        <w:tab/>
      </w:r>
      <w:r w:rsidRPr="00903D36">
        <w:rPr>
          <w:rFonts w:cs="Arial"/>
        </w:rPr>
        <w:tab/>
      </w:r>
      <w:r w:rsidRPr="00903D36">
        <w:rPr>
          <w:rFonts w:cs="Arial"/>
        </w:rPr>
        <w:tab/>
        <w:t xml:space="preserve"> </w:t>
      </w:r>
    </w:p>
    <w:p w:rsidR="00903D36" w:rsidRPr="00903D36" w:rsidRDefault="00903D36" w:rsidP="00903D36">
      <w:pPr>
        <w:ind w:left="709"/>
        <w:rPr>
          <w:rFonts w:cs="Arial"/>
        </w:rPr>
      </w:pPr>
      <w:r w:rsidRPr="00903D36">
        <w:rPr>
          <w:rFonts w:cs="Arial"/>
        </w:rPr>
        <w:t>Jeannine Bayne</w:t>
      </w:r>
      <w:r w:rsidRPr="00903D36">
        <w:rPr>
          <w:rFonts w:cs="Arial"/>
        </w:rPr>
        <w:tab/>
      </w:r>
      <w:r w:rsidRPr="00903D36">
        <w:rPr>
          <w:rFonts w:cs="Arial"/>
        </w:rPr>
        <w:tab/>
      </w:r>
      <w:r w:rsidRPr="00903D36">
        <w:rPr>
          <w:rFonts w:cs="Arial"/>
        </w:rPr>
        <w:tab/>
        <w:t xml:space="preserve"> </w:t>
      </w:r>
    </w:p>
    <w:p w:rsidR="00903D36" w:rsidRPr="00903D36" w:rsidRDefault="00903D36" w:rsidP="00903D36">
      <w:pPr>
        <w:ind w:left="709"/>
        <w:rPr>
          <w:rFonts w:cs="Arial"/>
        </w:rPr>
      </w:pPr>
      <w:proofErr w:type="spellStart"/>
      <w:r w:rsidRPr="00903D36">
        <w:rPr>
          <w:rFonts w:cs="Arial"/>
        </w:rPr>
        <w:t>Arahni</w:t>
      </w:r>
      <w:proofErr w:type="spellEnd"/>
      <w:r w:rsidRPr="00903D36">
        <w:rPr>
          <w:rFonts w:cs="Arial"/>
        </w:rPr>
        <w:t xml:space="preserve"> </w:t>
      </w:r>
      <w:proofErr w:type="spellStart"/>
      <w:r w:rsidRPr="00903D36">
        <w:rPr>
          <w:rFonts w:cs="Arial"/>
        </w:rPr>
        <w:t>Sont</w:t>
      </w:r>
      <w:proofErr w:type="spellEnd"/>
      <w:r w:rsidRPr="00903D36">
        <w:rPr>
          <w:rFonts w:cs="Arial"/>
        </w:rPr>
        <w:tab/>
      </w:r>
      <w:r w:rsidRPr="00903D36">
        <w:rPr>
          <w:rFonts w:cs="Arial"/>
        </w:rPr>
        <w:tab/>
      </w:r>
      <w:r w:rsidRPr="00903D36">
        <w:rPr>
          <w:rFonts w:cs="Arial"/>
        </w:rPr>
        <w:tab/>
        <w:t xml:space="preserve"> </w:t>
      </w:r>
    </w:p>
    <w:p w:rsidR="00800CCE" w:rsidRPr="00621B56" w:rsidRDefault="00800CCE" w:rsidP="00800CCE">
      <w:pPr>
        <w:rPr>
          <w:rFonts w:cs="Arial"/>
        </w:rPr>
      </w:pPr>
    </w:p>
    <w:p w:rsidR="00800CCE" w:rsidRPr="00981C76" w:rsidRDefault="00800CCE" w:rsidP="00800CCE">
      <w:pPr>
        <w:ind w:left="709"/>
        <w:rPr>
          <w:rFonts w:cs="Arial"/>
          <w:b/>
          <w:sz w:val="24"/>
        </w:rPr>
      </w:pPr>
      <w:r w:rsidRPr="00981C76">
        <w:rPr>
          <w:rFonts w:cs="Arial"/>
          <w:b/>
          <w:sz w:val="24"/>
        </w:rPr>
        <w:t xml:space="preserve">Corporate &amp; </w:t>
      </w:r>
      <w:r w:rsidR="001F34DA">
        <w:rPr>
          <w:rFonts w:cs="Arial"/>
          <w:b/>
          <w:sz w:val="24"/>
        </w:rPr>
        <w:t>c</w:t>
      </w:r>
      <w:r w:rsidR="001F34DA" w:rsidRPr="00981C76">
        <w:rPr>
          <w:rFonts w:cs="Arial"/>
          <w:b/>
          <w:sz w:val="24"/>
        </w:rPr>
        <w:t xml:space="preserve">ommunity </w:t>
      </w:r>
      <w:r w:rsidR="001F34DA">
        <w:rPr>
          <w:rFonts w:cs="Arial"/>
          <w:b/>
          <w:sz w:val="24"/>
        </w:rPr>
        <w:t>p</w:t>
      </w:r>
      <w:r w:rsidR="001F34DA" w:rsidRPr="00981C76">
        <w:rPr>
          <w:rFonts w:cs="Arial"/>
          <w:b/>
          <w:sz w:val="24"/>
        </w:rPr>
        <w:t>artners</w:t>
      </w:r>
    </w:p>
    <w:p w:rsidR="00FF70BF" w:rsidRDefault="000035EB" w:rsidP="00FF70BF">
      <w:pPr>
        <w:ind w:left="709"/>
        <w:rPr>
          <w:rFonts w:cs="Arial"/>
        </w:rPr>
      </w:pPr>
      <w:r w:rsidRPr="000035EB">
        <w:rPr>
          <w:rFonts w:cs="Arial"/>
        </w:rPr>
        <w:t>ANZ Banking Group</w:t>
      </w:r>
    </w:p>
    <w:p w:rsidR="00FF70BF" w:rsidRDefault="00FF70BF" w:rsidP="00800CCE">
      <w:pPr>
        <w:ind w:left="709"/>
        <w:rPr>
          <w:rFonts w:cs="Arial"/>
        </w:rPr>
      </w:pPr>
      <w:r>
        <w:rPr>
          <w:rFonts w:cs="Arial"/>
        </w:rPr>
        <w:t>Gilbert + Tobin</w:t>
      </w:r>
    </w:p>
    <w:p w:rsidR="00903D36" w:rsidRDefault="00903D36" w:rsidP="00800CCE">
      <w:pPr>
        <w:ind w:left="709"/>
        <w:rPr>
          <w:rFonts w:cs="Arial"/>
        </w:rPr>
      </w:pPr>
      <w:r>
        <w:rPr>
          <w:rFonts w:cs="Arial"/>
        </w:rPr>
        <w:t xml:space="preserve">The Copy Collective </w:t>
      </w:r>
    </w:p>
    <w:p w:rsidR="00800CCE" w:rsidRDefault="00800CCE" w:rsidP="00800CCE">
      <w:pPr>
        <w:rPr>
          <w:rFonts w:cs="Arial"/>
        </w:rPr>
      </w:pPr>
    </w:p>
    <w:p w:rsidR="00800CCE" w:rsidRPr="00621B56" w:rsidRDefault="00800CCE" w:rsidP="00800CCE">
      <w:pPr>
        <w:ind w:left="709"/>
        <w:rPr>
          <w:rFonts w:cs="Arial"/>
        </w:rPr>
      </w:pPr>
    </w:p>
    <w:p w:rsidR="0060793A" w:rsidRDefault="0060793A">
      <w:pPr>
        <w:rPr>
          <w:rFonts w:cs="Arial"/>
          <w:b/>
          <w:sz w:val="24"/>
        </w:rPr>
      </w:pPr>
      <w:r>
        <w:rPr>
          <w:rFonts w:cs="Arial"/>
          <w:b/>
          <w:sz w:val="24"/>
        </w:rPr>
        <w:br w:type="page"/>
      </w:r>
    </w:p>
    <w:p w:rsidR="00D13235" w:rsidRDefault="00D13235" w:rsidP="000C3CF5">
      <w:pPr>
        <w:ind w:right="674"/>
        <w:rPr>
          <w:rFonts w:cs="Arial"/>
          <w:sz w:val="16"/>
        </w:rPr>
      </w:pPr>
    </w:p>
    <w:p w:rsidR="00D13235" w:rsidRPr="00FF70BF" w:rsidRDefault="00D13235" w:rsidP="00D13235">
      <w:pPr>
        <w:rPr>
          <w:rFonts w:cs="Arial"/>
          <w:b/>
          <w:sz w:val="28"/>
          <w:szCs w:val="28"/>
        </w:rPr>
      </w:pPr>
      <w:r w:rsidRPr="00FF70BF">
        <w:rPr>
          <w:rFonts w:cs="Arial"/>
          <w:b/>
          <w:sz w:val="28"/>
          <w:szCs w:val="28"/>
        </w:rPr>
        <w:t>HOW YOU CAN HELP</w:t>
      </w:r>
    </w:p>
    <w:p w:rsidR="00D13235" w:rsidRPr="00621B56" w:rsidRDefault="00D13235" w:rsidP="00D13235">
      <w:pPr>
        <w:rPr>
          <w:rFonts w:cs="Arial"/>
          <w:b/>
        </w:rPr>
      </w:pPr>
    </w:p>
    <w:p w:rsidR="00800CCE" w:rsidRPr="00FF70BF" w:rsidRDefault="000035EB" w:rsidP="00800CCE">
      <w:pPr>
        <w:ind w:left="709"/>
        <w:rPr>
          <w:rFonts w:cs="Arial"/>
          <w:b/>
          <w:sz w:val="24"/>
          <w:szCs w:val="24"/>
        </w:rPr>
      </w:pPr>
      <w:r w:rsidRPr="00FF70BF">
        <w:rPr>
          <w:rFonts w:cs="Arial"/>
          <w:b/>
          <w:sz w:val="24"/>
          <w:szCs w:val="24"/>
        </w:rPr>
        <w:t>Spread the word</w:t>
      </w:r>
    </w:p>
    <w:p w:rsidR="00800CCE" w:rsidRPr="00621B56" w:rsidRDefault="00DF6CDA" w:rsidP="00800CCE">
      <w:pPr>
        <w:ind w:left="709"/>
        <w:rPr>
          <w:rFonts w:cs="Arial"/>
        </w:rPr>
      </w:pPr>
      <w:hyperlink r:id="rId27" w:history="1">
        <w:r w:rsidR="000035EB" w:rsidRPr="00547531">
          <w:rPr>
            <w:rStyle w:val="Hyperlink"/>
            <w:rFonts w:cs="Arial"/>
          </w:rPr>
          <w:t>http://www.attitude.org.au/spread_the_word</w:t>
        </w:r>
      </w:hyperlink>
      <w:r w:rsidR="000035EB">
        <w:rPr>
          <w:rFonts w:cs="Arial"/>
        </w:rPr>
        <w:t xml:space="preserve"> </w:t>
      </w:r>
    </w:p>
    <w:p w:rsidR="00800CCE" w:rsidRDefault="00800CCE" w:rsidP="00800CCE">
      <w:pPr>
        <w:ind w:left="709"/>
        <w:rPr>
          <w:rFonts w:cs="Arial"/>
          <w:b/>
        </w:rPr>
      </w:pPr>
    </w:p>
    <w:p w:rsidR="000035EB" w:rsidRPr="00FF70BF" w:rsidRDefault="000035EB" w:rsidP="000035EB">
      <w:pPr>
        <w:ind w:left="709"/>
        <w:rPr>
          <w:rFonts w:cs="Arial"/>
          <w:b/>
          <w:sz w:val="24"/>
          <w:szCs w:val="24"/>
        </w:rPr>
      </w:pPr>
      <w:r w:rsidRPr="00FF70BF">
        <w:rPr>
          <w:rFonts w:cs="Arial"/>
          <w:b/>
          <w:sz w:val="24"/>
          <w:szCs w:val="24"/>
        </w:rPr>
        <w:t>Make a donation</w:t>
      </w:r>
    </w:p>
    <w:p w:rsidR="00800CCE" w:rsidRPr="00493A9F" w:rsidRDefault="00DF6CDA" w:rsidP="00800CCE">
      <w:pPr>
        <w:ind w:left="709"/>
        <w:rPr>
          <w:rFonts w:cs="Arial"/>
        </w:rPr>
      </w:pPr>
      <w:hyperlink r:id="rId28" w:history="1">
        <w:r w:rsidR="00493A9F" w:rsidRPr="00493A9F">
          <w:rPr>
            <w:rStyle w:val="Hyperlink"/>
            <w:rFonts w:cs="Arial"/>
          </w:rPr>
          <w:t>https://attitude.nationbuilder.com/donate</w:t>
        </w:r>
      </w:hyperlink>
      <w:r w:rsidR="00493A9F" w:rsidRPr="00493A9F">
        <w:rPr>
          <w:rFonts w:cs="Arial"/>
        </w:rPr>
        <w:t xml:space="preserve"> </w:t>
      </w:r>
    </w:p>
    <w:p w:rsidR="00800CCE" w:rsidRPr="00493A9F" w:rsidRDefault="00800CCE" w:rsidP="00800CCE">
      <w:pPr>
        <w:ind w:left="709"/>
        <w:rPr>
          <w:rFonts w:cs="Arial"/>
        </w:rPr>
      </w:pPr>
    </w:p>
    <w:p w:rsidR="00800CCE" w:rsidRPr="00621B56" w:rsidRDefault="00800CCE" w:rsidP="00800CCE">
      <w:pPr>
        <w:ind w:left="709"/>
        <w:rPr>
          <w:rFonts w:cs="Arial"/>
        </w:rPr>
      </w:pPr>
      <w:r w:rsidRPr="00FF70BF">
        <w:rPr>
          <w:rFonts w:cs="Arial"/>
          <w:b/>
          <w:sz w:val="24"/>
          <w:szCs w:val="24"/>
        </w:rPr>
        <w:t xml:space="preserve">Become a corporate partner </w:t>
      </w:r>
      <w:r w:rsidR="001F34DA" w:rsidRPr="00FF70BF">
        <w:rPr>
          <w:rFonts w:cs="Arial"/>
          <w:b/>
          <w:sz w:val="24"/>
          <w:szCs w:val="24"/>
        </w:rPr>
        <w:br/>
      </w:r>
      <w:r w:rsidR="00493A9F" w:rsidRPr="00493A9F">
        <w:rPr>
          <w:rFonts w:cs="Arial"/>
        </w:rPr>
        <w:t xml:space="preserve">Contact us on </w:t>
      </w:r>
      <w:r w:rsidR="00493A9F" w:rsidRPr="00493A9F">
        <w:rPr>
          <w:rFonts w:cs="Arial"/>
          <w:b/>
        </w:rPr>
        <w:t>+61 2 8005 7605</w:t>
      </w:r>
      <w:r w:rsidR="00493A9F">
        <w:rPr>
          <w:rFonts w:cs="Arial"/>
        </w:rPr>
        <w:t xml:space="preserve"> or email us at </w:t>
      </w:r>
      <w:hyperlink r:id="rId29" w:history="1">
        <w:r w:rsidR="00493A9F" w:rsidRPr="00547531">
          <w:rPr>
            <w:rStyle w:val="Hyperlink"/>
            <w:rFonts w:cs="Arial"/>
          </w:rPr>
          <w:t>attitude@ausattitude.com</w:t>
        </w:r>
      </w:hyperlink>
      <w:r w:rsidR="00493A9F">
        <w:rPr>
          <w:rFonts w:cs="Arial"/>
        </w:rPr>
        <w:t xml:space="preserve"> </w:t>
      </w:r>
    </w:p>
    <w:p w:rsidR="00800CCE" w:rsidRDefault="00800CCE" w:rsidP="00800CCE">
      <w:pPr>
        <w:ind w:left="709"/>
        <w:rPr>
          <w:rFonts w:cs="Arial"/>
          <w:b/>
        </w:rPr>
      </w:pPr>
    </w:p>
    <w:p w:rsidR="00800CCE" w:rsidRPr="00621B56" w:rsidRDefault="00800CCE" w:rsidP="00800CCE">
      <w:pPr>
        <w:ind w:left="709"/>
        <w:rPr>
          <w:rFonts w:cs="Arial"/>
          <w:b/>
        </w:rPr>
      </w:pPr>
    </w:p>
    <w:p w:rsidR="00D13235" w:rsidRDefault="00D13235" w:rsidP="000C3CF5">
      <w:pPr>
        <w:ind w:right="674"/>
        <w:rPr>
          <w:rFonts w:cs="Arial"/>
          <w:sz w:val="16"/>
        </w:rPr>
      </w:pPr>
    </w:p>
    <w:p w:rsidR="00800CCE" w:rsidRPr="00FF70BF" w:rsidRDefault="00800CCE" w:rsidP="004949EB">
      <w:pPr>
        <w:ind w:right="674"/>
        <w:rPr>
          <w:rFonts w:cs="Arial"/>
          <w:sz w:val="28"/>
          <w:szCs w:val="28"/>
        </w:rPr>
      </w:pPr>
      <w:r w:rsidRPr="00FF70BF">
        <w:rPr>
          <w:b/>
          <w:sz w:val="28"/>
          <w:szCs w:val="28"/>
        </w:rPr>
        <w:t>CONTACT US</w:t>
      </w:r>
    </w:p>
    <w:p w:rsidR="002E3006" w:rsidRDefault="002E3006" w:rsidP="002E3006">
      <w:pPr>
        <w:tabs>
          <w:tab w:val="left" w:pos="709"/>
          <w:tab w:val="left" w:pos="851"/>
        </w:tabs>
        <w:ind w:left="709" w:right="674"/>
      </w:pPr>
    </w:p>
    <w:p w:rsidR="00800CCE" w:rsidRDefault="002E3006" w:rsidP="002E3006">
      <w:pPr>
        <w:tabs>
          <w:tab w:val="left" w:pos="709"/>
          <w:tab w:val="left" w:pos="851"/>
        </w:tabs>
        <w:ind w:left="709" w:right="674"/>
      </w:pPr>
      <w:r>
        <w:t>317/185 Elizabeth St. Sydney NSW 2000</w:t>
      </w:r>
    </w:p>
    <w:p w:rsidR="002E3006" w:rsidRPr="003C0CAA" w:rsidRDefault="002E3006" w:rsidP="002E3006">
      <w:pPr>
        <w:tabs>
          <w:tab w:val="left" w:pos="709"/>
          <w:tab w:val="left" w:pos="851"/>
        </w:tabs>
        <w:ind w:left="709" w:right="674"/>
        <w:rPr>
          <w:highlight w:val="yellow"/>
        </w:rPr>
      </w:pPr>
      <w:r w:rsidRPr="002E3006">
        <w:t>+61 2 8005 7605</w:t>
      </w:r>
    </w:p>
    <w:p w:rsidR="002E3006" w:rsidRDefault="00DF6CDA" w:rsidP="002E3006">
      <w:pPr>
        <w:tabs>
          <w:tab w:val="left" w:pos="709"/>
          <w:tab w:val="left" w:pos="851"/>
        </w:tabs>
        <w:ind w:left="709" w:right="674"/>
      </w:pPr>
      <w:hyperlink r:id="rId30" w:history="1">
        <w:r w:rsidR="002E3006" w:rsidRPr="00547531">
          <w:rPr>
            <w:rStyle w:val="Hyperlink"/>
          </w:rPr>
          <w:t>http://www.attitude.org.au/</w:t>
        </w:r>
      </w:hyperlink>
      <w:r w:rsidR="002E3006">
        <w:t xml:space="preserve"> </w:t>
      </w:r>
    </w:p>
    <w:p w:rsidR="00800CCE" w:rsidRPr="003C0CAA" w:rsidRDefault="00DF6CDA" w:rsidP="002E3006">
      <w:pPr>
        <w:tabs>
          <w:tab w:val="left" w:pos="709"/>
          <w:tab w:val="left" w:pos="851"/>
        </w:tabs>
        <w:ind w:left="709" w:right="674"/>
        <w:rPr>
          <w:highlight w:val="yellow"/>
        </w:rPr>
      </w:pPr>
      <w:hyperlink r:id="rId31" w:history="1">
        <w:r w:rsidR="002E3006" w:rsidRPr="00547531">
          <w:rPr>
            <w:rStyle w:val="Hyperlink"/>
          </w:rPr>
          <w:t>attitude@ausattitude.com</w:t>
        </w:r>
      </w:hyperlink>
    </w:p>
    <w:p w:rsidR="00800CCE" w:rsidRDefault="002E3006" w:rsidP="00800CCE">
      <w:r>
        <w:rPr>
          <w:rFonts w:cs="Arial"/>
          <w:sz w:val="16"/>
        </w:rPr>
        <w:tab/>
      </w:r>
      <w:r w:rsidRPr="002E3006">
        <w:t>Twitter</w:t>
      </w:r>
      <w:r>
        <w:t xml:space="preserve"> @</w:t>
      </w:r>
      <w:proofErr w:type="spellStart"/>
      <w:r>
        <w:t>ausattitude</w:t>
      </w:r>
      <w:proofErr w:type="spellEnd"/>
    </w:p>
    <w:p w:rsidR="002E3006" w:rsidRPr="002E3006" w:rsidRDefault="002E3006" w:rsidP="00800CCE">
      <w:r>
        <w:tab/>
        <w:t>Facebook Attitude Foundation Limited</w:t>
      </w:r>
      <w:hyperlink r:id="rId32" w:history="1"/>
      <w:r>
        <w:t xml:space="preserve"> </w:t>
      </w:r>
    </w:p>
    <w:sectPr w:rsidR="002E3006" w:rsidRPr="002E3006" w:rsidSect="0025318F">
      <w:headerReference w:type="default" r:id="rId33"/>
      <w:footerReference w:type="default" r:id="rId34"/>
      <w:pgSz w:w="11906" w:h="16838"/>
      <w:pgMar w:top="567" w:right="567" w:bottom="567" w:left="567"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4A3" w:rsidRDefault="005C04A3">
      <w:r>
        <w:separator/>
      </w:r>
    </w:p>
  </w:endnote>
  <w:endnote w:type="continuationSeparator" w:id="0">
    <w:p w:rsidR="005C04A3" w:rsidRDefault="005C0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B0" w:rsidRDefault="00D90FB0" w:rsidP="00E40862">
    <w:pPr>
      <w:pStyle w:val="Footer"/>
      <w:tabs>
        <w:tab w:val="clear" w:pos="4153"/>
        <w:tab w:val="clear" w:pos="8306"/>
        <w:tab w:val="right" w:pos="10348"/>
      </w:tabs>
    </w:pPr>
    <w:r>
      <w:t>Annual Report [insert year]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510474"/>
      <w:docPartObj>
        <w:docPartGallery w:val="Page Numbers (Bottom of Page)"/>
        <w:docPartUnique/>
      </w:docPartObj>
    </w:sdtPr>
    <w:sdtEndPr>
      <w:rPr>
        <w:noProof/>
      </w:rPr>
    </w:sdtEndPr>
    <w:sdtContent>
      <w:p w:rsidR="004949EB" w:rsidRDefault="004949EB">
        <w:pPr>
          <w:pStyle w:val="Footer"/>
          <w:jc w:val="right"/>
        </w:pPr>
        <w:r>
          <w:fldChar w:fldCharType="begin"/>
        </w:r>
        <w:r>
          <w:instrText xml:space="preserve"> PAGE   \* MERGEFORMAT </w:instrText>
        </w:r>
        <w:r>
          <w:fldChar w:fldCharType="separate"/>
        </w:r>
        <w:r w:rsidR="00DF6CDA">
          <w:rPr>
            <w:noProof/>
          </w:rPr>
          <w:t>2</w:t>
        </w:r>
        <w:r>
          <w:rPr>
            <w:noProof/>
          </w:rPr>
          <w:fldChar w:fldCharType="end"/>
        </w:r>
      </w:p>
    </w:sdtContent>
  </w:sdt>
  <w:p w:rsidR="00D90FB0" w:rsidRDefault="00D90FB0" w:rsidP="009E49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96282"/>
      <w:docPartObj>
        <w:docPartGallery w:val="Page Numbers (Bottom of Page)"/>
        <w:docPartUnique/>
      </w:docPartObj>
    </w:sdtPr>
    <w:sdtEndPr>
      <w:rPr>
        <w:noProof/>
      </w:rPr>
    </w:sdtEndPr>
    <w:sdtContent>
      <w:p w:rsidR="004949EB" w:rsidRDefault="004949EB">
        <w:pPr>
          <w:pStyle w:val="Footer"/>
          <w:jc w:val="right"/>
        </w:pPr>
        <w:r>
          <w:fldChar w:fldCharType="begin"/>
        </w:r>
        <w:r>
          <w:instrText xml:space="preserve"> PAGE   \* MERGEFORMAT </w:instrText>
        </w:r>
        <w:r>
          <w:fldChar w:fldCharType="separate"/>
        </w:r>
        <w:r w:rsidR="00DF6CDA">
          <w:rPr>
            <w:noProof/>
          </w:rPr>
          <w:t>4</w:t>
        </w:r>
        <w:r>
          <w:rPr>
            <w:noProof/>
          </w:rPr>
          <w:fldChar w:fldCharType="end"/>
        </w:r>
      </w:p>
    </w:sdtContent>
  </w:sdt>
  <w:p w:rsidR="00D90FB0" w:rsidRPr="002C379B" w:rsidRDefault="00D90FB0" w:rsidP="00115C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748056"/>
      <w:docPartObj>
        <w:docPartGallery w:val="Page Numbers (Bottom of Page)"/>
        <w:docPartUnique/>
      </w:docPartObj>
    </w:sdtPr>
    <w:sdtEndPr>
      <w:rPr>
        <w:noProof/>
      </w:rPr>
    </w:sdtEndPr>
    <w:sdtContent>
      <w:p w:rsidR="00E84D79" w:rsidRDefault="00E84D79">
        <w:pPr>
          <w:pStyle w:val="Footer"/>
          <w:jc w:val="right"/>
        </w:pPr>
        <w:r>
          <w:fldChar w:fldCharType="begin"/>
        </w:r>
        <w:r>
          <w:instrText xml:space="preserve"> PAGE   \* MERGEFORMAT </w:instrText>
        </w:r>
        <w:r>
          <w:fldChar w:fldCharType="separate"/>
        </w:r>
        <w:r w:rsidR="00DF6CDA">
          <w:rPr>
            <w:noProof/>
          </w:rPr>
          <w:t>11</w:t>
        </w:r>
        <w:r>
          <w:rPr>
            <w:noProof/>
          </w:rPr>
          <w:fldChar w:fldCharType="end"/>
        </w:r>
      </w:p>
    </w:sdtContent>
  </w:sdt>
  <w:p w:rsidR="00D90FB0" w:rsidRPr="001103B4" w:rsidRDefault="00D90FB0" w:rsidP="001103B4">
    <w:pPr>
      <w:pStyle w:val="Footer"/>
      <w:tabs>
        <w:tab w:val="clear" w:pos="4153"/>
        <w:tab w:val="clear" w:pos="8306"/>
        <w:tab w:val="right" w:pos="10348"/>
      </w:tabs>
      <w:rPr>
        <w:rStyle w:val="PageNumbe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4A3" w:rsidRDefault="005C04A3">
      <w:r>
        <w:separator/>
      </w:r>
    </w:p>
  </w:footnote>
  <w:footnote w:type="continuationSeparator" w:id="0">
    <w:p w:rsidR="005C04A3" w:rsidRDefault="005C04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B0" w:rsidRPr="00F94095" w:rsidRDefault="00D90FB0" w:rsidP="000C3CF5">
    <w:pPr>
      <w:pStyle w:val="Header"/>
      <w:tabs>
        <w:tab w:val="clear" w:pos="4153"/>
        <w:tab w:val="clear" w:pos="8306"/>
        <w:tab w:val="right" w:pos="10348"/>
      </w:tabs>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B0" w:rsidRPr="00D21EAF" w:rsidRDefault="00D90FB0" w:rsidP="00D21E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B0" w:rsidRPr="0009514D" w:rsidRDefault="00D90FB0" w:rsidP="0025318F">
    <w:pPr>
      <w:pStyle w:val="Header"/>
      <w:tabs>
        <w:tab w:val="clear" w:pos="4153"/>
        <w:tab w:val="clear" w:pos="8306"/>
        <w:tab w:val="right" w:pos="10490"/>
      </w:tabs>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CC257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05C7FAD"/>
    <w:multiLevelType w:val="hybridMultilevel"/>
    <w:tmpl w:val="DAEE7ED8"/>
    <w:lvl w:ilvl="0" w:tplc="08090001">
      <w:start w:val="1"/>
      <w:numFmt w:val="bullet"/>
      <w:lvlText w:val=""/>
      <w:lvlJc w:val="left"/>
      <w:pPr>
        <w:tabs>
          <w:tab w:val="num" w:pos="667"/>
        </w:tabs>
        <w:ind w:left="667" w:hanging="360"/>
      </w:pPr>
      <w:rPr>
        <w:rFonts w:ascii="Symbol" w:hAnsi="Symbol" w:hint="default"/>
      </w:rPr>
    </w:lvl>
    <w:lvl w:ilvl="1" w:tplc="08090003" w:tentative="1">
      <w:start w:val="1"/>
      <w:numFmt w:val="bullet"/>
      <w:lvlText w:val="o"/>
      <w:lvlJc w:val="left"/>
      <w:pPr>
        <w:tabs>
          <w:tab w:val="num" w:pos="1387"/>
        </w:tabs>
        <w:ind w:left="1387" w:hanging="360"/>
      </w:pPr>
      <w:rPr>
        <w:rFonts w:ascii="Courier New" w:hAnsi="Courier New" w:cs="Courier New" w:hint="default"/>
      </w:rPr>
    </w:lvl>
    <w:lvl w:ilvl="2" w:tplc="08090005" w:tentative="1">
      <w:start w:val="1"/>
      <w:numFmt w:val="bullet"/>
      <w:lvlText w:val=""/>
      <w:lvlJc w:val="left"/>
      <w:pPr>
        <w:tabs>
          <w:tab w:val="num" w:pos="2107"/>
        </w:tabs>
        <w:ind w:left="2107" w:hanging="360"/>
      </w:pPr>
      <w:rPr>
        <w:rFonts w:ascii="Wingdings" w:hAnsi="Wingdings" w:hint="default"/>
      </w:rPr>
    </w:lvl>
    <w:lvl w:ilvl="3" w:tplc="08090001" w:tentative="1">
      <w:start w:val="1"/>
      <w:numFmt w:val="bullet"/>
      <w:lvlText w:val=""/>
      <w:lvlJc w:val="left"/>
      <w:pPr>
        <w:tabs>
          <w:tab w:val="num" w:pos="2827"/>
        </w:tabs>
        <w:ind w:left="2827" w:hanging="360"/>
      </w:pPr>
      <w:rPr>
        <w:rFonts w:ascii="Symbol" w:hAnsi="Symbol" w:hint="default"/>
      </w:rPr>
    </w:lvl>
    <w:lvl w:ilvl="4" w:tplc="08090003" w:tentative="1">
      <w:start w:val="1"/>
      <w:numFmt w:val="bullet"/>
      <w:lvlText w:val="o"/>
      <w:lvlJc w:val="left"/>
      <w:pPr>
        <w:tabs>
          <w:tab w:val="num" w:pos="3547"/>
        </w:tabs>
        <w:ind w:left="3547" w:hanging="360"/>
      </w:pPr>
      <w:rPr>
        <w:rFonts w:ascii="Courier New" w:hAnsi="Courier New" w:cs="Courier New" w:hint="default"/>
      </w:rPr>
    </w:lvl>
    <w:lvl w:ilvl="5" w:tplc="08090005" w:tentative="1">
      <w:start w:val="1"/>
      <w:numFmt w:val="bullet"/>
      <w:lvlText w:val=""/>
      <w:lvlJc w:val="left"/>
      <w:pPr>
        <w:tabs>
          <w:tab w:val="num" w:pos="4267"/>
        </w:tabs>
        <w:ind w:left="4267" w:hanging="360"/>
      </w:pPr>
      <w:rPr>
        <w:rFonts w:ascii="Wingdings" w:hAnsi="Wingdings" w:hint="default"/>
      </w:rPr>
    </w:lvl>
    <w:lvl w:ilvl="6" w:tplc="08090001" w:tentative="1">
      <w:start w:val="1"/>
      <w:numFmt w:val="bullet"/>
      <w:lvlText w:val=""/>
      <w:lvlJc w:val="left"/>
      <w:pPr>
        <w:tabs>
          <w:tab w:val="num" w:pos="4987"/>
        </w:tabs>
        <w:ind w:left="4987" w:hanging="360"/>
      </w:pPr>
      <w:rPr>
        <w:rFonts w:ascii="Symbol" w:hAnsi="Symbol" w:hint="default"/>
      </w:rPr>
    </w:lvl>
    <w:lvl w:ilvl="7" w:tplc="08090003" w:tentative="1">
      <w:start w:val="1"/>
      <w:numFmt w:val="bullet"/>
      <w:lvlText w:val="o"/>
      <w:lvlJc w:val="left"/>
      <w:pPr>
        <w:tabs>
          <w:tab w:val="num" w:pos="5707"/>
        </w:tabs>
        <w:ind w:left="5707" w:hanging="360"/>
      </w:pPr>
      <w:rPr>
        <w:rFonts w:ascii="Courier New" w:hAnsi="Courier New" w:cs="Courier New" w:hint="default"/>
      </w:rPr>
    </w:lvl>
    <w:lvl w:ilvl="8" w:tplc="08090005" w:tentative="1">
      <w:start w:val="1"/>
      <w:numFmt w:val="bullet"/>
      <w:lvlText w:val=""/>
      <w:lvlJc w:val="left"/>
      <w:pPr>
        <w:tabs>
          <w:tab w:val="num" w:pos="6427"/>
        </w:tabs>
        <w:ind w:left="6427" w:hanging="360"/>
      </w:pPr>
      <w:rPr>
        <w:rFonts w:ascii="Wingdings" w:hAnsi="Wingdings" w:hint="default"/>
      </w:rPr>
    </w:lvl>
  </w:abstractNum>
  <w:abstractNum w:abstractNumId="3">
    <w:nsid w:val="12980BA5"/>
    <w:multiLevelType w:val="hybridMultilevel"/>
    <w:tmpl w:val="B0009D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54402E4"/>
    <w:multiLevelType w:val="hybridMultilevel"/>
    <w:tmpl w:val="1DF23A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11E41E0"/>
    <w:multiLevelType w:val="hybridMultilevel"/>
    <w:tmpl w:val="06B00A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3E9B077E"/>
    <w:multiLevelType w:val="singleLevel"/>
    <w:tmpl w:val="1E561E4A"/>
    <w:lvl w:ilvl="0">
      <w:start w:val="1"/>
      <w:numFmt w:val="bullet"/>
      <w:lvlText w:val=""/>
      <w:lvlJc w:val="left"/>
      <w:pPr>
        <w:tabs>
          <w:tab w:val="num" w:pos="360"/>
        </w:tabs>
        <w:ind w:left="340" w:hanging="340"/>
      </w:pPr>
      <w:rPr>
        <w:rFonts w:ascii="Symbol" w:hAnsi="Symbol" w:hint="default"/>
      </w:rPr>
    </w:lvl>
  </w:abstractNum>
  <w:abstractNum w:abstractNumId="7">
    <w:nsid w:val="3EE06BA1"/>
    <w:multiLevelType w:val="hybridMultilevel"/>
    <w:tmpl w:val="795E828C"/>
    <w:lvl w:ilvl="0" w:tplc="B47A3170">
      <w:numFmt w:val="bullet"/>
      <w:lvlText w:val="-"/>
      <w:lvlJc w:val="left"/>
      <w:pPr>
        <w:ind w:left="720" w:hanging="360"/>
      </w:pPr>
      <w:rPr>
        <w:rFonts w:ascii="Verdana" w:eastAsiaTheme="minorHAnsi"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2793171"/>
    <w:multiLevelType w:val="singleLevel"/>
    <w:tmpl w:val="87A8D5C6"/>
    <w:lvl w:ilvl="0">
      <w:start w:val="1"/>
      <w:numFmt w:val="bullet"/>
      <w:lvlText w:val=""/>
      <w:lvlJc w:val="left"/>
      <w:pPr>
        <w:tabs>
          <w:tab w:val="num" w:pos="360"/>
        </w:tabs>
        <w:ind w:left="284" w:hanging="284"/>
      </w:pPr>
      <w:rPr>
        <w:rFonts w:ascii="Symbol" w:hAnsi="Symbol" w:hint="default"/>
      </w:rPr>
    </w:lvl>
  </w:abstractNum>
  <w:abstractNum w:abstractNumId="9">
    <w:nsid w:val="587370FA"/>
    <w:multiLevelType w:val="hybridMultilevel"/>
    <w:tmpl w:val="8BACE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045137"/>
    <w:multiLevelType w:val="hybridMultilevel"/>
    <w:tmpl w:val="E1B0BE70"/>
    <w:lvl w:ilvl="0" w:tplc="B47A3170">
      <w:numFmt w:val="bullet"/>
      <w:lvlText w:val="-"/>
      <w:lvlJc w:val="left"/>
      <w:pPr>
        <w:ind w:left="720" w:hanging="360"/>
      </w:pPr>
      <w:rPr>
        <w:rFonts w:ascii="Verdana" w:eastAsiaTheme="minorHAnsi"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8"/>
  </w:num>
  <w:num w:numId="3">
    <w:abstractNumId w:val="6"/>
  </w:num>
  <w:num w:numId="4">
    <w:abstractNumId w:val="4"/>
  </w:num>
  <w:num w:numId="5">
    <w:abstractNumId w:val="2"/>
  </w:num>
  <w:num w:numId="6">
    <w:abstractNumId w:val="3"/>
  </w:num>
  <w:num w:numId="7">
    <w:abstractNumId w:val="5"/>
  </w:num>
  <w:num w:numId="8">
    <w:abstractNumId w:val="0"/>
  </w:num>
  <w:num w:numId="9">
    <w:abstractNumId w:val="9"/>
  </w:num>
  <w:num w:numId="10">
    <w:abstractNumId w:val="10"/>
  </w:num>
  <w:num w:numId="11">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Q0MTO1NLA0NjY3NjZR0lEKTi0uzszPAykwqgUACU9ulywAAAA="/>
  </w:docVars>
  <w:rsids>
    <w:rsidRoot w:val="00E672B4"/>
    <w:rsid w:val="000035EB"/>
    <w:rsid w:val="00003DC6"/>
    <w:rsid w:val="00007CD0"/>
    <w:rsid w:val="000136BF"/>
    <w:rsid w:val="00022ACE"/>
    <w:rsid w:val="00025E29"/>
    <w:rsid w:val="00035384"/>
    <w:rsid w:val="000453CE"/>
    <w:rsid w:val="00045E1E"/>
    <w:rsid w:val="00046009"/>
    <w:rsid w:val="0004698D"/>
    <w:rsid w:val="00057B3A"/>
    <w:rsid w:val="000605E6"/>
    <w:rsid w:val="0006751F"/>
    <w:rsid w:val="000827B4"/>
    <w:rsid w:val="00084AB3"/>
    <w:rsid w:val="00085435"/>
    <w:rsid w:val="00085B7B"/>
    <w:rsid w:val="00087389"/>
    <w:rsid w:val="000927B7"/>
    <w:rsid w:val="0009514D"/>
    <w:rsid w:val="0009697C"/>
    <w:rsid w:val="000B4433"/>
    <w:rsid w:val="000B5397"/>
    <w:rsid w:val="000C29EB"/>
    <w:rsid w:val="000C3CF5"/>
    <w:rsid w:val="000E3129"/>
    <w:rsid w:val="000E7037"/>
    <w:rsid w:val="000E7EEC"/>
    <w:rsid w:val="000F55E6"/>
    <w:rsid w:val="00103F98"/>
    <w:rsid w:val="001103B4"/>
    <w:rsid w:val="00113EC4"/>
    <w:rsid w:val="00115C75"/>
    <w:rsid w:val="00122449"/>
    <w:rsid w:val="00126BF0"/>
    <w:rsid w:val="001278AB"/>
    <w:rsid w:val="00127DA6"/>
    <w:rsid w:val="00135D43"/>
    <w:rsid w:val="00140866"/>
    <w:rsid w:val="00143D9F"/>
    <w:rsid w:val="001453F7"/>
    <w:rsid w:val="001478B6"/>
    <w:rsid w:val="00167BCE"/>
    <w:rsid w:val="00173026"/>
    <w:rsid w:val="0018794E"/>
    <w:rsid w:val="001A5696"/>
    <w:rsid w:val="001E20E9"/>
    <w:rsid w:val="001F34DA"/>
    <w:rsid w:val="00214621"/>
    <w:rsid w:val="00221E11"/>
    <w:rsid w:val="0025318F"/>
    <w:rsid w:val="00261B6C"/>
    <w:rsid w:val="002665CF"/>
    <w:rsid w:val="002715D8"/>
    <w:rsid w:val="00273959"/>
    <w:rsid w:val="002974C4"/>
    <w:rsid w:val="002A223F"/>
    <w:rsid w:val="002A7D01"/>
    <w:rsid w:val="002B132E"/>
    <w:rsid w:val="002C0211"/>
    <w:rsid w:val="002C379B"/>
    <w:rsid w:val="002C500A"/>
    <w:rsid w:val="002D1A10"/>
    <w:rsid w:val="002E16EB"/>
    <w:rsid w:val="002E3006"/>
    <w:rsid w:val="00306D55"/>
    <w:rsid w:val="00344B17"/>
    <w:rsid w:val="003511CC"/>
    <w:rsid w:val="00364F48"/>
    <w:rsid w:val="0037060C"/>
    <w:rsid w:val="00371B4E"/>
    <w:rsid w:val="00383BBB"/>
    <w:rsid w:val="00385357"/>
    <w:rsid w:val="003B47FA"/>
    <w:rsid w:val="003C6B6D"/>
    <w:rsid w:val="003D2884"/>
    <w:rsid w:val="003D5F81"/>
    <w:rsid w:val="003E3218"/>
    <w:rsid w:val="003E57A0"/>
    <w:rsid w:val="003F63CF"/>
    <w:rsid w:val="00401A84"/>
    <w:rsid w:val="00403D3B"/>
    <w:rsid w:val="00411FEB"/>
    <w:rsid w:val="00414E5E"/>
    <w:rsid w:val="004162BC"/>
    <w:rsid w:val="00416BF2"/>
    <w:rsid w:val="00422E99"/>
    <w:rsid w:val="00433ED4"/>
    <w:rsid w:val="00434E49"/>
    <w:rsid w:val="00441803"/>
    <w:rsid w:val="004565C1"/>
    <w:rsid w:val="00457293"/>
    <w:rsid w:val="00462886"/>
    <w:rsid w:val="00465525"/>
    <w:rsid w:val="00492392"/>
    <w:rsid w:val="00493479"/>
    <w:rsid w:val="00493A9F"/>
    <w:rsid w:val="004949EB"/>
    <w:rsid w:val="00494C06"/>
    <w:rsid w:val="004A791A"/>
    <w:rsid w:val="004B66E0"/>
    <w:rsid w:val="004C0885"/>
    <w:rsid w:val="004C6901"/>
    <w:rsid w:val="004D4210"/>
    <w:rsid w:val="004F5856"/>
    <w:rsid w:val="004F73B5"/>
    <w:rsid w:val="005018A6"/>
    <w:rsid w:val="0050212B"/>
    <w:rsid w:val="00515A99"/>
    <w:rsid w:val="00525216"/>
    <w:rsid w:val="00530C2C"/>
    <w:rsid w:val="00531EE6"/>
    <w:rsid w:val="00536E08"/>
    <w:rsid w:val="00550AE6"/>
    <w:rsid w:val="0055574B"/>
    <w:rsid w:val="0057045B"/>
    <w:rsid w:val="00583D0D"/>
    <w:rsid w:val="00587F20"/>
    <w:rsid w:val="005A77C5"/>
    <w:rsid w:val="005B4B42"/>
    <w:rsid w:val="005C04A3"/>
    <w:rsid w:val="005C4CCF"/>
    <w:rsid w:val="005D38B3"/>
    <w:rsid w:val="005D776D"/>
    <w:rsid w:val="005E03D8"/>
    <w:rsid w:val="005E26EC"/>
    <w:rsid w:val="005F026E"/>
    <w:rsid w:val="0060793A"/>
    <w:rsid w:val="00623BAB"/>
    <w:rsid w:val="0062415C"/>
    <w:rsid w:val="00625570"/>
    <w:rsid w:val="006323CB"/>
    <w:rsid w:val="006363FE"/>
    <w:rsid w:val="00642712"/>
    <w:rsid w:val="00654DB6"/>
    <w:rsid w:val="00657D9E"/>
    <w:rsid w:val="006645D9"/>
    <w:rsid w:val="0068216C"/>
    <w:rsid w:val="0068544F"/>
    <w:rsid w:val="006941EC"/>
    <w:rsid w:val="006A6EAA"/>
    <w:rsid w:val="006C0350"/>
    <w:rsid w:val="006C6DCE"/>
    <w:rsid w:val="006D570B"/>
    <w:rsid w:val="006F7F04"/>
    <w:rsid w:val="00701597"/>
    <w:rsid w:val="007057A0"/>
    <w:rsid w:val="00706F49"/>
    <w:rsid w:val="0072026F"/>
    <w:rsid w:val="007215CD"/>
    <w:rsid w:val="00731048"/>
    <w:rsid w:val="00734D94"/>
    <w:rsid w:val="00735BE2"/>
    <w:rsid w:val="007449DE"/>
    <w:rsid w:val="0075714C"/>
    <w:rsid w:val="00771482"/>
    <w:rsid w:val="0078096E"/>
    <w:rsid w:val="00784F24"/>
    <w:rsid w:val="007A1E69"/>
    <w:rsid w:val="007C6C86"/>
    <w:rsid w:val="007D2E1A"/>
    <w:rsid w:val="007E44E8"/>
    <w:rsid w:val="00800CCE"/>
    <w:rsid w:val="00807ACF"/>
    <w:rsid w:val="0082606C"/>
    <w:rsid w:val="0083486F"/>
    <w:rsid w:val="008354FF"/>
    <w:rsid w:val="0086070F"/>
    <w:rsid w:val="00874515"/>
    <w:rsid w:val="0088398E"/>
    <w:rsid w:val="00890A42"/>
    <w:rsid w:val="00894209"/>
    <w:rsid w:val="008A6CFD"/>
    <w:rsid w:val="008B36E3"/>
    <w:rsid w:val="008B711B"/>
    <w:rsid w:val="008C19D0"/>
    <w:rsid w:val="008D2237"/>
    <w:rsid w:val="008D3F63"/>
    <w:rsid w:val="008E1437"/>
    <w:rsid w:val="008F094D"/>
    <w:rsid w:val="00903D36"/>
    <w:rsid w:val="00906AC0"/>
    <w:rsid w:val="00910098"/>
    <w:rsid w:val="0093380D"/>
    <w:rsid w:val="0094607E"/>
    <w:rsid w:val="009534C0"/>
    <w:rsid w:val="009A1457"/>
    <w:rsid w:val="009A236E"/>
    <w:rsid w:val="009A27CC"/>
    <w:rsid w:val="009A5322"/>
    <w:rsid w:val="009A5518"/>
    <w:rsid w:val="009A6DBB"/>
    <w:rsid w:val="009C5340"/>
    <w:rsid w:val="009D3EE3"/>
    <w:rsid w:val="009E483D"/>
    <w:rsid w:val="009E49ED"/>
    <w:rsid w:val="009E67BC"/>
    <w:rsid w:val="009F1963"/>
    <w:rsid w:val="009F5011"/>
    <w:rsid w:val="00A063B6"/>
    <w:rsid w:val="00A21821"/>
    <w:rsid w:val="00A2318E"/>
    <w:rsid w:val="00A42A75"/>
    <w:rsid w:val="00A4350C"/>
    <w:rsid w:val="00A763A1"/>
    <w:rsid w:val="00A76B03"/>
    <w:rsid w:val="00A777D8"/>
    <w:rsid w:val="00A939DB"/>
    <w:rsid w:val="00AB4933"/>
    <w:rsid w:val="00AC4C36"/>
    <w:rsid w:val="00AC7D3B"/>
    <w:rsid w:val="00B05BD9"/>
    <w:rsid w:val="00B05EEB"/>
    <w:rsid w:val="00B11B0A"/>
    <w:rsid w:val="00B11E3F"/>
    <w:rsid w:val="00B17371"/>
    <w:rsid w:val="00B20C14"/>
    <w:rsid w:val="00B238F2"/>
    <w:rsid w:val="00B24783"/>
    <w:rsid w:val="00B31092"/>
    <w:rsid w:val="00B418F4"/>
    <w:rsid w:val="00B473BA"/>
    <w:rsid w:val="00B533CF"/>
    <w:rsid w:val="00B55100"/>
    <w:rsid w:val="00B5652F"/>
    <w:rsid w:val="00B616AB"/>
    <w:rsid w:val="00B80F5C"/>
    <w:rsid w:val="00B84679"/>
    <w:rsid w:val="00B85906"/>
    <w:rsid w:val="00B87280"/>
    <w:rsid w:val="00B901FC"/>
    <w:rsid w:val="00B904B1"/>
    <w:rsid w:val="00B91924"/>
    <w:rsid w:val="00BA2052"/>
    <w:rsid w:val="00BA7B02"/>
    <w:rsid w:val="00BC0DC4"/>
    <w:rsid w:val="00BC1198"/>
    <w:rsid w:val="00BC4C78"/>
    <w:rsid w:val="00BE017B"/>
    <w:rsid w:val="00BE42B4"/>
    <w:rsid w:val="00BF2A93"/>
    <w:rsid w:val="00BF6C71"/>
    <w:rsid w:val="00C01E2D"/>
    <w:rsid w:val="00C159D7"/>
    <w:rsid w:val="00C17358"/>
    <w:rsid w:val="00C45683"/>
    <w:rsid w:val="00C54C92"/>
    <w:rsid w:val="00C64822"/>
    <w:rsid w:val="00C738FA"/>
    <w:rsid w:val="00C73ABF"/>
    <w:rsid w:val="00C94924"/>
    <w:rsid w:val="00CA18A6"/>
    <w:rsid w:val="00CA62E3"/>
    <w:rsid w:val="00CB0597"/>
    <w:rsid w:val="00CB7C6C"/>
    <w:rsid w:val="00CC01C7"/>
    <w:rsid w:val="00CC6F5A"/>
    <w:rsid w:val="00CE0B0B"/>
    <w:rsid w:val="00D13235"/>
    <w:rsid w:val="00D21EAF"/>
    <w:rsid w:val="00D256E9"/>
    <w:rsid w:val="00D36318"/>
    <w:rsid w:val="00D60C5A"/>
    <w:rsid w:val="00D6569C"/>
    <w:rsid w:val="00D71B99"/>
    <w:rsid w:val="00D76744"/>
    <w:rsid w:val="00D8218B"/>
    <w:rsid w:val="00D84105"/>
    <w:rsid w:val="00D86F04"/>
    <w:rsid w:val="00D90968"/>
    <w:rsid w:val="00D90FB0"/>
    <w:rsid w:val="00D917FA"/>
    <w:rsid w:val="00DA0CCE"/>
    <w:rsid w:val="00DB0978"/>
    <w:rsid w:val="00DC2D41"/>
    <w:rsid w:val="00DC5865"/>
    <w:rsid w:val="00DD072D"/>
    <w:rsid w:val="00DD68DC"/>
    <w:rsid w:val="00DF3A8B"/>
    <w:rsid w:val="00DF6CDA"/>
    <w:rsid w:val="00E1047D"/>
    <w:rsid w:val="00E31049"/>
    <w:rsid w:val="00E40862"/>
    <w:rsid w:val="00E40B4D"/>
    <w:rsid w:val="00E5601E"/>
    <w:rsid w:val="00E672B4"/>
    <w:rsid w:val="00E67F03"/>
    <w:rsid w:val="00E777C8"/>
    <w:rsid w:val="00E8131F"/>
    <w:rsid w:val="00E84D79"/>
    <w:rsid w:val="00E85427"/>
    <w:rsid w:val="00E906FA"/>
    <w:rsid w:val="00E96A19"/>
    <w:rsid w:val="00EA7588"/>
    <w:rsid w:val="00EC1EB7"/>
    <w:rsid w:val="00EC5324"/>
    <w:rsid w:val="00EC59C2"/>
    <w:rsid w:val="00ED001D"/>
    <w:rsid w:val="00EE5D0E"/>
    <w:rsid w:val="00EF7CDC"/>
    <w:rsid w:val="00F04C18"/>
    <w:rsid w:val="00F462E9"/>
    <w:rsid w:val="00F517AF"/>
    <w:rsid w:val="00F55A01"/>
    <w:rsid w:val="00F63E6F"/>
    <w:rsid w:val="00F73003"/>
    <w:rsid w:val="00F77EE4"/>
    <w:rsid w:val="00F802DF"/>
    <w:rsid w:val="00F94095"/>
    <w:rsid w:val="00FB1A2B"/>
    <w:rsid w:val="00FB3C2A"/>
    <w:rsid w:val="00FB3F7C"/>
    <w:rsid w:val="00FB4E1B"/>
    <w:rsid w:val="00FC29B2"/>
    <w:rsid w:val="00FF70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60C"/>
    <w:rPr>
      <w:rFonts w:ascii="Arial" w:hAnsi="Arial"/>
      <w:sz w:val="22"/>
      <w:lang w:val="en-GB" w:eastAsia="en-GB"/>
    </w:rPr>
  </w:style>
  <w:style w:type="paragraph" w:styleId="Heading1">
    <w:name w:val="heading 1"/>
    <w:basedOn w:val="Normal"/>
    <w:next w:val="Normal"/>
    <w:qFormat/>
    <w:pPr>
      <w:keepNext/>
      <w:jc w:val="right"/>
      <w:outlineLvl w:val="0"/>
    </w:pPr>
    <w:rPr>
      <w:b/>
    </w:rPr>
  </w:style>
  <w:style w:type="paragraph" w:styleId="Heading2">
    <w:name w:val="heading 2"/>
    <w:basedOn w:val="Normal"/>
    <w:next w:val="Normal"/>
    <w:qFormat/>
    <w:pPr>
      <w:outlineLvl w:val="1"/>
    </w:pPr>
    <w:rPr>
      <w:b/>
      <w:sz w:val="28"/>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b/>
      <w:sz w:val="32"/>
    </w:rPr>
  </w:style>
  <w:style w:type="paragraph" w:styleId="Heading5">
    <w:name w:val="heading 5"/>
    <w:basedOn w:val="Normal"/>
    <w:next w:val="Normal"/>
    <w:qFormat/>
    <w:pPr>
      <w:keepNext/>
      <w:outlineLvl w:val="4"/>
    </w:pPr>
    <w:rPr>
      <w:sz w:val="32"/>
    </w:rPr>
  </w:style>
  <w:style w:type="paragraph" w:styleId="Heading6">
    <w:name w:val="heading 6"/>
    <w:basedOn w:val="Normal"/>
    <w:next w:val="Normal"/>
    <w:qFormat/>
    <w:pPr>
      <w:keepNext/>
      <w:tabs>
        <w:tab w:val="left" w:pos="228"/>
        <w:tab w:val="left" w:pos="3346"/>
        <w:tab w:val="right" w:pos="10150"/>
      </w:tabs>
      <w:jc w:val="center"/>
      <w:outlineLvl w:val="5"/>
    </w:pPr>
    <w:rPr>
      <w:b/>
    </w:rPr>
  </w:style>
  <w:style w:type="paragraph" w:styleId="Heading7">
    <w:name w:val="heading 7"/>
    <w:basedOn w:val="Normal"/>
    <w:next w:val="Normal"/>
    <w:qFormat/>
    <w:pPr>
      <w:keepNext/>
      <w:spacing w:before="60" w:after="60"/>
      <w:outlineLvl w:val="6"/>
    </w:pPr>
    <w:rPr>
      <w:b/>
      <w:color w:val="C0C0C0"/>
    </w:rPr>
  </w:style>
  <w:style w:type="paragraph" w:styleId="Heading8">
    <w:name w:val="heading 8"/>
    <w:basedOn w:val="Normal"/>
    <w:next w:val="Normal"/>
    <w:qFormat/>
    <w:pPr>
      <w:keepNext/>
      <w:tabs>
        <w:tab w:val="left" w:pos="228"/>
        <w:tab w:val="left" w:pos="3346"/>
        <w:tab w:val="right" w:pos="10150"/>
      </w:tabs>
      <w:jc w:val="center"/>
      <w:outlineLvl w:val="7"/>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numPr>
        <w:ilvl w:val="12"/>
      </w:numPr>
    </w:pPr>
    <w:rPr>
      <w:b/>
    </w:rPr>
  </w:style>
  <w:style w:type="paragraph" w:styleId="BodyText2">
    <w:name w:val="Body Text 2"/>
    <w:basedOn w:val="Normal"/>
    <w:pPr>
      <w:spacing w:before="120" w:after="120"/>
      <w:jc w:val="right"/>
    </w:pPr>
  </w:style>
  <w:style w:type="paragraph" w:styleId="FootnoteText">
    <w:name w:val="footnote text"/>
    <w:basedOn w:val="Normal"/>
    <w:semiHidden/>
    <w:rsid w:val="00D60C5A"/>
    <w:rPr>
      <w:sz w:val="20"/>
    </w:rPr>
  </w:style>
  <w:style w:type="character" w:styleId="FootnoteReference">
    <w:name w:val="footnote reference"/>
    <w:semiHidden/>
    <w:rsid w:val="00D60C5A"/>
    <w:rPr>
      <w:vertAlign w:val="superscript"/>
    </w:rPr>
  </w:style>
  <w:style w:type="paragraph" w:styleId="Header">
    <w:name w:val="header"/>
    <w:basedOn w:val="Normal"/>
    <w:link w:val="HeaderChar"/>
    <w:uiPriority w:val="99"/>
    <w:rsid w:val="00087389"/>
    <w:pPr>
      <w:tabs>
        <w:tab w:val="center" w:pos="4153"/>
        <w:tab w:val="right" w:pos="8306"/>
      </w:tabs>
    </w:pPr>
  </w:style>
  <w:style w:type="paragraph" w:styleId="Footer">
    <w:name w:val="footer"/>
    <w:basedOn w:val="Normal"/>
    <w:link w:val="FooterChar"/>
    <w:uiPriority w:val="99"/>
    <w:rsid w:val="00087389"/>
    <w:pPr>
      <w:tabs>
        <w:tab w:val="center" w:pos="4153"/>
        <w:tab w:val="right" w:pos="8306"/>
      </w:tabs>
    </w:pPr>
  </w:style>
  <w:style w:type="character" w:styleId="PageNumber">
    <w:name w:val="page number"/>
    <w:rsid w:val="00087389"/>
    <w:rPr>
      <w:rFonts w:ascii="Arial" w:hAnsi="Arial"/>
      <w:color w:val="auto"/>
      <w:sz w:val="18"/>
    </w:rPr>
  </w:style>
  <w:style w:type="table" w:styleId="TableGrid">
    <w:name w:val="Table Grid"/>
    <w:basedOn w:val="TableNormal"/>
    <w:rsid w:val="00CB0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C4C36"/>
    <w:rPr>
      <w:rFonts w:ascii="Tahoma" w:hAnsi="Tahoma" w:cs="Tahoma"/>
      <w:sz w:val="16"/>
      <w:szCs w:val="16"/>
    </w:rPr>
  </w:style>
  <w:style w:type="paragraph" w:customStyle="1" w:styleId="ColorfulList-Accent11">
    <w:name w:val="Colorful List - Accent 11"/>
    <w:basedOn w:val="Normal"/>
    <w:uiPriority w:val="34"/>
    <w:qFormat/>
    <w:rsid w:val="008F094D"/>
    <w:pPr>
      <w:ind w:left="720"/>
      <w:contextualSpacing/>
    </w:pPr>
    <w:rPr>
      <w:rFonts w:ascii="Cambria" w:eastAsia="MS Mincho" w:hAnsi="Cambria"/>
      <w:sz w:val="24"/>
      <w:szCs w:val="24"/>
      <w:lang w:val="en-US" w:eastAsia="en-US"/>
    </w:rPr>
  </w:style>
  <w:style w:type="character" w:styleId="CommentReference">
    <w:name w:val="annotation reference"/>
    <w:rsid w:val="003E3218"/>
    <w:rPr>
      <w:sz w:val="16"/>
      <w:szCs w:val="16"/>
    </w:rPr>
  </w:style>
  <w:style w:type="paragraph" w:styleId="CommentText">
    <w:name w:val="annotation text"/>
    <w:basedOn w:val="Normal"/>
    <w:link w:val="CommentTextChar"/>
    <w:rsid w:val="003E3218"/>
    <w:rPr>
      <w:sz w:val="20"/>
    </w:rPr>
  </w:style>
  <w:style w:type="character" w:customStyle="1" w:styleId="CommentTextChar">
    <w:name w:val="Comment Text Char"/>
    <w:link w:val="CommentText"/>
    <w:rsid w:val="003E3218"/>
    <w:rPr>
      <w:rFonts w:ascii="Arial" w:hAnsi="Arial"/>
      <w:lang w:val="en-GB" w:eastAsia="en-GB"/>
    </w:rPr>
  </w:style>
  <w:style w:type="paragraph" w:styleId="CommentSubject">
    <w:name w:val="annotation subject"/>
    <w:basedOn w:val="CommentText"/>
    <w:next w:val="CommentText"/>
    <w:link w:val="CommentSubjectChar"/>
    <w:rsid w:val="003E3218"/>
    <w:rPr>
      <w:b/>
      <w:bCs/>
    </w:rPr>
  </w:style>
  <w:style w:type="character" w:customStyle="1" w:styleId="CommentSubjectChar">
    <w:name w:val="Comment Subject Char"/>
    <w:link w:val="CommentSubject"/>
    <w:rsid w:val="003E3218"/>
    <w:rPr>
      <w:rFonts w:ascii="Arial" w:hAnsi="Arial"/>
      <w:b/>
      <w:bCs/>
      <w:lang w:val="en-GB" w:eastAsia="en-GB"/>
    </w:rPr>
  </w:style>
  <w:style w:type="character" w:customStyle="1" w:styleId="FooterChar">
    <w:name w:val="Footer Char"/>
    <w:basedOn w:val="DefaultParagraphFont"/>
    <w:link w:val="Footer"/>
    <w:uiPriority w:val="99"/>
    <w:rsid w:val="009E49ED"/>
    <w:rPr>
      <w:rFonts w:ascii="Arial" w:hAnsi="Arial"/>
      <w:sz w:val="22"/>
      <w:lang w:val="en-GB" w:eastAsia="en-GB"/>
    </w:rPr>
  </w:style>
  <w:style w:type="character" w:customStyle="1" w:styleId="HeaderChar">
    <w:name w:val="Header Char"/>
    <w:basedOn w:val="DefaultParagraphFont"/>
    <w:link w:val="Header"/>
    <w:uiPriority w:val="99"/>
    <w:rsid w:val="009E49ED"/>
    <w:rPr>
      <w:rFonts w:ascii="Arial" w:hAnsi="Arial"/>
      <w:sz w:val="22"/>
      <w:lang w:val="en-GB" w:eastAsia="en-GB"/>
    </w:rPr>
  </w:style>
  <w:style w:type="character" w:styleId="Hyperlink">
    <w:name w:val="Hyperlink"/>
    <w:basedOn w:val="DefaultParagraphFont"/>
    <w:unhideWhenUsed/>
    <w:rsid w:val="000035EB"/>
    <w:rPr>
      <w:color w:val="0000FF" w:themeColor="hyperlink"/>
      <w:u w:val="single"/>
    </w:rPr>
  </w:style>
  <w:style w:type="paragraph" w:styleId="ListParagraph">
    <w:name w:val="List Paragraph"/>
    <w:basedOn w:val="Normal"/>
    <w:uiPriority w:val="34"/>
    <w:qFormat/>
    <w:rsid w:val="004949EB"/>
    <w:pPr>
      <w:ind w:left="720"/>
      <w:contextualSpacing/>
    </w:pPr>
    <w:rPr>
      <w:rFonts w:asciiTheme="minorHAnsi" w:eastAsiaTheme="minorHAnsi" w:hAnsiTheme="minorHAnsi"/>
      <w:sz w:val="24"/>
      <w:szCs w:val="24"/>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60C"/>
    <w:rPr>
      <w:rFonts w:ascii="Arial" w:hAnsi="Arial"/>
      <w:sz w:val="22"/>
      <w:lang w:val="en-GB" w:eastAsia="en-GB"/>
    </w:rPr>
  </w:style>
  <w:style w:type="paragraph" w:styleId="Heading1">
    <w:name w:val="heading 1"/>
    <w:basedOn w:val="Normal"/>
    <w:next w:val="Normal"/>
    <w:qFormat/>
    <w:pPr>
      <w:keepNext/>
      <w:jc w:val="right"/>
      <w:outlineLvl w:val="0"/>
    </w:pPr>
    <w:rPr>
      <w:b/>
    </w:rPr>
  </w:style>
  <w:style w:type="paragraph" w:styleId="Heading2">
    <w:name w:val="heading 2"/>
    <w:basedOn w:val="Normal"/>
    <w:next w:val="Normal"/>
    <w:qFormat/>
    <w:pPr>
      <w:outlineLvl w:val="1"/>
    </w:pPr>
    <w:rPr>
      <w:b/>
      <w:sz w:val="28"/>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b/>
      <w:sz w:val="32"/>
    </w:rPr>
  </w:style>
  <w:style w:type="paragraph" w:styleId="Heading5">
    <w:name w:val="heading 5"/>
    <w:basedOn w:val="Normal"/>
    <w:next w:val="Normal"/>
    <w:qFormat/>
    <w:pPr>
      <w:keepNext/>
      <w:outlineLvl w:val="4"/>
    </w:pPr>
    <w:rPr>
      <w:sz w:val="32"/>
    </w:rPr>
  </w:style>
  <w:style w:type="paragraph" w:styleId="Heading6">
    <w:name w:val="heading 6"/>
    <w:basedOn w:val="Normal"/>
    <w:next w:val="Normal"/>
    <w:qFormat/>
    <w:pPr>
      <w:keepNext/>
      <w:tabs>
        <w:tab w:val="left" w:pos="228"/>
        <w:tab w:val="left" w:pos="3346"/>
        <w:tab w:val="right" w:pos="10150"/>
      </w:tabs>
      <w:jc w:val="center"/>
      <w:outlineLvl w:val="5"/>
    </w:pPr>
    <w:rPr>
      <w:b/>
    </w:rPr>
  </w:style>
  <w:style w:type="paragraph" w:styleId="Heading7">
    <w:name w:val="heading 7"/>
    <w:basedOn w:val="Normal"/>
    <w:next w:val="Normal"/>
    <w:qFormat/>
    <w:pPr>
      <w:keepNext/>
      <w:spacing w:before="60" w:after="60"/>
      <w:outlineLvl w:val="6"/>
    </w:pPr>
    <w:rPr>
      <w:b/>
      <w:color w:val="C0C0C0"/>
    </w:rPr>
  </w:style>
  <w:style w:type="paragraph" w:styleId="Heading8">
    <w:name w:val="heading 8"/>
    <w:basedOn w:val="Normal"/>
    <w:next w:val="Normal"/>
    <w:qFormat/>
    <w:pPr>
      <w:keepNext/>
      <w:tabs>
        <w:tab w:val="left" w:pos="228"/>
        <w:tab w:val="left" w:pos="3346"/>
        <w:tab w:val="right" w:pos="10150"/>
      </w:tabs>
      <w:jc w:val="center"/>
      <w:outlineLvl w:val="7"/>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numPr>
        <w:ilvl w:val="12"/>
      </w:numPr>
    </w:pPr>
    <w:rPr>
      <w:b/>
    </w:rPr>
  </w:style>
  <w:style w:type="paragraph" w:styleId="BodyText2">
    <w:name w:val="Body Text 2"/>
    <w:basedOn w:val="Normal"/>
    <w:pPr>
      <w:spacing w:before="120" w:after="120"/>
      <w:jc w:val="right"/>
    </w:pPr>
  </w:style>
  <w:style w:type="paragraph" w:styleId="FootnoteText">
    <w:name w:val="footnote text"/>
    <w:basedOn w:val="Normal"/>
    <w:semiHidden/>
    <w:rsid w:val="00D60C5A"/>
    <w:rPr>
      <w:sz w:val="20"/>
    </w:rPr>
  </w:style>
  <w:style w:type="character" w:styleId="FootnoteReference">
    <w:name w:val="footnote reference"/>
    <w:semiHidden/>
    <w:rsid w:val="00D60C5A"/>
    <w:rPr>
      <w:vertAlign w:val="superscript"/>
    </w:rPr>
  </w:style>
  <w:style w:type="paragraph" w:styleId="Header">
    <w:name w:val="header"/>
    <w:basedOn w:val="Normal"/>
    <w:link w:val="HeaderChar"/>
    <w:uiPriority w:val="99"/>
    <w:rsid w:val="00087389"/>
    <w:pPr>
      <w:tabs>
        <w:tab w:val="center" w:pos="4153"/>
        <w:tab w:val="right" w:pos="8306"/>
      </w:tabs>
    </w:pPr>
  </w:style>
  <w:style w:type="paragraph" w:styleId="Footer">
    <w:name w:val="footer"/>
    <w:basedOn w:val="Normal"/>
    <w:link w:val="FooterChar"/>
    <w:uiPriority w:val="99"/>
    <w:rsid w:val="00087389"/>
    <w:pPr>
      <w:tabs>
        <w:tab w:val="center" w:pos="4153"/>
        <w:tab w:val="right" w:pos="8306"/>
      </w:tabs>
    </w:pPr>
  </w:style>
  <w:style w:type="character" w:styleId="PageNumber">
    <w:name w:val="page number"/>
    <w:rsid w:val="00087389"/>
    <w:rPr>
      <w:rFonts w:ascii="Arial" w:hAnsi="Arial"/>
      <w:color w:val="auto"/>
      <w:sz w:val="18"/>
    </w:rPr>
  </w:style>
  <w:style w:type="table" w:styleId="TableGrid">
    <w:name w:val="Table Grid"/>
    <w:basedOn w:val="TableNormal"/>
    <w:rsid w:val="00CB0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C4C36"/>
    <w:rPr>
      <w:rFonts w:ascii="Tahoma" w:hAnsi="Tahoma" w:cs="Tahoma"/>
      <w:sz w:val="16"/>
      <w:szCs w:val="16"/>
    </w:rPr>
  </w:style>
  <w:style w:type="paragraph" w:customStyle="1" w:styleId="ColorfulList-Accent11">
    <w:name w:val="Colorful List - Accent 11"/>
    <w:basedOn w:val="Normal"/>
    <w:uiPriority w:val="34"/>
    <w:qFormat/>
    <w:rsid w:val="008F094D"/>
    <w:pPr>
      <w:ind w:left="720"/>
      <w:contextualSpacing/>
    </w:pPr>
    <w:rPr>
      <w:rFonts w:ascii="Cambria" w:eastAsia="MS Mincho" w:hAnsi="Cambria"/>
      <w:sz w:val="24"/>
      <w:szCs w:val="24"/>
      <w:lang w:val="en-US" w:eastAsia="en-US"/>
    </w:rPr>
  </w:style>
  <w:style w:type="character" w:styleId="CommentReference">
    <w:name w:val="annotation reference"/>
    <w:rsid w:val="003E3218"/>
    <w:rPr>
      <w:sz w:val="16"/>
      <w:szCs w:val="16"/>
    </w:rPr>
  </w:style>
  <w:style w:type="paragraph" w:styleId="CommentText">
    <w:name w:val="annotation text"/>
    <w:basedOn w:val="Normal"/>
    <w:link w:val="CommentTextChar"/>
    <w:rsid w:val="003E3218"/>
    <w:rPr>
      <w:sz w:val="20"/>
    </w:rPr>
  </w:style>
  <w:style w:type="character" w:customStyle="1" w:styleId="CommentTextChar">
    <w:name w:val="Comment Text Char"/>
    <w:link w:val="CommentText"/>
    <w:rsid w:val="003E3218"/>
    <w:rPr>
      <w:rFonts w:ascii="Arial" w:hAnsi="Arial"/>
      <w:lang w:val="en-GB" w:eastAsia="en-GB"/>
    </w:rPr>
  </w:style>
  <w:style w:type="paragraph" w:styleId="CommentSubject">
    <w:name w:val="annotation subject"/>
    <w:basedOn w:val="CommentText"/>
    <w:next w:val="CommentText"/>
    <w:link w:val="CommentSubjectChar"/>
    <w:rsid w:val="003E3218"/>
    <w:rPr>
      <w:b/>
      <w:bCs/>
    </w:rPr>
  </w:style>
  <w:style w:type="character" w:customStyle="1" w:styleId="CommentSubjectChar">
    <w:name w:val="Comment Subject Char"/>
    <w:link w:val="CommentSubject"/>
    <w:rsid w:val="003E3218"/>
    <w:rPr>
      <w:rFonts w:ascii="Arial" w:hAnsi="Arial"/>
      <w:b/>
      <w:bCs/>
      <w:lang w:val="en-GB" w:eastAsia="en-GB"/>
    </w:rPr>
  </w:style>
  <w:style w:type="character" w:customStyle="1" w:styleId="FooterChar">
    <w:name w:val="Footer Char"/>
    <w:basedOn w:val="DefaultParagraphFont"/>
    <w:link w:val="Footer"/>
    <w:uiPriority w:val="99"/>
    <w:rsid w:val="009E49ED"/>
    <w:rPr>
      <w:rFonts w:ascii="Arial" w:hAnsi="Arial"/>
      <w:sz w:val="22"/>
      <w:lang w:val="en-GB" w:eastAsia="en-GB"/>
    </w:rPr>
  </w:style>
  <w:style w:type="character" w:customStyle="1" w:styleId="HeaderChar">
    <w:name w:val="Header Char"/>
    <w:basedOn w:val="DefaultParagraphFont"/>
    <w:link w:val="Header"/>
    <w:uiPriority w:val="99"/>
    <w:rsid w:val="009E49ED"/>
    <w:rPr>
      <w:rFonts w:ascii="Arial" w:hAnsi="Arial"/>
      <w:sz w:val="22"/>
      <w:lang w:val="en-GB" w:eastAsia="en-GB"/>
    </w:rPr>
  </w:style>
  <w:style w:type="character" w:styleId="Hyperlink">
    <w:name w:val="Hyperlink"/>
    <w:basedOn w:val="DefaultParagraphFont"/>
    <w:unhideWhenUsed/>
    <w:rsid w:val="000035EB"/>
    <w:rPr>
      <w:color w:val="0000FF" w:themeColor="hyperlink"/>
      <w:u w:val="single"/>
    </w:rPr>
  </w:style>
  <w:style w:type="paragraph" w:styleId="ListParagraph">
    <w:name w:val="List Paragraph"/>
    <w:basedOn w:val="Normal"/>
    <w:uiPriority w:val="34"/>
    <w:qFormat/>
    <w:rsid w:val="004949EB"/>
    <w:pPr>
      <w:ind w:left="720"/>
      <w:contextualSpacing/>
    </w:pPr>
    <w:rPr>
      <w:rFonts w:asciiTheme="minorHAnsi" w:eastAsiaTheme="minorHAnsi" w:hAnsiTheme="minorHAnsi"/>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hyperlink" Target="mailto:attitude@ausattitud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s://www.facebook.com/ausattitude/"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oleObject2.bin"/><Relationship Id="rId28" Type="http://schemas.openxmlformats.org/officeDocument/2006/relationships/hyperlink" Target="https://attitude.nationbuilder.com/donate" TargetMode="External"/><Relationship Id="rId36" Type="http://schemas.openxmlformats.org/officeDocument/2006/relationships/theme" Target="theme/theme1.xml"/><Relationship Id="rId10" Type="http://schemas.openxmlformats.org/officeDocument/2006/relationships/image" Target="media/image10.gif"/><Relationship Id="rId19" Type="http://schemas.openxmlformats.org/officeDocument/2006/relationships/oleObject" Target="embeddings/oleObject1.bin"/><Relationship Id="rId31" Type="http://schemas.openxmlformats.org/officeDocument/2006/relationships/hyperlink" Target="mailto:attitude@ausattitude.com"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hyperlink" Target="http://www.attitude.org.au/spread_the_word" TargetMode="External"/><Relationship Id="rId30" Type="http://schemas.openxmlformats.org/officeDocument/2006/relationships/hyperlink" Target="http://www.attitude.org.a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44664-A9AD-487F-B46C-75AD33EB0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1631</Words>
  <Characters>9575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Charity Commission</Company>
  <LinksUpToDate>false</LinksUpToDate>
  <CharactersWithSpaces>11184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Julian Thomas</dc:creator>
  <cp:lastModifiedBy>Butterly, Michelle</cp:lastModifiedBy>
  <cp:revision>3</cp:revision>
  <cp:lastPrinted>2009-03-16T00:20:00Z</cp:lastPrinted>
  <dcterms:created xsi:type="dcterms:W3CDTF">2016-10-31T00:04:00Z</dcterms:created>
  <dcterms:modified xsi:type="dcterms:W3CDTF">2016-10-31T00:04:00Z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A3276830</vt:lpwstr>
  </property>
  <property fmtid="{D5CDD505-2E9C-101B-9397-08002B2CF9AE}" pid="3" name="Objective-Comment">
    <vt:lpwstr> </vt:lpwstr>
  </property>
  <property fmtid="{D5CDD505-2E9C-101B-9397-08002B2CF9AE}" pid="4" name="Objective-CreationStamp">
    <vt:filetime>2012-03-07T14:22:56Z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vt:lpwstr>
  </property>
  <property fmtid="{D5CDD505-2E9C-101B-9397-08002B2CF9AE}" pid="8" name="Objective-ModificationStamp">
    <vt:filetime>2012-03-14T12:03:52Z</vt:filetime>
  </property>
  <property fmtid="{D5CDD505-2E9C-101B-9397-08002B2CF9AE}" pid="9" name="Objective-Owner">
    <vt:lpwstr>Gavin Bell</vt:lpwstr>
  </property>
  <property fmtid="{D5CDD505-2E9C-101B-9397-08002B2CF9AE}" pid="10" name="Objective-Path">
    <vt:lpwstr>CeRIS Global Folder:Charity Policy, Law and Practice:Design and Publishing:Web Masters (for main website based on site map as at Nov 2010):Publications:CC16 - Receipts and Payments Accounts Pack (based on SORP 2005):</vt:lpwstr>
  </property>
  <property fmtid="{D5CDD505-2E9C-101B-9397-08002B2CF9AE}" pid="11" name="Objective-Parent">
    <vt:lpwstr>CC16 - Receipts and Payments Accounts Pack (based on SORP 2005)</vt:lpwstr>
  </property>
  <property fmtid="{D5CDD505-2E9C-101B-9397-08002B2CF9AE}" pid="12" name="Objective-State">
    <vt:lpwstr>Being Edited</vt:lpwstr>
  </property>
  <property fmtid="{D5CDD505-2E9C-101B-9397-08002B2CF9AE}" pid="13" name="Objective-Title">
    <vt:lpwstr>CC16 - Trustees Annual Report Word master</vt:lpwstr>
  </property>
  <property fmtid="{D5CDD505-2E9C-101B-9397-08002B2CF9AE}" pid="14" name="Objective-Version">
    <vt:lpwstr>2.1</vt:lpwstr>
  </property>
  <property fmtid="{D5CDD505-2E9C-101B-9397-08002B2CF9AE}" pid="15" name="Objective-VersionComment">
    <vt:lpwstr>Accepted tracked changes ready for uploading to website</vt:lpwstr>
  </property>
  <property fmtid="{D5CDD505-2E9C-101B-9397-08002B2CF9AE}" pid="16" name="Objective-VersionNumber">
    <vt:i4>3</vt:i4>
  </property>
  <property fmtid="{D5CDD505-2E9C-101B-9397-08002B2CF9AE}" pid="17" name="Objective-FileNumber">
    <vt:lpwstr>qA392178</vt:lpwstr>
  </property>
  <property fmtid="{D5CDD505-2E9C-101B-9397-08002B2CF9AE}" pid="18" name="Objective-Classification">
    <vt:lpwstr>[Inherited - Not protectively marked]</vt:lpwstr>
  </property>
  <property fmtid="{D5CDD505-2E9C-101B-9397-08002B2CF9AE}" pid="19" name="Objective-Caveats">
    <vt:lpwstr> </vt:lpwstr>
  </property>
  <property fmtid="{D5CDD505-2E9C-101B-9397-08002B2CF9AE}" pid="20" name="Objective-Fileplan ID [system]">
    <vt:lpwstr> </vt:lpwstr>
  </property>
  <property fmtid="{D5CDD505-2E9C-101B-9397-08002B2CF9AE}" pid="21" name="Objective-Personnel/Organisational Document Sub-Type [system]">
    <vt:lpwstr/>
  </property>
  <property fmtid="{D5CDD505-2E9C-101B-9397-08002B2CF9AE}" pid="22" name="Objective-Title [system]">
    <vt:lpwstr>CC16 - Trustees Annual Report Word master</vt:lpwstr>
  </property>
  <property fmtid="{D5CDD505-2E9C-101B-9397-08002B2CF9AE}" pid="23" name="Objective-Creator [system]">
    <vt:lpwstr> </vt:lpwstr>
  </property>
  <property fmtid="{D5CDD505-2E9C-101B-9397-08002B2CF9AE}" pid="24" name="Objective-Addressee [system]">
    <vt:lpwstr> </vt:lpwstr>
  </property>
  <property fmtid="{D5CDD505-2E9C-101B-9397-08002B2CF9AE}" pid="25" name="Objective-Date Acquired [system]">
    <vt:lpwstr> </vt:lpwstr>
  </property>
  <property fmtid="{D5CDD505-2E9C-101B-9397-08002B2CF9AE}" pid="26" name="Objective-Staff Number [system]">
    <vt:lpwstr/>
  </property>
  <property fmtid="{D5CDD505-2E9C-101B-9397-08002B2CF9AE}" pid="27" name="Objective-Candidate Number [system]">
    <vt:lpwstr/>
  </property>
  <property fmtid="{D5CDD505-2E9C-101B-9397-08002B2CF9AE}" pid="28" name="Objective-Decision [system]">
    <vt:lpwstr> </vt:lpwstr>
  </property>
  <property fmtid="{D5CDD505-2E9C-101B-9397-08002B2CF9AE}" pid="29" name="Objective-Advice [system]">
    <vt:lpwstr> </vt:lpwstr>
  </property>
  <property fmtid="{D5CDD505-2E9C-101B-9397-08002B2CF9AE}" pid="30" name="Objective-Sets Precedent [system]">
    <vt:lpwstr> </vt:lpwstr>
  </property>
  <property fmtid="{D5CDD505-2E9C-101B-9397-08002B2CF9AE}" pid="31" name="Objective-Requesting MP [system]">
    <vt:lpwstr> </vt:lpwstr>
  </property>
  <property fmtid="{D5CDD505-2E9C-101B-9397-08002B2CF9AE}" pid="32" name="Objective-Responsible Officer [system]">
    <vt:lpwstr> </vt:lpwstr>
  </property>
  <property fmtid="{D5CDD505-2E9C-101B-9397-08002B2CF9AE}" pid="33" name="Objective-Language [system]">
    <vt:lpwstr>English</vt:lpwstr>
  </property>
  <property fmtid="{D5CDD505-2E9C-101B-9397-08002B2CF9AE}" pid="34" name="Objective-Classification Expiry Date [system]">
    <vt:lpwstr> </vt:lpwstr>
  </property>
  <property fmtid="{D5CDD505-2E9C-101B-9397-08002B2CF9AE}" pid="35" name="Objective-Disclosability to DPA Data Subject [system]">
    <vt:lpwstr>Yes</vt:lpwstr>
  </property>
  <property fmtid="{D5CDD505-2E9C-101B-9397-08002B2CF9AE}" pid="36" name="Objective-DPA Data Subject Access Exemption [system]">
    <vt:lpwstr> </vt:lpwstr>
  </property>
  <property fmtid="{D5CDD505-2E9C-101B-9397-08002B2CF9AE}" pid="37" name="Objective-FOI Disclosabiltiy Indicator [system]">
    <vt:lpwstr>Yes</vt:lpwstr>
  </property>
  <property fmtid="{D5CDD505-2E9C-101B-9397-08002B2CF9AE}" pid="38" name="Objective-FOI Exemption [system]">
    <vt:lpwstr> </vt:lpwstr>
  </property>
  <property fmtid="{D5CDD505-2E9C-101B-9397-08002B2CF9AE}" pid="39" name="Objective-FOI Disclosability Last Review [system]">
    <vt:lpwstr> </vt:lpwstr>
  </property>
  <property fmtid="{D5CDD505-2E9C-101B-9397-08002B2CF9AE}" pid="40" name="Objective-FOI Release Details [system]">
    <vt:lpwstr> </vt:lpwstr>
  </property>
  <property fmtid="{D5CDD505-2E9C-101B-9397-08002B2CF9AE}" pid="41" name="Objective-FOI Release Date [system]">
    <vt:lpwstr> </vt:lpwstr>
  </property>
  <property fmtid="{D5CDD505-2E9C-101B-9397-08002B2CF9AE}" pid="42" name="Objective-Review Progress Status [system]">
    <vt:lpwstr> </vt:lpwstr>
  </property>
  <property fmtid="{D5CDD505-2E9C-101B-9397-08002B2CF9AE}" pid="43" name="Objective-EIR Disclosabiltiy Indicator [system]">
    <vt:lpwstr>Yes</vt:lpwstr>
  </property>
  <property fmtid="{D5CDD505-2E9C-101B-9397-08002B2CF9AE}" pid="44" name="Objective-EIR Exemption [system]">
    <vt:lpwstr> </vt:lpwstr>
  </property>
  <property fmtid="{D5CDD505-2E9C-101B-9397-08002B2CF9AE}" pid="45" name="Objective-Authorising Statute [system]">
    <vt:lpwstr> </vt:lpwstr>
  </property>
  <property fmtid="{D5CDD505-2E9C-101B-9397-08002B2CF9AE}" pid="46" name="Objective-Personal Data Acquisition Purpose [system]">
    <vt:lpwstr> </vt:lpwstr>
  </property>
  <property fmtid="{D5CDD505-2E9C-101B-9397-08002B2CF9AE}" pid="47" name="Objective-Security Descriptor [system]">
    <vt:lpwstr> </vt:lpwstr>
  </property>
  <property fmtid="{D5CDD505-2E9C-101B-9397-08002B2CF9AE}" pid="48" name="Objective-Complaint [system]">
    <vt:lpwstr> </vt:lpwstr>
  </property>
  <property fmtid="{D5CDD505-2E9C-101B-9397-08002B2CF9AE}" pid="49" name="_MarkAsFinal">
    <vt:bool>true</vt:bool>
  </property>
</Properties>
</file>