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3"/>
        <w:spacing w:line="276" w:lineRule="auto"/>
        <w:contextualSpacing w:val="0"/>
        <w:rPr/>
      </w:pPr>
      <w:bookmarkStart w:colFirst="0" w:colLast="0" w:name="_qj8h0a4ejtpa" w:id="0"/>
      <w:bookmarkEnd w:id="0"/>
      <w:r w:rsidDel="00000000" w:rsidR="00000000" w:rsidRPr="00000000">
        <w:rPr>
          <w:rtl w:val="0"/>
        </w:rPr>
        <w:t xml:space="preserve">Sample Agenda for your ACF Community Group Meetings</w:t>
      </w:r>
    </w:p>
    <w:p w:rsidR="00000000" w:rsidDel="00000000" w:rsidP="00000000" w:rsidRDefault="00000000" w:rsidRPr="00000000" w14:paraId="00000001">
      <w:pPr>
        <w:spacing w:line="276" w:lineRule="auto"/>
        <w:contextualSpacing w:val="0"/>
        <w:rPr>
          <w:rFonts w:ascii="Palatino" w:cs="Palatino" w:eastAsia="Palatino" w:hAnsi="Palatino"/>
          <w:b w:val="1"/>
          <w:sz w:val="20"/>
          <w:szCs w:val="20"/>
        </w:rPr>
      </w:pPr>
      <w:r w:rsidDel="00000000" w:rsidR="00000000" w:rsidRPr="00000000">
        <w:rPr>
          <w:rtl w:val="0"/>
        </w:rPr>
      </w:r>
    </w:p>
    <w:p w:rsidR="00000000" w:rsidDel="00000000" w:rsidP="00000000" w:rsidRDefault="00000000" w:rsidRPr="00000000" w14:paraId="00000002">
      <w:pPr>
        <w:spacing w:line="276" w:lineRule="auto"/>
        <w:contextualSpacing w:val="0"/>
        <w:rPr>
          <w:rFonts w:ascii="Palatino" w:cs="Palatino" w:eastAsia="Palatino" w:hAnsi="Palatino"/>
          <w:b w:val="1"/>
          <w:sz w:val="22"/>
          <w:szCs w:val="22"/>
        </w:rPr>
      </w:pPr>
      <w:r w:rsidDel="00000000" w:rsidR="00000000" w:rsidRPr="00000000">
        <w:rPr>
          <w:rFonts w:ascii="Palatino" w:cs="Palatino" w:eastAsia="Palatino" w:hAnsi="Palatino"/>
          <w:b w:val="1"/>
          <w:sz w:val="22"/>
          <w:szCs w:val="22"/>
          <w:rtl w:val="0"/>
        </w:rPr>
        <w:t xml:space="preserve">Date, time and length of meeting:</w:t>
      </w:r>
    </w:p>
    <w:p w:rsidR="00000000" w:rsidDel="00000000" w:rsidP="00000000" w:rsidRDefault="00000000" w:rsidRPr="00000000" w14:paraId="00000003">
      <w:pPr>
        <w:spacing w:line="276" w:lineRule="auto"/>
        <w:contextualSpacing w:val="0"/>
        <w:rPr>
          <w:rFonts w:ascii="Palatino" w:cs="Palatino" w:eastAsia="Palatino" w:hAnsi="Palatino"/>
          <w:b w:val="1"/>
          <w:sz w:val="22"/>
          <w:szCs w:val="22"/>
        </w:rPr>
      </w:pPr>
      <w:r w:rsidDel="00000000" w:rsidR="00000000" w:rsidRPr="00000000">
        <w:rPr>
          <w:rFonts w:ascii="Palatino" w:cs="Palatino" w:eastAsia="Palatino" w:hAnsi="Palatino"/>
          <w:b w:val="1"/>
          <w:sz w:val="22"/>
          <w:szCs w:val="22"/>
          <w:rtl w:val="0"/>
        </w:rPr>
        <w:t xml:space="preserve">Facilitator: </w:t>
      </w:r>
    </w:p>
    <w:p w:rsidR="00000000" w:rsidDel="00000000" w:rsidP="00000000" w:rsidRDefault="00000000" w:rsidRPr="00000000" w14:paraId="00000004">
      <w:pPr>
        <w:spacing w:line="276" w:lineRule="auto"/>
        <w:contextualSpacing w:val="0"/>
        <w:rPr>
          <w:rFonts w:ascii="Palatino" w:cs="Palatino" w:eastAsia="Palatino" w:hAnsi="Palatino"/>
          <w:b w:val="1"/>
          <w:sz w:val="22"/>
          <w:szCs w:val="22"/>
        </w:rPr>
      </w:pPr>
      <w:r w:rsidDel="00000000" w:rsidR="00000000" w:rsidRPr="00000000">
        <w:rPr>
          <w:rFonts w:ascii="Palatino" w:cs="Palatino" w:eastAsia="Palatino" w:hAnsi="Palatino"/>
          <w:b w:val="1"/>
          <w:sz w:val="22"/>
          <w:szCs w:val="22"/>
          <w:rtl w:val="0"/>
        </w:rPr>
        <w:t xml:space="preserve">Notes/minutes taker:</w:t>
      </w:r>
    </w:p>
    <w:p w:rsidR="00000000" w:rsidDel="00000000" w:rsidP="00000000" w:rsidRDefault="00000000" w:rsidRPr="00000000" w14:paraId="00000005">
      <w:pPr>
        <w:spacing w:line="276" w:lineRule="auto"/>
        <w:contextualSpacing w:val="0"/>
        <w:rPr>
          <w:rFonts w:ascii="Palatino" w:cs="Palatino" w:eastAsia="Palatino" w:hAnsi="Palatino"/>
          <w:b w:val="1"/>
          <w:sz w:val="22"/>
          <w:szCs w:val="22"/>
        </w:rPr>
      </w:pPr>
      <w:r w:rsidDel="00000000" w:rsidR="00000000" w:rsidRPr="00000000">
        <w:rPr>
          <w:rFonts w:ascii="Palatino" w:cs="Palatino" w:eastAsia="Palatino" w:hAnsi="Palatino"/>
          <w:b w:val="1"/>
          <w:sz w:val="22"/>
          <w:szCs w:val="22"/>
          <w:rtl w:val="0"/>
        </w:rPr>
        <w:t xml:space="preserve">Time keeper:</w:t>
      </w:r>
    </w:p>
    <w:p w:rsidR="00000000" w:rsidDel="00000000" w:rsidP="00000000" w:rsidRDefault="00000000" w:rsidRPr="00000000" w14:paraId="00000006">
      <w:pPr>
        <w:spacing w:line="276" w:lineRule="auto"/>
        <w:contextualSpacing w:val="0"/>
        <w:rPr>
          <w:rFonts w:ascii="Palatino" w:cs="Palatino" w:eastAsia="Palatino" w:hAnsi="Palatino"/>
          <w:sz w:val="22"/>
          <w:szCs w:val="22"/>
        </w:rPr>
      </w:pPr>
      <w:r w:rsidDel="00000000" w:rsidR="00000000" w:rsidRPr="00000000">
        <w:rPr>
          <w:rFonts w:ascii="Palatino" w:cs="Palatino" w:eastAsia="Palatino" w:hAnsi="Palatino"/>
          <w:b w:val="1"/>
          <w:sz w:val="22"/>
          <w:szCs w:val="22"/>
          <w:rtl w:val="0"/>
        </w:rPr>
        <w:t xml:space="preserve">Participants: </w:t>
      </w:r>
      <w:r w:rsidDel="00000000" w:rsidR="00000000" w:rsidRPr="00000000">
        <w:rPr>
          <w:rFonts w:ascii="Palatino" w:cs="Palatino" w:eastAsia="Palatino" w:hAnsi="Palatino"/>
          <w:sz w:val="22"/>
          <w:szCs w:val="22"/>
          <w:rtl w:val="0"/>
        </w:rPr>
        <w:t xml:space="preserve">Be sure to track attendance (</w:t>
      </w:r>
      <w:hyperlink r:id="rId6">
        <w:r w:rsidDel="00000000" w:rsidR="00000000" w:rsidRPr="00000000">
          <w:rPr>
            <w:rFonts w:ascii="Palatino" w:cs="Palatino" w:eastAsia="Palatino" w:hAnsi="Palatino"/>
            <w:b w:val="1"/>
            <w:color w:val="1155cc"/>
            <w:sz w:val="22"/>
            <w:szCs w:val="22"/>
            <w:u w:val="single"/>
            <w:rtl w:val="0"/>
          </w:rPr>
          <w:t xml:space="preserve">pass around the group meeting sign-in form</w:t>
        </w:r>
      </w:hyperlink>
      <w:r w:rsidDel="00000000" w:rsidR="00000000" w:rsidRPr="00000000">
        <w:rPr>
          <w:rFonts w:ascii="Palatino" w:cs="Palatino" w:eastAsia="Palatino" w:hAnsi="Palatino"/>
          <w:sz w:val="22"/>
          <w:szCs w:val="22"/>
          <w:rtl w:val="0"/>
        </w:rPr>
        <w:t xml:space="preserve"> or use your own)</w:t>
      </w:r>
    </w:p>
    <w:p w:rsidR="00000000" w:rsidDel="00000000" w:rsidP="00000000" w:rsidRDefault="00000000" w:rsidRPr="00000000" w14:paraId="00000007">
      <w:pPr>
        <w:spacing w:line="276" w:lineRule="auto"/>
        <w:contextualSpacing w:val="0"/>
        <w:rPr>
          <w:rFonts w:ascii="Palatino" w:cs="Palatino" w:eastAsia="Palatino" w:hAnsi="Palatino"/>
          <w:sz w:val="20"/>
          <w:szCs w:val="20"/>
        </w:rPr>
      </w:pPr>
      <w:r w:rsidDel="00000000" w:rsidR="00000000" w:rsidRPr="00000000">
        <w:rPr>
          <w:rtl w:val="0"/>
        </w:rPr>
      </w:r>
    </w:p>
    <w:tbl>
      <w:tblPr>
        <w:tblStyle w:val="Table1"/>
        <w:tblW w:w="14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gridCol w:w="7410"/>
        <w:gridCol w:w="3690"/>
        <w:gridCol w:w="2220"/>
        <w:tblGridChange w:id="0">
          <w:tblGrid>
            <w:gridCol w:w="1200"/>
            <w:gridCol w:w="7410"/>
            <w:gridCol w:w="3690"/>
            <w:gridCol w:w="22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contextualSpacing w:val="0"/>
              <w:rPr>
                <w:rFonts w:ascii="Palatino" w:cs="Palatino" w:eastAsia="Palatino" w:hAnsi="Palatino"/>
                <w:b w:val="1"/>
                <w:sz w:val="22"/>
                <w:szCs w:val="22"/>
              </w:rPr>
            </w:pPr>
            <w:r w:rsidDel="00000000" w:rsidR="00000000" w:rsidRPr="00000000">
              <w:rPr>
                <w:rFonts w:ascii="Palatino" w:cs="Palatino" w:eastAsia="Palatino" w:hAnsi="Palatino"/>
                <w:b w:val="1"/>
                <w:sz w:val="22"/>
                <w:szCs w:val="22"/>
                <w:rtl w:val="0"/>
              </w:rPr>
              <w:t xml:space="preserve">Timing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contextualSpacing w:val="0"/>
              <w:rPr>
                <w:rFonts w:ascii="Palatino" w:cs="Palatino" w:eastAsia="Palatino" w:hAnsi="Palatino"/>
                <w:b w:val="1"/>
                <w:sz w:val="22"/>
                <w:szCs w:val="22"/>
              </w:rPr>
            </w:pPr>
            <w:r w:rsidDel="00000000" w:rsidR="00000000" w:rsidRPr="00000000">
              <w:rPr>
                <w:rFonts w:ascii="Palatino" w:cs="Palatino" w:eastAsia="Palatino" w:hAnsi="Palatino"/>
                <w:b w:val="1"/>
                <w:sz w:val="22"/>
                <w:szCs w:val="22"/>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contextualSpacing w:val="0"/>
              <w:rPr>
                <w:rFonts w:ascii="Palatino" w:cs="Palatino" w:eastAsia="Palatino" w:hAnsi="Palatino"/>
                <w:b w:val="1"/>
                <w:sz w:val="22"/>
                <w:szCs w:val="22"/>
              </w:rPr>
            </w:pPr>
            <w:r w:rsidDel="00000000" w:rsidR="00000000" w:rsidRPr="00000000">
              <w:rPr>
                <w:rFonts w:ascii="Palatino" w:cs="Palatino" w:eastAsia="Palatino" w:hAnsi="Palatino"/>
                <w:b w:val="1"/>
                <w:sz w:val="22"/>
                <w:szCs w:val="22"/>
                <w:rtl w:val="0"/>
              </w:rPr>
              <w:t xml:space="preserve">Outcome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contextualSpacing w:val="0"/>
              <w:rPr>
                <w:rFonts w:ascii="Palatino" w:cs="Palatino" w:eastAsia="Palatino" w:hAnsi="Palatino"/>
                <w:b w:val="1"/>
                <w:sz w:val="22"/>
                <w:szCs w:val="22"/>
              </w:rPr>
            </w:pPr>
            <w:r w:rsidDel="00000000" w:rsidR="00000000" w:rsidRPr="00000000">
              <w:rPr>
                <w:rFonts w:ascii="Palatino" w:cs="Palatino" w:eastAsia="Palatino" w:hAnsi="Palatino"/>
                <w:b w:val="1"/>
                <w:sz w:val="22"/>
                <w:szCs w:val="22"/>
                <w:rtl w:val="0"/>
              </w:rPr>
              <w:t xml:space="preserve">Who?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contextualSpacing w:val="0"/>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76" w:lineRule="auto"/>
              <w:contextualSpacing w:val="0"/>
              <w:rPr>
                <w:rFonts w:ascii="Palatino" w:cs="Palatino" w:eastAsia="Palatino" w:hAnsi="Palatino"/>
                <w:sz w:val="22"/>
                <w:szCs w:val="22"/>
              </w:rPr>
            </w:pPr>
            <w:r w:rsidDel="00000000" w:rsidR="00000000" w:rsidRPr="00000000">
              <w:rPr>
                <w:rFonts w:ascii="Palatino" w:cs="Palatino" w:eastAsia="Palatino" w:hAnsi="Palatino"/>
                <w:b w:val="1"/>
                <w:sz w:val="22"/>
                <w:szCs w:val="22"/>
                <w:rtl w:val="0"/>
              </w:rPr>
              <w:t xml:space="preserve">Acknowledgment of Country and Overview of Agenda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76" w:lineRule="auto"/>
              <w:contextualSpacing w:val="0"/>
              <w:rPr>
                <w:rFonts w:ascii="Palatino" w:cs="Palatino" w:eastAsia="Palatino" w:hAnsi="Palatino"/>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76" w:lineRule="auto"/>
              <w:contextualSpacing w:val="0"/>
              <w:rPr>
                <w:rFonts w:ascii="Palatino" w:cs="Palatino" w:eastAsia="Palatino" w:hAnsi="Palatino"/>
                <w:b w:val="1"/>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contextualSpacing w:val="0"/>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line="276" w:lineRule="auto"/>
              <w:contextualSpacing w:val="0"/>
              <w:rPr>
                <w:rFonts w:ascii="Palatino" w:cs="Palatino" w:eastAsia="Palatino" w:hAnsi="Palatino"/>
                <w:b w:val="1"/>
                <w:sz w:val="22"/>
                <w:szCs w:val="22"/>
              </w:rPr>
            </w:pPr>
            <w:r w:rsidDel="00000000" w:rsidR="00000000" w:rsidRPr="00000000">
              <w:rPr>
                <w:rFonts w:ascii="Palatino" w:cs="Palatino" w:eastAsia="Palatino" w:hAnsi="Palatino"/>
                <w:b w:val="1"/>
                <w:sz w:val="22"/>
                <w:szCs w:val="22"/>
                <w:rtl w:val="0"/>
              </w:rPr>
              <w:t xml:space="preserve">Introductions / Check-in</w:t>
            </w:r>
          </w:p>
          <w:p w:rsidR="00000000" w:rsidDel="00000000" w:rsidP="00000000" w:rsidRDefault="00000000" w:rsidRPr="00000000" w14:paraId="00000012">
            <w:pPr>
              <w:widowControl w:val="0"/>
              <w:contextualSpacing w:val="0"/>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Eg. Say your name, what you’ve been up to since the last meeting and one word that describes how you’re feeling.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76" w:lineRule="auto"/>
              <w:contextualSpacing w:val="0"/>
              <w:rPr>
                <w:rFonts w:ascii="Palatino" w:cs="Palatino" w:eastAsia="Palatino" w:hAnsi="Palatino"/>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line="276" w:lineRule="auto"/>
              <w:contextualSpacing w:val="0"/>
              <w:rPr>
                <w:rFonts w:ascii="Palatino" w:cs="Palatino" w:eastAsia="Palatino" w:hAnsi="Palatino"/>
                <w:b w:val="1"/>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contextualSpacing w:val="0"/>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line="276" w:lineRule="auto"/>
              <w:contextualSpacing w:val="0"/>
              <w:rPr>
                <w:rFonts w:ascii="Palatino" w:cs="Palatino" w:eastAsia="Palatino" w:hAnsi="Palatino"/>
                <w:sz w:val="22"/>
                <w:szCs w:val="22"/>
              </w:rPr>
            </w:pPr>
            <w:r w:rsidDel="00000000" w:rsidR="00000000" w:rsidRPr="00000000">
              <w:rPr>
                <w:rFonts w:ascii="Palatino" w:cs="Palatino" w:eastAsia="Palatino" w:hAnsi="Palatino"/>
                <w:b w:val="1"/>
                <w:sz w:val="22"/>
                <w:szCs w:val="22"/>
                <w:rtl w:val="0"/>
              </w:rPr>
              <w:t xml:space="preserve">Reaffirm your Group Norms for meetings</w:t>
            </w:r>
            <w:r w:rsidDel="00000000" w:rsidR="00000000" w:rsidRPr="00000000">
              <w:rPr>
                <w:rtl w:val="0"/>
              </w:rPr>
            </w:r>
          </w:p>
          <w:p w:rsidR="00000000" w:rsidDel="00000000" w:rsidP="00000000" w:rsidRDefault="00000000" w:rsidRPr="00000000" w14:paraId="00000017">
            <w:pPr>
              <w:widowControl w:val="0"/>
              <w:tabs>
                <w:tab w:val="left" w:pos="2268"/>
                <w:tab w:val="left" w:pos="4536"/>
                <w:tab w:val="left" w:pos="6804"/>
                <w:tab w:val="right" w:pos="9638"/>
              </w:tabs>
              <w:spacing w:line="259.20000000000005" w:lineRule="auto"/>
              <w:contextualSpacing w:val="0"/>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Eg. How do you commit to conducting yourselves around discussions and decision-making. Will you stick to time?</w:t>
            </w:r>
          </w:p>
          <w:p w:rsidR="00000000" w:rsidDel="00000000" w:rsidP="00000000" w:rsidRDefault="00000000" w:rsidRPr="00000000" w14:paraId="00000018">
            <w:pPr>
              <w:widowControl w:val="0"/>
              <w:tabs>
                <w:tab w:val="left" w:pos="2268"/>
                <w:tab w:val="left" w:pos="4536"/>
                <w:tab w:val="left" w:pos="6804"/>
                <w:tab w:val="right" w:pos="9638"/>
              </w:tabs>
              <w:spacing w:line="259.20000000000005" w:lineRule="auto"/>
              <w:contextualSpacing w:val="0"/>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Norms can be refined through regular group review of how well the group is doing.</w:t>
            </w:r>
          </w:p>
          <w:p w:rsidR="00000000" w:rsidDel="00000000" w:rsidP="00000000" w:rsidRDefault="00000000" w:rsidRPr="00000000" w14:paraId="00000019">
            <w:pPr>
              <w:widowControl w:val="0"/>
              <w:tabs>
                <w:tab w:val="left" w:pos="2268"/>
                <w:tab w:val="left" w:pos="4536"/>
                <w:tab w:val="left" w:pos="6804"/>
                <w:tab w:val="right" w:pos="9638"/>
              </w:tabs>
              <w:spacing w:line="259.20000000000005" w:lineRule="auto"/>
              <w:contextualSpacing w:val="0"/>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Groups with explicit operating rules are more likely to achieve their goals.</w:t>
            </w:r>
          </w:p>
          <w:p w:rsidR="00000000" w:rsidDel="00000000" w:rsidP="00000000" w:rsidRDefault="00000000" w:rsidRPr="00000000" w14:paraId="0000001A">
            <w:pPr>
              <w:tabs>
                <w:tab w:val="left" w:pos="2268"/>
                <w:tab w:val="left" w:pos="4536"/>
                <w:tab w:val="left" w:pos="6804"/>
                <w:tab w:val="right" w:pos="9638"/>
              </w:tabs>
              <w:spacing w:line="276" w:lineRule="auto"/>
              <w:contextualSpacing w:val="0"/>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Need some help? </w:t>
            </w:r>
            <w:hyperlink r:id="rId7">
              <w:r w:rsidDel="00000000" w:rsidR="00000000" w:rsidRPr="00000000">
                <w:rPr>
                  <w:rFonts w:ascii="Palatino" w:cs="Palatino" w:eastAsia="Palatino" w:hAnsi="Palatino"/>
                  <w:b w:val="1"/>
                  <w:color w:val="1155cc"/>
                  <w:sz w:val="22"/>
                  <w:szCs w:val="22"/>
                  <w:u w:val="single"/>
                  <w:rtl w:val="0"/>
                </w:rPr>
                <w:t xml:space="preserve">Check out the Developing Shared Group Norms Worksheet</w:t>
              </w:r>
            </w:hyperlink>
            <w:r w:rsidDel="00000000" w:rsidR="00000000" w:rsidRPr="00000000">
              <w:rPr>
                <w:rFonts w:ascii="Palatino" w:cs="Palatino" w:eastAsia="Palatino" w:hAnsi="Palatino"/>
                <w:b w:val="1"/>
                <w:sz w:val="22"/>
                <w:szCs w:val="22"/>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76" w:lineRule="auto"/>
              <w:contextualSpacing w:val="0"/>
              <w:rPr>
                <w:rFonts w:ascii="Palatino" w:cs="Palatino" w:eastAsia="Palatino" w:hAnsi="Palatino"/>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76" w:lineRule="auto"/>
              <w:contextualSpacing w:val="0"/>
              <w:rPr>
                <w:rFonts w:ascii="Palatino" w:cs="Palatino" w:eastAsia="Palatino" w:hAnsi="Palatino"/>
                <w:b w:val="1"/>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pStyle w:val="Heading5"/>
              <w:spacing w:after="80" w:before="240" w:lineRule="auto"/>
              <w:contextualSpacing w:val="0"/>
              <w:rPr>
                <w:rFonts w:ascii="Palatino" w:cs="Palatino" w:eastAsia="Palatino" w:hAnsi="Palatino"/>
              </w:rPr>
            </w:pPr>
            <w:bookmarkStart w:colFirst="0" w:colLast="0" w:name="_osil6hqpfnxs" w:id="1"/>
            <w:bookmarkEnd w:id="1"/>
            <w:r w:rsidDel="00000000" w:rsidR="00000000" w:rsidRPr="00000000">
              <w:rPr>
                <w:rFonts w:ascii="Palatino" w:cs="Palatino" w:eastAsia="Palatino" w:hAnsi="Palatino"/>
                <w:rtl w:val="0"/>
              </w:rPr>
              <w:t xml:space="preserve">Timing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contextualSpacing w:val="0"/>
              <w:rPr>
                <w:rFonts w:ascii="Palatino" w:cs="Palatino" w:eastAsia="Palatino" w:hAnsi="Palatino"/>
                <w:b w:val="1"/>
                <w:sz w:val="22"/>
                <w:szCs w:val="22"/>
              </w:rPr>
            </w:pPr>
            <w:r w:rsidDel="00000000" w:rsidR="00000000" w:rsidRPr="00000000">
              <w:rPr>
                <w:rFonts w:ascii="Palatino" w:cs="Palatino" w:eastAsia="Palatino" w:hAnsi="Palatino"/>
                <w:b w:val="1"/>
                <w:sz w:val="22"/>
                <w:szCs w:val="22"/>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contextualSpacing w:val="0"/>
              <w:rPr>
                <w:rFonts w:ascii="Palatino" w:cs="Palatino" w:eastAsia="Palatino" w:hAnsi="Palatino"/>
                <w:b w:val="1"/>
                <w:sz w:val="22"/>
                <w:szCs w:val="22"/>
              </w:rPr>
            </w:pPr>
            <w:r w:rsidDel="00000000" w:rsidR="00000000" w:rsidRPr="00000000">
              <w:rPr>
                <w:rFonts w:ascii="Palatino" w:cs="Palatino" w:eastAsia="Palatino" w:hAnsi="Palatino"/>
                <w:b w:val="1"/>
                <w:sz w:val="22"/>
                <w:szCs w:val="22"/>
                <w:rtl w:val="0"/>
              </w:rPr>
              <w:t xml:space="preserve">Outcome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contextualSpacing w:val="0"/>
              <w:rPr>
                <w:rFonts w:ascii="Palatino" w:cs="Palatino" w:eastAsia="Palatino" w:hAnsi="Palatino"/>
                <w:b w:val="1"/>
                <w:sz w:val="22"/>
                <w:szCs w:val="22"/>
              </w:rPr>
            </w:pPr>
            <w:r w:rsidDel="00000000" w:rsidR="00000000" w:rsidRPr="00000000">
              <w:rPr>
                <w:rFonts w:ascii="Palatino" w:cs="Palatino" w:eastAsia="Palatino" w:hAnsi="Palatino"/>
                <w:b w:val="1"/>
                <w:sz w:val="22"/>
                <w:szCs w:val="22"/>
                <w:rtl w:val="0"/>
              </w:rPr>
              <w:t xml:space="preserve">Who?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contextualSpacing w:val="0"/>
              <w:rPr>
                <w:rFonts w:ascii="Palatino" w:cs="Palatino" w:eastAsia="Palatino" w:hAnsi="Palatino"/>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contextualSpacing w:val="0"/>
              <w:rPr>
                <w:rFonts w:ascii="Palatino" w:cs="Palatino" w:eastAsia="Palatino" w:hAnsi="Palatino"/>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contextualSpacing w:val="0"/>
              <w:rPr>
                <w:rFonts w:ascii="Palatino" w:cs="Palatino" w:eastAsia="Palatino" w:hAnsi="Palatino"/>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contextualSpacing w:val="0"/>
              <w:rPr>
                <w:rFonts w:ascii="Palatino" w:cs="Palatino" w:eastAsia="Palatino" w:hAnsi="Palatino"/>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contextualSpacing w:val="0"/>
              <w:rPr>
                <w:rFonts w:ascii="Palatino" w:cs="Palatino" w:eastAsia="Palatino" w:hAnsi="Palatino"/>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contextualSpacing w:val="0"/>
              <w:rPr>
                <w:rFonts w:ascii="Palatino" w:cs="Palatino" w:eastAsia="Palatino" w:hAnsi="Palatino"/>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contextualSpacing w:val="0"/>
              <w:rPr>
                <w:rFonts w:ascii="Palatino" w:cs="Palatino" w:eastAsia="Palatino" w:hAnsi="Palatino"/>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contextualSpacing w:val="0"/>
              <w:rPr>
                <w:rFonts w:ascii="Palatino" w:cs="Palatino" w:eastAsia="Palatino" w:hAnsi="Palatino"/>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contextualSpacing w:val="0"/>
              <w:rPr>
                <w:rFonts w:ascii="Palatino" w:cs="Palatino" w:eastAsia="Palatino" w:hAnsi="Palatino"/>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contextualSpacing w:val="0"/>
              <w:rPr>
                <w:rFonts w:ascii="Palatino" w:cs="Palatino" w:eastAsia="Palatino" w:hAnsi="Palatino"/>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contextualSpacing w:val="0"/>
              <w:rPr>
                <w:rFonts w:ascii="Palatino" w:cs="Palatino" w:eastAsia="Palatino" w:hAnsi="Palatino"/>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contextualSpacing w:val="0"/>
              <w:rPr>
                <w:rFonts w:ascii="Palatino" w:cs="Palatino" w:eastAsia="Palatino" w:hAnsi="Palatino"/>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contextualSpacing w:val="0"/>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contextualSpacing w:val="0"/>
              <w:rPr>
                <w:rFonts w:ascii="Palatino" w:cs="Palatino" w:eastAsia="Palatino" w:hAnsi="Palatino"/>
                <w:b w:val="1"/>
                <w:sz w:val="22"/>
                <w:szCs w:val="22"/>
              </w:rPr>
            </w:pPr>
            <w:r w:rsidDel="00000000" w:rsidR="00000000" w:rsidRPr="00000000">
              <w:rPr>
                <w:rFonts w:ascii="Palatino" w:cs="Palatino" w:eastAsia="Palatino" w:hAnsi="Palatino"/>
                <w:b w:val="1"/>
                <w:sz w:val="22"/>
                <w:szCs w:val="22"/>
                <w:rtl w:val="0"/>
              </w:rPr>
              <w:t xml:space="preserve">Meeting evaluation</w:t>
            </w:r>
          </w:p>
          <w:p w:rsidR="00000000" w:rsidDel="00000000" w:rsidP="00000000" w:rsidRDefault="00000000" w:rsidRPr="00000000" w14:paraId="0000002F">
            <w:pPr>
              <w:widowControl w:val="0"/>
              <w:numPr>
                <w:ilvl w:val="0"/>
                <w:numId w:val="3"/>
              </w:numPr>
              <w:ind w:left="720" w:hanging="360"/>
              <w:contextualSpacing w:val="1"/>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What worked, what to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contextualSpacing w:val="0"/>
              <w:rPr>
                <w:rFonts w:ascii="Palatino" w:cs="Palatino" w:eastAsia="Palatino" w:hAnsi="Palatino"/>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contextualSpacing w:val="0"/>
              <w:rPr>
                <w:rFonts w:ascii="Palatino" w:cs="Palatino" w:eastAsia="Palatino" w:hAnsi="Palatino"/>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contextualSpacing w:val="0"/>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Style w:val="Heading5"/>
              <w:spacing w:after="80" w:before="240" w:line="276" w:lineRule="auto"/>
              <w:contextualSpacing w:val="0"/>
              <w:rPr>
                <w:rFonts w:ascii="Palatino" w:cs="Palatino" w:eastAsia="Palatino" w:hAnsi="Palatino"/>
              </w:rPr>
            </w:pPr>
            <w:bookmarkStart w:colFirst="0" w:colLast="0" w:name="_1kz4ytddyr1u" w:id="2"/>
            <w:bookmarkEnd w:id="2"/>
            <w:r w:rsidDel="00000000" w:rsidR="00000000" w:rsidRPr="00000000">
              <w:rPr>
                <w:rFonts w:ascii="Palatino" w:cs="Palatino" w:eastAsia="Palatino" w:hAnsi="Palatino"/>
                <w:rtl w:val="0"/>
              </w:rPr>
              <w:t xml:space="preserve">Next Steps and actions arising</w:t>
            </w:r>
          </w:p>
          <w:p w:rsidR="00000000" w:rsidDel="00000000" w:rsidP="00000000" w:rsidRDefault="00000000" w:rsidRPr="00000000" w14:paraId="00000034">
            <w:pPr>
              <w:numPr>
                <w:ilvl w:val="0"/>
                <w:numId w:val="1"/>
              </w:numPr>
              <w:spacing w:line="276" w:lineRule="auto"/>
              <w:ind w:left="720" w:hanging="360"/>
              <w:contextualSpacing w:val="1"/>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Remind everyone of the outcomes and actions they have committed to, so they can remember to do them!</w:t>
            </w:r>
          </w:p>
          <w:p w:rsidR="00000000" w:rsidDel="00000000" w:rsidP="00000000" w:rsidRDefault="00000000" w:rsidRPr="00000000" w14:paraId="00000035">
            <w:pPr>
              <w:numPr>
                <w:ilvl w:val="0"/>
                <w:numId w:val="1"/>
              </w:numPr>
              <w:spacing w:line="276" w:lineRule="auto"/>
              <w:ind w:left="720" w:hanging="360"/>
              <w:contextualSpacing w:val="1"/>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Agree on date, time and place for your next meeting</w:t>
            </w:r>
          </w:p>
          <w:p w:rsidR="00000000" w:rsidDel="00000000" w:rsidP="00000000" w:rsidRDefault="00000000" w:rsidRPr="00000000" w14:paraId="00000036">
            <w:pPr>
              <w:numPr>
                <w:ilvl w:val="0"/>
                <w:numId w:val="1"/>
              </w:numPr>
              <w:spacing w:line="276" w:lineRule="auto"/>
              <w:ind w:left="720" w:hanging="360"/>
              <w:contextualSpacing w:val="1"/>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Set a goal for what you want to have achieved by your next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Style w:val="Heading5"/>
              <w:spacing w:after="80" w:before="240" w:line="276" w:lineRule="auto"/>
              <w:contextualSpacing w:val="0"/>
              <w:rPr>
                <w:rFonts w:ascii="Palatino" w:cs="Palatino" w:eastAsia="Palatino" w:hAnsi="Palatino"/>
              </w:rPr>
            </w:pPr>
            <w:bookmarkStart w:colFirst="0" w:colLast="0" w:name="_1kz4ytddyr1u" w:id="2"/>
            <w:bookmarkEnd w:id="2"/>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Style w:val="Heading5"/>
              <w:spacing w:after="80" w:before="240" w:line="276" w:lineRule="auto"/>
              <w:contextualSpacing w:val="0"/>
              <w:rPr>
                <w:rFonts w:ascii="Palatino" w:cs="Palatino" w:eastAsia="Palatino" w:hAnsi="Palatino"/>
              </w:rPr>
            </w:pPr>
            <w:bookmarkStart w:colFirst="0" w:colLast="0" w:name="_1kz4ytddyr1u" w:id="2"/>
            <w:bookmarkEnd w:id="2"/>
            <w:r w:rsidDel="00000000" w:rsidR="00000000" w:rsidRPr="00000000">
              <w:rPr>
                <w:rtl w:val="0"/>
              </w:rPr>
            </w:r>
          </w:p>
        </w:tc>
      </w:tr>
    </w:tbl>
    <w:p w:rsidR="00000000" w:rsidDel="00000000" w:rsidP="00000000" w:rsidRDefault="00000000" w:rsidRPr="00000000" w14:paraId="00000039">
      <w:pPr>
        <w:spacing w:line="276" w:lineRule="auto"/>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A">
      <w:pPr>
        <w:contextualSpacing w:val="0"/>
        <w:rPr>
          <w:rFonts w:ascii="Source Sans Pro" w:cs="Source Sans Pro" w:eastAsia="Source Sans Pro" w:hAnsi="Source Sans Pro"/>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B">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contextualSpacing w:val="0"/>
        <w:rPr>
          <w:b w:val="1"/>
        </w:rPr>
      </w:pPr>
      <w:r w:rsidDel="00000000" w:rsidR="00000000" w:rsidRPr="00000000">
        <w:rPr>
          <w:b w:val="1"/>
          <w:rtl w:val="0"/>
        </w:rPr>
        <w:t xml:space="preserve">Explanation of the agenda headings:</w:t>
      </w:r>
    </w:p>
    <w:p w:rsidR="00000000" w:rsidDel="00000000" w:rsidP="00000000" w:rsidRDefault="00000000" w:rsidRPr="00000000" w14:paraId="0000003D">
      <w:pPr>
        <w:numPr>
          <w:ilvl w:val="0"/>
          <w:numId w:val="2"/>
        </w:numPr>
        <w:ind w:left="360" w:hanging="360"/>
      </w:pPr>
      <w:r w:rsidDel="00000000" w:rsidR="00000000" w:rsidRPr="00000000">
        <w:rPr>
          <w:vertAlign w:val="baseline"/>
          <w:rtl w:val="0"/>
        </w:rPr>
        <w:t xml:space="preserve">Tim</w:t>
      </w:r>
      <w:r w:rsidDel="00000000" w:rsidR="00000000" w:rsidRPr="00000000">
        <w:rPr>
          <w:rtl w:val="0"/>
        </w:rPr>
        <w:t xml:space="preserve">ing</w:t>
      </w:r>
      <w:r w:rsidDel="00000000" w:rsidR="00000000" w:rsidRPr="00000000">
        <w:rPr>
          <w:vertAlign w:val="baseline"/>
          <w:rtl w:val="0"/>
        </w:rPr>
        <w:t xml:space="preserve">: Estimate how long the item will take. </w:t>
      </w:r>
    </w:p>
    <w:p w:rsidR="00000000" w:rsidDel="00000000" w:rsidP="00000000" w:rsidRDefault="00000000" w:rsidRPr="00000000" w14:paraId="0000003E">
      <w:pPr>
        <w:numPr>
          <w:ilvl w:val="0"/>
          <w:numId w:val="2"/>
        </w:numPr>
        <w:ind w:left="360" w:hanging="360"/>
      </w:pPr>
      <w:r w:rsidDel="00000000" w:rsidR="00000000" w:rsidRPr="00000000">
        <w:rPr>
          <w:vertAlign w:val="baseline"/>
          <w:rtl w:val="0"/>
        </w:rPr>
        <w:t xml:space="preserve">Item: Title for the focus of the session. In this column you could include if there is preparation for the meeting</w:t>
      </w:r>
      <w:r w:rsidDel="00000000" w:rsidR="00000000" w:rsidRPr="00000000">
        <w:rPr>
          <w:rtl w:val="0"/>
        </w:rPr>
        <w:t xml:space="preserve"> (e</w:t>
      </w:r>
      <w:r w:rsidDel="00000000" w:rsidR="00000000" w:rsidRPr="00000000">
        <w:rPr>
          <w:vertAlign w:val="baseline"/>
          <w:rtl w:val="0"/>
        </w:rPr>
        <w:t xml:space="preserve">g. reading a document</w:t>
      </w:r>
      <w:r w:rsidDel="00000000" w:rsidR="00000000" w:rsidRPr="00000000">
        <w:rPr>
          <w:rtl w:val="0"/>
        </w:rPr>
        <w:t xml:space="preserve">).</w:t>
      </w:r>
    </w:p>
    <w:p w:rsidR="00000000" w:rsidDel="00000000" w:rsidP="00000000" w:rsidRDefault="00000000" w:rsidRPr="00000000" w14:paraId="0000003F">
      <w:pPr>
        <w:numPr>
          <w:ilvl w:val="0"/>
          <w:numId w:val="2"/>
        </w:numPr>
        <w:ind w:left="360" w:hanging="360"/>
      </w:pPr>
      <w:r w:rsidDel="00000000" w:rsidR="00000000" w:rsidRPr="00000000">
        <w:rPr>
          <w:vertAlign w:val="baseline"/>
          <w:rtl w:val="0"/>
        </w:rPr>
        <w:t xml:space="preserve">Outcome: Note the purpose of the session or hoped for outcome (eg. Update/Info Sharing; Discussion; Planning; Decision-making). </w:t>
      </w:r>
    </w:p>
    <w:p w:rsidR="00000000" w:rsidDel="00000000" w:rsidP="00000000" w:rsidRDefault="00000000" w:rsidRPr="00000000" w14:paraId="00000040">
      <w:pPr>
        <w:numPr>
          <w:ilvl w:val="0"/>
          <w:numId w:val="2"/>
        </w:numPr>
        <w:ind w:left="360" w:hanging="360"/>
      </w:pPr>
      <w:r w:rsidDel="00000000" w:rsidR="00000000" w:rsidRPr="00000000">
        <w:rPr>
          <w:vertAlign w:val="baseline"/>
          <w:rtl w:val="0"/>
        </w:rPr>
        <w:t xml:space="preserve">Who: Note if someone will take the lead on the item, present etc. </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b w:val="1"/>
        </w:rPr>
      </w:pPr>
      <w:r w:rsidDel="00000000" w:rsidR="00000000" w:rsidRPr="00000000">
        <w:rPr>
          <w:b w:val="1"/>
          <w:rtl w:val="0"/>
        </w:rPr>
        <w:t xml:space="preserve">Tips: </w:t>
      </w:r>
    </w:p>
    <w:p w:rsidR="00000000" w:rsidDel="00000000" w:rsidP="00000000" w:rsidRDefault="00000000" w:rsidRPr="00000000" w14:paraId="00000043">
      <w:pPr>
        <w:numPr>
          <w:ilvl w:val="0"/>
          <w:numId w:val="2"/>
        </w:numPr>
        <w:ind w:left="360" w:hanging="360"/>
      </w:pPr>
      <w:r w:rsidDel="00000000" w:rsidR="00000000" w:rsidRPr="00000000">
        <w:rPr>
          <w:vertAlign w:val="baseline"/>
          <w:rtl w:val="0"/>
        </w:rPr>
        <w:t xml:space="preserve">Allow time for introductions and check-ins at the beginning of the meeting. </w:t>
      </w:r>
    </w:p>
    <w:p w:rsidR="00000000" w:rsidDel="00000000" w:rsidP="00000000" w:rsidRDefault="00000000" w:rsidRPr="00000000" w14:paraId="00000044">
      <w:pPr>
        <w:numPr>
          <w:ilvl w:val="0"/>
          <w:numId w:val="2"/>
        </w:numPr>
        <w:ind w:left="360" w:hanging="360"/>
      </w:pPr>
      <w:r w:rsidDel="00000000" w:rsidR="00000000" w:rsidRPr="00000000">
        <w:rPr>
          <w:vertAlign w:val="baseline"/>
          <w:rtl w:val="0"/>
        </w:rPr>
        <w:t xml:space="preserve">Make time to review the agenda together. Check that everyone can stay for the whole meeting, or if not make sure items they need to be present for are moved if necessary. Agree on the finish time for the meeting and remind people of group agreements (eg. listening to each other, being respectful, step</w:t>
      </w:r>
      <w:r w:rsidDel="00000000" w:rsidR="00000000" w:rsidRPr="00000000">
        <w:rPr>
          <w:rtl w:val="0"/>
        </w:rPr>
        <w:t xml:space="preserve"> </w:t>
      </w:r>
      <w:r w:rsidDel="00000000" w:rsidR="00000000" w:rsidRPr="00000000">
        <w:rPr>
          <w:vertAlign w:val="baseline"/>
          <w:rtl w:val="0"/>
        </w:rPr>
        <w:t xml:space="preserve">up and step back, etc.)</w:t>
      </w:r>
    </w:p>
    <w:p w:rsidR="00000000" w:rsidDel="00000000" w:rsidP="00000000" w:rsidRDefault="00000000" w:rsidRPr="00000000" w14:paraId="00000045">
      <w:pPr>
        <w:numPr>
          <w:ilvl w:val="0"/>
          <w:numId w:val="2"/>
        </w:numPr>
        <w:ind w:left="360" w:hanging="360"/>
      </w:pPr>
      <w:r w:rsidDel="00000000" w:rsidR="00000000" w:rsidRPr="00000000">
        <w:rPr>
          <w:vertAlign w:val="baseline"/>
          <w:rtl w:val="0"/>
        </w:rPr>
        <w:t xml:space="preserve">Early on, have a few straightforward items that help the group warm up and feel effective together, like reviewing past actions and giving quick updates.</w:t>
      </w:r>
    </w:p>
    <w:p w:rsidR="00000000" w:rsidDel="00000000" w:rsidP="00000000" w:rsidRDefault="00000000" w:rsidRPr="00000000" w14:paraId="00000046">
      <w:pPr>
        <w:numPr>
          <w:ilvl w:val="0"/>
          <w:numId w:val="2"/>
        </w:numPr>
        <w:ind w:left="360" w:hanging="360"/>
      </w:pPr>
      <w:r w:rsidDel="00000000" w:rsidR="00000000" w:rsidRPr="00000000">
        <w:rPr>
          <w:vertAlign w:val="baseline"/>
          <w:rtl w:val="0"/>
        </w:rPr>
        <w:t xml:space="preserve">If there is an important item don’t leave it to the end of the agenda, but don’t make it first thing either. Allow for the group to settle in (including any latecomers), knock off some easy items and then deal with the biggest item, putting after that any that don’t need as much time or are less of a priority. </w:t>
      </w:r>
    </w:p>
    <w:p w:rsidR="00000000" w:rsidDel="00000000" w:rsidP="00000000" w:rsidRDefault="00000000" w:rsidRPr="00000000" w14:paraId="00000047">
      <w:pPr>
        <w:numPr>
          <w:ilvl w:val="0"/>
          <w:numId w:val="2"/>
        </w:numPr>
        <w:ind w:left="360" w:hanging="360"/>
      </w:pPr>
      <w:r w:rsidDel="00000000" w:rsidR="00000000" w:rsidRPr="00000000">
        <w:rPr>
          <w:vertAlign w:val="baseline"/>
          <w:rtl w:val="0"/>
        </w:rPr>
        <w:t xml:space="preserve">For decision-making items: Present the issues; ask clarification questions; formulate proposals (potentially before the meeting); test for support; make decisions; allocate tasks.</w:t>
      </w:r>
    </w:p>
    <w:p w:rsidR="00000000" w:rsidDel="00000000" w:rsidP="00000000" w:rsidRDefault="00000000" w:rsidRPr="00000000" w14:paraId="00000048">
      <w:pPr>
        <w:numPr>
          <w:ilvl w:val="0"/>
          <w:numId w:val="2"/>
        </w:numPr>
        <w:ind w:left="360" w:hanging="360"/>
      </w:pPr>
      <w:r w:rsidDel="00000000" w:rsidR="00000000" w:rsidRPr="00000000">
        <w:rPr>
          <w:vertAlign w:val="baseline"/>
          <w:rtl w:val="0"/>
        </w:rPr>
        <w:t xml:space="preserve">At the end of the meeting summarise actions (it can help for buy-in to have each person state the actions they commit to); do a quick evaluation of the meeting (what worked, what to change?) and plan for the next meeting. Don’t forget to appreciate the facilitator, minute taker and participants!</w:t>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rFonts w:ascii="Calibri" w:cs="Calibri" w:eastAsia="Calibri" w:hAnsi="Calibri"/>
          <w:sz w:val="22"/>
          <w:szCs w:val="22"/>
        </w:rPr>
        <w:sectPr>
          <w:headerReference r:id="rId8" w:type="default"/>
          <w:pgSz w:h="11900" w:w="16840"/>
          <w:pgMar w:bottom="1800" w:top="1800" w:left="1440" w:right="1440" w:header="708" w:footer="708"/>
          <w:pgNumType w:start="1"/>
        </w:sectPr>
      </w:pPr>
      <w:r w:rsidDel="00000000" w:rsidR="00000000" w:rsidRPr="00000000">
        <w:rPr>
          <w:rtl w:val="0"/>
        </w:rPr>
        <w:t xml:space="preserve">Source: Holly Hammond, Plan to Win http://plantowin.net.au/</w:t>
      </w:r>
      <w:r w:rsidDel="00000000" w:rsidR="00000000" w:rsidRPr="00000000">
        <w:rPr>
          <w:rtl w:val="0"/>
        </w:rPr>
      </w:r>
    </w:p>
    <w:p w:rsidR="00000000" w:rsidDel="00000000" w:rsidP="00000000" w:rsidRDefault="00000000" w:rsidRPr="00000000" w14:paraId="0000004B">
      <w:pPr>
        <w:pStyle w:val="Heading3"/>
        <w:spacing w:line="276" w:lineRule="auto"/>
        <w:contextualSpacing w:val="0"/>
        <w:rPr>
          <w:rFonts w:ascii="Source Sans Pro" w:cs="Source Sans Pro" w:eastAsia="Source Sans Pro" w:hAnsi="Source Sans Pro"/>
          <w:sz w:val="28"/>
          <w:szCs w:val="28"/>
        </w:rPr>
      </w:pPr>
      <w:bookmarkStart w:colFirst="0" w:colLast="0" w:name="_5gjvf9boydhz" w:id="3"/>
      <w:bookmarkEnd w:id="3"/>
      <w:r w:rsidDel="00000000" w:rsidR="00000000" w:rsidRPr="00000000">
        <w:rPr>
          <w:rtl w:val="0"/>
        </w:rPr>
        <w:t xml:space="preserve">Minutes Template</w:t>
      </w:r>
      <w:r w:rsidDel="00000000" w:rsidR="00000000" w:rsidRPr="00000000">
        <w:rPr>
          <w:rtl w:val="0"/>
        </w:rPr>
        <w:t xml:space="preserve"> for your ACF Community Group Meetings</w:t>
      </w:r>
      <w:r w:rsidDel="00000000" w:rsidR="00000000" w:rsidRPr="00000000">
        <w:rPr>
          <w:rtl w:val="0"/>
        </w:rPr>
      </w:r>
    </w:p>
    <w:p w:rsidR="00000000" w:rsidDel="00000000" w:rsidP="00000000" w:rsidRDefault="00000000" w:rsidRPr="00000000" w14:paraId="0000004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line="276" w:lineRule="auto"/>
        <w:contextualSpacing w:val="0"/>
        <w:rPr>
          <w:rFonts w:ascii="Palatino" w:cs="Palatino" w:eastAsia="Palatino" w:hAnsi="Palatino"/>
          <w:b w:val="1"/>
          <w:sz w:val="22"/>
          <w:szCs w:val="22"/>
        </w:rPr>
      </w:pPr>
      <w:r w:rsidDel="00000000" w:rsidR="00000000" w:rsidRPr="00000000">
        <w:rPr>
          <w:rFonts w:ascii="Palatino" w:cs="Palatino" w:eastAsia="Palatino" w:hAnsi="Palatino"/>
          <w:b w:val="1"/>
          <w:sz w:val="22"/>
          <w:szCs w:val="22"/>
          <w:rtl w:val="0"/>
        </w:rPr>
        <w:t xml:space="preserve">Date, time and length of meeting:</w:t>
      </w:r>
    </w:p>
    <w:p w:rsidR="00000000" w:rsidDel="00000000" w:rsidP="00000000" w:rsidRDefault="00000000" w:rsidRPr="00000000" w14:paraId="0000004E">
      <w:pPr>
        <w:spacing w:line="276" w:lineRule="auto"/>
        <w:contextualSpacing w:val="0"/>
        <w:rPr>
          <w:rFonts w:ascii="Palatino" w:cs="Palatino" w:eastAsia="Palatino" w:hAnsi="Palatino"/>
          <w:b w:val="1"/>
          <w:sz w:val="22"/>
          <w:szCs w:val="22"/>
        </w:rPr>
      </w:pPr>
      <w:r w:rsidDel="00000000" w:rsidR="00000000" w:rsidRPr="00000000">
        <w:rPr>
          <w:rFonts w:ascii="Palatino" w:cs="Palatino" w:eastAsia="Palatino" w:hAnsi="Palatino"/>
          <w:b w:val="1"/>
          <w:sz w:val="22"/>
          <w:szCs w:val="22"/>
          <w:rtl w:val="0"/>
        </w:rPr>
        <w:t xml:space="preserve">Facilitator: </w:t>
      </w:r>
    </w:p>
    <w:p w:rsidR="00000000" w:rsidDel="00000000" w:rsidP="00000000" w:rsidRDefault="00000000" w:rsidRPr="00000000" w14:paraId="0000004F">
      <w:pPr>
        <w:spacing w:line="276" w:lineRule="auto"/>
        <w:contextualSpacing w:val="0"/>
        <w:rPr>
          <w:rFonts w:ascii="Palatino" w:cs="Palatino" w:eastAsia="Palatino" w:hAnsi="Palatino"/>
          <w:b w:val="1"/>
          <w:sz w:val="22"/>
          <w:szCs w:val="22"/>
        </w:rPr>
      </w:pPr>
      <w:r w:rsidDel="00000000" w:rsidR="00000000" w:rsidRPr="00000000">
        <w:rPr>
          <w:rFonts w:ascii="Palatino" w:cs="Palatino" w:eastAsia="Palatino" w:hAnsi="Palatino"/>
          <w:b w:val="1"/>
          <w:sz w:val="22"/>
          <w:szCs w:val="22"/>
          <w:rtl w:val="0"/>
        </w:rPr>
        <w:t xml:space="preserve">Notes/minutes taker:</w:t>
      </w:r>
    </w:p>
    <w:p w:rsidR="00000000" w:rsidDel="00000000" w:rsidP="00000000" w:rsidRDefault="00000000" w:rsidRPr="00000000" w14:paraId="00000050">
      <w:pPr>
        <w:spacing w:line="276" w:lineRule="auto"/>
        <w:contextualSpacing w:val="0"/>
        <w:rPr>
          <w:rFonts w:ascii="Palatino" w:cs="Palatino" w:eastAsia="Palatino" w:hAnsi="Palatino"/>
          <w:sz w:val="22"/>
          <w:szCs w:val="22"/>
        </w:rPr>
      </w:pPr>
      <w:r w:rsidDel="00000000" w:rsidR="00000000" w:rsidRPr="00000000">
        <w:rPr>
          <w:rFonts w:ascii="Palatino" w:cs="Palatino" w:eastAsia="Palatino" w:hAnsi="Palatino"/>
          <w:b w:val="1"/>
          <w:sz w:val="22"/>
          <w:szCs w:val="22"/>
          <w:rtl w:val="0"/>
        </w:rPr>
        <w:t xml:space="preserve">Participants: </w:t>
      </w:r>
      <w:r w:rsidDel="00000000" w:rsidR="00000000" w:rsidRPr="00000000">
        <w:rPr>
          <w:rFonts w:ascii="Palatino" w:cs="Palatino" w:eastAsia="Palatino" w:hAnsi="Palatino"/>
          <w:sz w:val="22"/>
          <w:szCs w:val="22"/>
          <w:rtl w:val="0"/>
        </w:rPr>
        <w:t xml:space="preserve">Be sure to track attendance (</w:t>
      </w:r>
      <w:hyperlink r:id="rId9">
        <w:r w:rsidDel="00000000" w:rsidR="00000000" w:rsidRPr="00000000">
          <w:rPr>
            <w:rFonts w:ascii="Palatino" w:cs="Palatino" w:eastAsia="Palatino" w:hAnsi="Palatino"/>
            <w:b w:val="1"/>
            <w:color w:val="1155cc"/>
            <w:sz w:val="22"/>
            <w:szCs w:val="22"/>
            <w:u w:val="single"/>
            <w:rtl w:val="0"/>
          </w:rPr>
          <w:t xml:space="preserve">pass around the group meeting sign-in form</w:t>
        </w:r>
      </w:hyperlink>
      <w:r w:rsidDel="00000000" w:rsidR="00000000" w:rsidRPr="00000000">
        <w:rPr>
          <w:rFonts w:ascii="Palatino" w:cs="Palatino" w:eastAsia="Palatino" w:hAnsi="Palatino"/>
          <w:sz w:val="22"/>
          <w:szCs w:val="22"/>
          <w:rtl w:val="0"/>
        </w:rPr>
        <w:t xml:space="preserve"> or use your own)</w:t>
      </w:r>
    </w:p>
    <w:p w:rsidR="00000000" w:rsidDel="00000000" w:rsidP="00000000" w:rsidRDefault="00000000" w:rsidRPr="00000000" w14:paraId="00000051">
      <w:pPr>
        <w:spacing w:line="276" w:lineRule="auto"/>
        <w:contextualSpacing w:val="0"/>
        <w:rPr>
          <w:rFonts w:ascii="Calibri" w:cs="Calibri" w:eastAsia="Calibri" w:hAnsi="Calibri"/>
          <w:sz w:val="22"/>
          <w:szCs w:val="22"/>
        </w:rPr>
      </w:pPr>
      <w:r w:rsidDel="00000000" w:rsidR="00000000" w:rsidRPr="00000000">
        <w:rPr>
          <w:rFonts w:ascii="Palatino" w:cs="Palatino" w:eastAsia="Palatino" w:hAnsi="Palatino"/>
          <w:b w:val="1"/>
          <w:sz w:val="22"/>
          <w:szCs w:val="22"/>
          <w:rtl w:val="0"/>
        </w:rPr>
        <w:t xml:space="preserve">Apologies</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52">
      <w:pPr>
        <w:contextualSpacing w:val="0"/>
        <w:rPr>
          <w:rFonts w:ascii="Calibri" w:cs="Calibri" w:eastAsia="Calibri" w:hAnsi="Calibri"/>
          <w:sz w:val="22"/>
          <w:szCs w:val="22"/>
        </w:rPr>
      </w:pPr>
      <w:r w:rsidDel="00000000" w:rsidR="00000000" w:rsidRPr="00000000">
        <w:rPr>
          <w:rtl w:val="0"/>
        </w:rPr>
      </w:r>
    </w:p>
    <w:tbl>
      <w:tblPr>
        <w:tblStyle w:val="Table2"/>
        <w:tblW w:w="141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5670"/>
        <w:gridCol w:w="3827"/>
        <w:gridCol w:w="2444"/>
        <w:tblGridChange w:id="0">
          <w:tblGrid>
            <w:gridCol w:w="2235"/>
            <w:gridCol w:w="5670"/>
            <w:gridCol w:w="3827"/>
            <w:gridCol w:w="2444"/>
          </w:tblGrid>
        </w:tblGridChange>
      </w:tblGrid>
      <w:tr>
        <w:tc>
          <w:tcPr/>
          <w:p w:rsidR="00000000" w:rsidDel="00000000" w:rsidP="00000000" w:rsidRDefault="00000000" w:rsidRPr="00000000" w14:paraId="00000053">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Item</w:t>
            </w:r>
          </w:p>
        </w:tc>
        <w:tc>
          <w:tcPr/>
          <w:p w:rsidR="00000000" w:rsidDel="00000000" w:rsidP="00000000" w:rsidRDefault="00000000" w:rsidRPr="00000000" w14:paraId="00000054">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Discussion</w:t>
            </w:r>
          </w:p>
        </w:tc>
        <w:tc>
          <w:tcPr/>
          <w:p w:rsidR="00000000" w:rsidDel="00000000" w:rsidP="00000000" w:rsidRDefault="00000000" w:rsidRPr="00000000" w14:paraId="00000055">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Decision </w:t>
            </w:r>
          </w:p>
        </w:tc>
        <w:tc>
          <w:tcPr/>
          <w:p w:rsidR="00000000" w:rsidDel="00000000" w:rsidP="00000000" w:rsidRDefault="00000000" w:rsidRPr="00000000" w14:paraId="00000056">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Tasks </w:t>
            </w:r>
          </w:p>
        </w:tc>
      </w:tr>
      <w:tr>
        <w:tc>
          <w:tcPr/>
          <w:p w:rsidR="00000000" w:rsidDel="00000000" w:rsidP="00000000" w:rsidRDefault="00000000" w:rsidRPr="00000000" w14:paraId="00000057">
            <w:pPr>
              <w:spacing w:before="240" w:lineRule="auto"/>
              <w:contextualSpacing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8">
            <w:pPr>
              <w:spacing w:before="240" w:lineRule="auto"/>
              <w:contextualSpacing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9">
            <w:pPr>
              <w:spacing w:before="240" w:lineRule="auto"/>
              <w:contextualSpacing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A">
            <w:pPr>
              <w:spacing w:before="240" w:lineRule="auto"/>
              <w:contextualSpacing w:val="0"/>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5B">
            <w:pPr>
              <w:spacing w:before="240" w:lineRule="auto"/>
              <w:contextualSpacing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C">
            <w:pPr>
              <w:spacing w:before="240" w:lineRule="auto"/>
              <w:contextualSpacing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D">
            <w:pPr>
              <w:spacing w:before="240" w:lineRule="auto"/>
              <w:contextualSpacing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E">
            <w:pPr>
              <w:spacing w:before="240" w:lineRule="auto"/>
              <w:contextualSpacing w:val="0"/>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5F">
            <w:pPr>
              <w:spacing w:before="240" w:lineRule="auto"/>
              <w:contextualSpacing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0">
            <w:pPr>
              <w:spacing w:before="240" w:lineRule="auto"/>
              <w:contextualSpacing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1">
            <w:pPr>
              <w:spacing w:before="240" w:lineRule="auto"/>
              <w:contextualSpacing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2">
            <w:pPr>
              <w:spacing w:before="240" w:lineRule="auto"/>
              <w:contextualSpacing w:val="0"/>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63">
            <w:pPr>
              <w:spacing w:before="240" w:lineRule="auto"/>
              <w:contextualSpacing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4">
            <w:pPr>
              <w:spacing w:before="240" w:lineRule="auto"/>
              <w:contextualSpacing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5">
            <w:pPr>
              <w:spacing w:before="240" w:lineRule="auto"/>
              <w:contextualSpacing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6">
            <w:pPr>
              <w:spacing w:before="240" w:lineRule="auto"/>
              <w:contextualSpacing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67">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contextualSpacing w:val="0"/>
        <w:rPr>
          <w:rFonts w:ascii="Palatino" w:cs="Palatino" w:eastAsia="Palatino" w:hAnsi="Palatino"/>
          <w:b w:val="1"/>
          <w:sz w:val="22"/>
          <w:szCs w:val="22"/>
        </w:rPr>
      </w:pPr>
      <w:r w:rsidDel="00000000" w:rsidR="00000000" w:rsidRPr="00000000">
        <w:rPr>
          <w:rFonts w:ascii="Palatino" w:cs="Palatino" w:eastAsia="Palatino" w:hAnsi="Palatino"/>
          <w:b w:val="1"/>
          <w:sz w:val="22"/>
          <w:szCs w:val="22"/>
          <w:rtl w:val="0"/>
        </w:rPr>
        <w:t xml:space="preserve">Next meeting:</w:t>
      </w:r>
    </w:p>
    <w:p w:rsidR="00000000" w:rsidDel="00000000" w:rsidP="00000000" w:rsidRDefault="00000000" w:rsidRPr="00000000" w14:paraId="00000069">
      <w:pPr>
        <w:contextualSpacing w:val="0"/>
        <w:rPr>
          <w:rFonts w:ascii="Palatino" w:cs="Palatino" w:eastAsia="Palatino" w:hAnsi="Palatino"/>
          <w:b w:val="1"/>
          <w:sz w:val="22"/>
          <w:szCs w:val="22"/>
        </w:rPr>
      </w:pPr>
      <w:r w:rsidDel="00000000" w:rsidR="00000000" w:rsidRPr="00000000">
        <w:rPr>
          <w:rFonts w:ascii="Palatino" w:cs="Palatino" w:eastAsia="Palatino" w:hAnsi="Palatino"/>
          <w:b w:val="1"/>
          <w:sz w:val="22"/>
          <w:szCs w:val="22"/>
          <w:rtl w:val="0"/>
        </w:rPr>
        <w:t xml:space="preserve">Items to add to next meeting agenda:</w:t>
      </w:r>
    </w:p>
    <w:p w:rsidR="00000000" w:rsidDel="00000000" w:rsidP="00000000" w:rsidRDefault="00000000" w:rsidRPr="00000000" w14:paraId="0000006A">
      <w:pPr>
        <w:contextualSpacing w:val="0"/>
        <w:rPr>
          <w:rFonts w:ascii="Palatino" w:cs="Palatino" w:eastAsia="Palatino" w:hAnsi="Palatino"/>
          <w:b w:val="1"/>
          <w:sz w:val="22"/>
          <w:szCs w:val="22"/>
        </w:rPr>
      </w:pPr>
      <w:r w:rsidDel="00000000" w:rsidR="00000000" w:rsidRPr="00000000">
        <w:rPr>
          <w:rtl w:val="0"/>
        </w:rPr>
      </w:r>
    </w:p>
    <w:p w:rsidR="00000000" w:rsidDel="00000000" w:rsidP="00000000" w:rsidRDefault="00000000" w:rsidRPr="00000000" w14:paraId="0000006B">
      <w:pPr>
        <w:contextualSpacing w:val="0"/>
        <w:rPr>
          <w:rFonts w:ascii="Palatino" w:cs="Palatino" w:eastAsia="Palatino" w:hAnsi="Palatino"/>
          <w:b w:val="1"/>
          <w:sz w:val="22"/>
          <w:szCs w:val="22"/>
        </w:rPr>
      </w:pPr>
      <w:r w:rsidDel="00000000" w:rsidR="00000000" w:rsidRPr="00000000">
        <w:rPr>
          <w:rtl w:val="0"/>
        </w:rPr>
      </w:r>
    </w:p>
    <w:p w:rsidR="00000000" w:rsidDel="00000000" w:rsidP="00000000" w:rsidRDefault="00000000" w:rsidRPr="00000000" w14:paraId="0000006C">
      <w:pPr>
        <w:contextualSpacing w:val="0"/>
        <w:rPr>
          <w:rFonts w:ascii="Palatino" w:cs="Palatino" w:eastAsia="Palatino" w:hAnsi="Palatino"/>
          <w:b w:val="1"/>
          <w:sz w:val="22"/>
          <w:szCs w:val="22"/>
        </w:rPr>
      </w:pPr>
      <w:r w:rsidDel="00000000" w:rsidR="00000000" w:rsidRPr="00000000">
        <w:rPr>
          <w:rtl w:val="0"/>
        </w:rPr>
      </w:r>
    </w:p>
    <w:p w:rsidR="00000000" w:rsidDel="00000000" w:rsidP="00000000" w:rsidRDefault="00000000" w:rsidRPr="00000000" w14:paraId="0000006D">
      <w:pPr>
        <w:contextualSpacing w:val="0"/>
        <w:rPr>
          <w:rFonts w:ascii="Palatino" w:cs="Palatino" w:eastAsia="Palatino" w:hAnsi="Palatino"/>
          <w:b w:val="1"/>
          <w:sz w:val="22"/>
          <w:szCs w:val="22"/>
        </w:rPr>
      </w:pPr>
      <w:r w:rsidDel="00000000" w:rsidR="00000000" w:rsidRPr="00000000">
        <w:rPr>
          <w:rtl w:val="0"/>
        </w:rPr>
      </w:r>
    </w:p>
    <w:p w:rsidR="00000000" w:rsidDel="00000000" w:rsidP="00000000" w:rsidRDefault="00000000" w:rsidRPr="00000000" w14:paraId="0000006E">
      <w:pPr>
        <w:contextualSpacing w:val="0"/>
        <w:rPr>
          <w:b w:val="1"/>
        </w:rPr>
      </w:pPr>
      <w:r w:rsidDel="00000000" w:rsidR="00000000" w:rsidRPr="00000000">
        <w:rPr>
          <w:b w:val="1"/>
          <w:rtl w:val="0"/>
        </w:rPr>
        <w:t xml:space="preserve">Explanation of the minutes headings:</w:t>
      </w:r>
    </w:p>
    <w:p w:rsidR="00000000" w:rsidDel="00000000" w:rsidP="00000000" w:rsidRDefault="00000000" w:rsidRPr="00000000" w14:paraId="0000006F">
      <w:pPr>
        <w:numPr>
          <w:ilvl w:val="0"/>
          <w:numId w:val="4"/>
        </w:numPr>
        <w:ind w:left="360" w:hanging="360"/>
      </w:pPr>
      <w:r w:rsidDel="00000000" w:rsidR="00000000" w:rsidRPr="00000000">
        <w:rPr>
          <w:vertAlign w:val="baseline"/>
          <w:rtl w:val="0"/>
        </w:rPr>
        <w:t xml:space="preserve">Discussion: keep the notes on this brief</w:t>
      </w:r>
      <w:r w:rsidDel="00000000" w:rsidR="00000000" w:rsidRPr="00000000">
        <w:rPr>
          <w:rtl w:val="0"/>
        </w:rPr>
        <w:t xml:space="preserve"> - bullet-points</w:t>
      </w:r>
      <w:r w:rsidDel="00000000" w:rsidR="00000000" w:rsidRPr="00000000">
        <w:rPr>
          <w:vertAlign w:val="baseline"/>
          <w:rtl w:val="0"/>
        </w:rPr>
        <w:t xml:space="preserve"> and just the main points that will update someone who missed the meeting, or jog the memories of those who were there. During the meeting people can ask for something to be minuted – for example if they have a strong opinion about something the group is going to go ahead with. </w:t>
      </w:r>
    </w:p>
    <w:p w:rsidR="00000000" w:rsidDel="00000000" w:rsidP="00000000" w:rsidRDefault="00000000" w:rsidRPr="00000000" w14:paraId="00000070">
      <w:pPr>
        <w:numPr>
          <w:ilvl w:val="0"/>
          <w:numId w:val="4"/>
        </w:numPr>
        <w:ind w:left="360" w:hanging="360"/>
      </w:pPr>
      <w:r w:rsidDel="00000000" w:rsidR="00000000" w:rsidRPr="00000000">
        <w:rPr>
          <w:vertAlign w:val="baseline"/>
          <w:rtl w:val="0"/>
        </w:rPr>
        <w:t xml:space="preserve">Decision: Capture concisely any decisions the group makes. The wording may come from proposals that are adopted. </w:t>
      </w:r>
    </w:p>
    <w:p w:rsidR="00000000" w:rsidDel="00000000" w:rsidP="00000000" w:rsidRDefault="00000000" w:rsidRPr="00000000" w14:paraId="00000071">
      <w:pPr>
        <w:numPr>
          <w:ilvl w:val="0"/>
          <w:numId w:val="4"/>
        </w:numPr>
        <w:ind w:left="360" w:hanging="360"/>
      </w:pPr>
      <w:r w:rsidDel="00000000" w:rsidR="00000000" w:rsidRPr="00000000">
        <w:rPr>
          <w:vertAlign w:val="baseline"/>
          <w:rtl w:val="0"/>
        </w:rPr>
        <w:t xml:space="preserve">Tasks: Any actions coming out of the meeting, including who will do what by when. Next meeting the group can review the task list to keep people accountable. </w:t>
      </w:r>
    </w:p>
    <w:p w:rsidR="00000000" w:rsidDel="00000000" w:rsidP="00000000" w:rsidRDefault="00000000" w:rsidRPr="00000000" w14:paraId="00000072">
      <w:pPr>
        <w:contextualSpacing w:val="0"/>
        <w:rPr/>
      </w:pPr>
      <w:bookmarkStart w:colFirst="0" w:colLast="0" w:name="_gjdgxs" w:id="4"/>
      <w:bookmarkEnd w:id="4"/>
      <w:r w:rsidDel="00000000" w:rsidR="00000000" w:rsidRPr="00000000">
        <w:rPr>
          <w:rtl w:val="0"/>
        </w:rPr>
      </w:r>
    </w:p>
    <w:p w:rsidR="00000000" w:rsidDel="00000000" w:rsidP="00000000" w:rsidRDefault="00000000" w:rsidRPr="00000000" w14:paraId="00000073">
      <w:pPr>
        <w:contextualSpacing w:val="0"/>
        <w:rPr/>
      </w:pPr>
      <w:bookmarkStart w:colFirst="0" w:colLast="0" w:name="_gjdgxs" w:id="4"/>
      <w:bookmarkEnd w:id="4"/>
      <w:r w:rsidDel="00000000" w:rsidR="00000000" w:rsidRPr="00000000">
        <w:rPr>
          <w:rtl w:val="0"/>
        </w:rPr>
        <w:t xml:space="preserve">Source: Holly Hammond, Plan to Win http://plantowin.net.au/</w:t>
      </w:r>
    </w:p>
    <w:sectPr>
      <w:type w:val="continuous"/>
      <w:pgSz w:h="11900" w:w="16840"/>
      <w:pgMar w:bottom="1800" w:top="180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Courier New"/>
  <w:font w:name="Noto Sans Symbols"/>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latino">
    <w:altName w:val="Book Antiqua"/>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spacing w:line="276" w:lineRule="auto"/>
      <w:contextualSpacing w:val="0"/>
      <w:jc w:val="center"/>
      <w:rPr/>
    </w:pPr>
    <w:r w:rsidDel="00000000" w:rsidR="00000000" w:rsidRPr="00000000">
      <w:rPr>
        <w:rFonts w:ascii="Arial" w:cs="Arial" w:eastAsia="Arial" w:hAnsi="Arial"/>
        <w:sz w:val="22"/>
        <w:szCs w:val="22"/>
      </w:rPr>
      <w:drawing>
        <wp:inline distB="114300" distT="114300" distL="114300" distR="114300">
          <wp:extent cx="3576638" cy="1294658"/>
          <wp:effectExtent b="0" l="0" r="0" t="0"/>
          <wp:docPr id="1" name="image2.png"/>
          <a:graphic>
            <a:graphicData uri="http://schemas.openxmlformats.org/drawingml/2006/picture">
              <pic:pic>
                <pic:nvPicPr>
                  <pic:cNvPr id="0" name="image2.png"/>
                  <pic:cNvPicPr preferRelativeResize="0"/>
                </pic:nvPicPr>
                <pic:blipFill>
                  <a:blip r:embed="rId1"/>
                  <a:srcRect b="352" l="0" r="0" t="352"/>
                  <a:stretch>
                    <a:fillRect/>
                  </a:stretch>
                </pic:blipFill>
                <pic:spPr>
                  <a:xfrm>
                    <a:off x="0" y="0"/>
                    <a:ext cx="3576638" cy="129465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cf.org.au/group_meeting_signin" TargetMode="External"/><Relationship Id="rId5" Type="http://schemas.openxmlformats.org/officeDocument/2006/relationships/styles" Target="styles.xml"/><Relationship Id="rId6" Type="http://schemas.openxmlformats.org/officeDocument/2006/relationships/hyperlink" Target="http://acf.org.au/group_meeting_signin" TargetMode="External"/><Relationship Id="rId7" Type="http://schemas.openxmlformats.org/officeDocument/2006/relationships/hyperlink" Target="https://docs.google.com/document/d/1ANudm4lMKH9Qaz8u5qhHT9bATh0FK_SDTlsEYN1gfNQ/edit#heading=h.3df0fpkrmte1"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