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B869" w14:textId="77777777" w:rsidR="00351EDA" w:rsidRDefault="00F0715F" w:rsidP="00F0715F">
      <w:pPr>
        <w:spacing w:after="0" w:line="240" w:lineRule="auto"/>
        <w:rPr>
          <w:rFonts w:ascii="Arial" w:eastAsia="Times New Roman" w:hAnsi="Arial" w:cs="Arial"/>
          <w:sz w:val="30"/>
          <w:szCs w:val="30"/>
        </w:rPr>
      </w:pPr>
      <w:r w:rsidRPr="00F0715F">
        <w:rPr>
          <w:rFonts w:ascii="Arial" w:eastAsia="Times New Roman" w:hAnsi="Arial" w:cs="Arial"/>
          <w:sz w:val="30"/>
          <w:szCs w:val="30"/>
        </w:rPr>
        <w:t>RESOLUTION 20-03.5135</w:t>
      </w:r>
    </w:p>
    <w:p w14:paraId="0A166ADF" w14:textId="77777777" w:rsidR="00351EDA" w:rsidRDefault="00F0715F" w:rsidP="00F0715F">
      <w:pPr>
        <w:spacing w:after="0" w:line="240" w:lineRule="auto"/>
        <w:rPr>
          <w:rFonts w:ascii="Arial" w:eastAsia="Times New Roman" w:hAnsi="Arial" w:cs="Arial"/>
          <w:sz w:val="30"/>
          <w:szCs w:val="30"/>
        </w:rPr>
      </w:pPr>
      <w:r w:rsidRPr="00F0715F">
        <w:rPr>
          <w:rFonts w:ascii="Arial" w:eastAsia="Times New Roman" w:hAnsi="Arial" w:cs="Arial"/>
          <w:sz w:val="30"/>
          <w:szCs w:val="30"/>
        </w:rPr>
        <w:t>EXPAND ON-SITE CANNABIS CONSUMPTION LICENSE AVAILABILITY</w:t>
      </w:r>
    </w:p>
    <w:p w14:paraId="6218829B" w14:textId="77777777" w:rsidR="00351EDA" w:rsidRDefault="00351EDA" w:rsidP="00F0715F">
      <w:pPr>
        <w:spacing w:after="0" w:line="240" w:lineRule="auto"/>
        <w:rPr>
          <w:rFonts w:ascii="Arial" w:eastAsia="Times New Roman" w:hAnsi="Arial" w:cs="Arial"/>
          <w:sz w:val="30"/>
          <w:szCs w:val="30"/>
        </w:rPr>
      </w:pPr>
    </w:p>
    <w:p w14:paraId="0A3A7C2B" w14:textId="702141A3" w:rsidR="00351EDA" w:rsidRPr="00351EDA" w:rsidRDefault="00F0715F" w:rsidP="00F0715F">
      <w:pPr>
        <w:spacing w:after="0" w:line="240" w:lineRule="auto"/>
        <w:rPr>
          <w:rFonts w:ascii="Times New Roman" w:eastAsia="Times New Roman" w:hAnsi="Times New Roman" w:cs="Times New Roman"/>
          <w:sz w:val="24"/>
          <w:szCs w:val="24"/>
        </w:rPr>
      </w:pPr>
      <w:r w:rsidRPr="00351EDA">
        <w:rPr>
          <w:rFonts w:ascii="Times New Roman" w:eastAsia="Times New Roman" w:hAnsi="Times New Roman" w:cs="Times New Roman"/>
          <w:sz w:val="24"/>
          <w:szCs w:val="24"/>
        </w:rPr>
        <w:t>WHEREAS the voters of California passed Prop. 215 in 1996 allowing patients with a doctor’s recommendation to use cannabis, and passed Prop. 64 in 2016 granting all people 21 years of age and older the right to use cannabis for any reason</w:t>
      </w:r>
      <w:r w:rsidR="00351EDA" w:rsidRPr="00351EDA">
        <w:rPr>
          <w:rFonts w:ascii="Times New Roman" w:eastAsia="Times New Roman" w:hAnsi="Times New Roman" w:cs="Times New Roman"/>
          <w:sz w:val="24"/>
          <w:szCs w:val="24"/>
        </w:rPr>
        <w:t xml:space="preserve">; </w:t>
      </w:r>
      <w:r w:rsidRPr="00351EDA">
        <w:rPr>
          <w:rFonts w:ascii="Times New Roman" w:eastAsia="Times New Roman" w:hAnsi="Times New Roman" w:cs="Times New Roman"/>
          <w:sz w:val="24"/>
          <w:szCs w:val="24"/>
        </w:rPr>
        <w:t>and</w:t>
      </w:r>
      <w:r w:rsidR="00351EDA" w:rsidRPr="00351EDA">
        <w:rPr>
          <w:rFonts w:ascii="Times New Roman" w:eastAsia="Times New Roman" w:hAnsi="Times New Roman" w:cs="Times New Roman"/>
          <w:sz w:val="24"/>
          <w:szCs w:val="24"/>
        </w:rPr>
        <w:t>,</w:t>
      </w:r>
    </w:p>
    <w:p w14:paraId="03113137" w14:textId="77777777" w:rsidR="00351EDA" w:rsidRPr="00351EDA" w:rsidRDefault="00351EDA" w:rsidP="00F0715F">
      <w:pPr>
        <w:spacing w:after="0" w:line="240" w:lineRule="auto"/>
        <w:rPr>
          <w:rFonts w:ascii="Times New Roman" w:eastAsia="Times New Roman" w:hAnsi="Times New Roman" w:cs="Times New Roman"/>
          <w:sz w:val="24"/>
          <w:szCs w:val="24"/>
        </w:rPr>
      </w:pPr>
    </w:p>
    <w:p w14:paraId="3E2A6506" w14:textId="1FD68FF3" w:rsidR="00351EDA" w:rsidRPr="00351EDA" w:rsidRDefault="00F0715F" w:rsidP="00F0715F">
      <w:pPr>
        <w:spacing w:after="0" w:line="240" w:lineRule="auto"/>
        <w:rPr>
          <w:rFonts w:ascii="Times New Roman" w:eastAsia="Times New Roman" w:hAnsi="Times New Roman" w:cs="Times New Roman"/>
          <w:sz w:val="24"/>
          <w:szCs w:val="24"/>
        </w:rPr>
      </w:pPr>
      <w:r w:rsidRPr="00351EDA">
        <w:rPr>
          <w:rFonts w:ascii="Times New Roman" w:eastAsia="Times New Roman" w:hAnsi="Times New Roman" w:cs="Times New Roman"/>
          <w:sz w:val="24"/>
          <w:szCs w:val="24"/>
        </w:rPr>
        <w:t>WHEREAS it is illegal to consume cannabis in public in California and there is a need for places where cannabis can be legally consumed outside the home as cannabis provides significant health benefits as the most viable alternative to alcohol for socialization and celebration, and the complexity and cost of obtaining a retail cannabis licenses or microbusiness license is further exacerbated by the very limited number of these licenses that are allowed by local governments;</w:t>
      </w:r>
      <w:r w:rsidR="00351EDA" w:rsidRPr="00351EDA">
        <w:rPr>
          <w:rFonts w:ascii="Times New Roman" w:eastAsia="Times New Roman" w:hAnsi="Times New Roman" w:cs="Times New Roman"/>
          <w:sz w:val="24"/>
          <w:szCs w:val="24"/>
        </w:rPr>
        <w:t xml:space="preserve"> </w:t>
      </w:r>
      <w:r w:rsidRPr="00351EDA">
        <w:rPr>
          <w:rFonts w:ascii="Times New Roman" w:eastAsia="Times New Roman" w:hAnsi="Times New Roman" w:cs="Times New Roman"/>
          <w:sz w:val="24"/>
          <w:szCs w:val="24"/>
        </w:rPr>
        <w:t>and</w:t>
      </w:r>
    </w:p>
    <w:p w14:paraId="70E238ED" w14:textId="77777777" w:rsidR="00351EDA" w:rsidRPr="00351EDA" w:rsidRDefault="00351EDA" w:rsidP="00F0715F">
      <w:pPr>
        <w:spacing w:after="0" w:line="240" w:lineRule="auto"/>
        <w:rPr>
          <w:rFonts w:ascii="Times New Roman" w:eastAsia="Times New Roman" w:hAnsi="Times New Roman" w:cs="Times New Roman"/>
          <w:sz w:val="24"/>
          <w:szCs w:val="24"/>
        </w:rPr>
      </w:pPr>
    </w:p>
    <w:p w14:paraId="3F3BD531" w14:textId="77777777" w:rsidR="00351EDA" w:rsidRPr="00351EDA" w:rsidRDefault="00F0715F" w:rsidP="00F0715F">
      <w:pPr>
        <w:spacing w:after="0" w:line="240" w:lineRule="auto"/>
        <w:rPr>
          <w:rFonts w:ascii="Times New Roman" w:eastAsia="Times New Roman" w:hAnsi="Times New Roman" w:cs="Times New Roman"/>
          <w:sz w:val="24"/>
          <w:szCs w:val="24"/>
        </w:rPr>
      </w:pPr>
      <w:r w:rsidRPr="00351EDA">
        <w:rPr>
          <w:rFonts w:ascii="Times New Roman" w:eastAsia="Times New Roman" w:hAnsi="Times New Roman" w:cs="Times New Roman"/>
          <w:sz w:val="24"/>
          <w:szCs w:val="24"/>
        </w:rPr>
        <w:t>WHEREAS Prop. 64 can be amended by a vote of the California State Legislature;</w:t>
      </w:r>
    </w:p>
    <w:p w14:paraId="2B6A2CDE" w14:textId="77777777" w:rsidR="00351EDA" w:rsidRPr="00351EDA" w:rsidRDefault="00351EDA" w:rsidP="00F0715F">
      <w:pPr>
        <w:spacing w:after="0" w:line="240" w:lineRule="auto"/>
        <w:rPr>
          <w:rFonts w:ascii="Times New Roman" w:eastAsia="Times New Roman" w:hAnsi="Times New Roman" w:cs="Times New Roman"/>
          <w:sz w:val="24"/>
          <w:szCs w:val="24"/>
        </w:rPr>
      </w:pPr>
    </w:p>
    <w:p w14:paraId="2DF7A15F" w14:textId="3373CBD1" w:rsidR="00F0715F" w:rsidRPr="00351EDA" w:rsidRDefault="00F0715F" w:rsidP="00F0715F">
      <w:pPr>
        <w:spacing w:after="0" w:line="240" w:lineRule="auto"/>
        <w:rPr>
          <w:rFonts w:ascii="Times New Roman" w:eastAsia="Times New Roman" w:hAnsi="Times New Roman" w:cs="Times New Roman"/>
          <w:sz w:val="24"/>
          <w:szCs w:val="24"/>
        </w:rPr>
      </w:pPr>
      <w:r w:rsidRPr="00351EDA">
        <w:rPr>
          <w:rFonts w:ascii="Times New Roman" w:eastAsia="Times New Roman" w:hAnsi="Times New Roman" w:cs="Times New Roman"/>
          <w:sz w:val="24"/>
          <w:szCs w:val="24"/>
        </w:rPr>
        <w:t xml:space="preserve">THEREFORE BE IT RESOLVED by the California Democratic Party that it supports a new license be created in California that would authorize the retail sale and onsite consumption of cannabis or cannabis products by adults 21 years of age or older, and that this license be similar to the current license required </w:t>
      </w:r>
      <w:r w:rsidR="00351EDA" w:rsidRPr="00351EDA">
        <w:rPr>
          <w:rFonts w:ascii="Times New Roman" w:eastAsia="Times New Roman" w:hAnsi="Times New Roman" w:cs="Times New Roman"/>
          <w:sz w:val="24"/>
          <w:szCs w:val="24"/>
        </w:rPr>
        <w:t>t</w:t>
      </w:r>
      <w:r w:rsidRPr="00351EDA">
        <w:rPr>
          <w:rFonts w:ascii="Times New Roman" w:eastAsia="Times New Roman" w:hAnsi="Times New Roman" w:cs="Times New Roman"/>
          <w:sz w:val="24"/>
          <w:szCs w:val="24"/>
        </w:rPr>
        <w:t>o sell beer and wine for on-site consumption.</w:t>
      </w:r>
    </w:p>
    <w:p w14:paraId="7C5EE9CA" w14:textId="77777777" w:rsidR="00351EDA" w:rsidRPr="00351EDA" w:rsidRDefault="00351EDA" w:rsidP="00F0715F">
      <w:pPr>
        <w:spacing w:after="0" w:line="240" w:lineRule="auto"/>
        <w:rPr>
          <w:rFonts w:ascii="Times New Roman" w:eastAsia="Times New Roman" w:hAnsi="Times New Roman" w:cs="Times New Roman"/>
          <w:sz w:val="24"/>
          <w:szCs w:val="24"/>
        </w:rPr>
      </w:pPr>
    </w:p>
    <w:p w14:paraId="5E412A9E" w14:textId="77777777" w:rsidR="00351EDA" w:rsidRPr="00351EDA" w:rsidRDefault="00F0715F" w:rsidP="00F0715F">
      <w:pPr>
        <w:rPr>
          <w:rFonts w:ascii="Times New Roman" w:eastAsia="Times New Roman" w:hAnsi="Times New Roman" w:cs="Times New Roman"/>
          <w:sz w:val="24"/>
          <w:szCs w:val="24"/>
        </w:rPr>
      </w:pPr>
      <w:r w:rsidRPr="00351EDA">
        <w:rPr>
          <w:rFonts w:ascii="Times New Roman" w:eastAsia="Times New Roman" w:hAnsi="Times New Roman" w:cs="Times New Roman"/>
          <w:sz w:val="24"/>
          <w:szCs w:val="24"/>
        </w:rPr>
        <w:t>Author: Lanny Swerdlow, Assembly District 421</w:t>
      </w:r>
    </w:p>
    <w:p w14:paraId="1C002C9D" w14:textId="5BF144DA" w:rsidR="00B60191" w:rsidRPr="00351EDA" w:rsidRDefault="00F0715F" w:rsidP="00F0715F">
      <w:pPr>
        <w:rPr>
          <w:rFonts w:ascii="Times New Roman" w:hAnsi="Times New Roman" w:cs="Times New Roman"/>
          <w:sz w:val="24"/>
          <w:szCs w:val="24"/>
        </w:rPr>
      </w:pPr>
      <w:r w:rsidRPr="00351EDA">
        <w:rPr>
          <w:rFonts w:ascii="Times New Roman" w:eastAsia="Times New Roman" w:hAnsi="Times New Roman" w:cs="Times New Roman"/>
          <w:sz w:val="24"/>
          <w:szCs w:val="24"/>
        </w:rPr>
        <w:t>Sponsored: Lanny Swerdlow, Assembly District 42; Marcia Blount, Assembly District 8; Joseph Luis Piñon, Assembly District 64; Susan Brantley, Assembly District 42; Brownie Mary Democrats of California</w:t>
      </w:r>
    </w:p>
    <w:sectPr w:rsidR="00B60191" w:rsidRPr="0035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5F"/>
    <w:rsid w:val="00351EDA"/>
    <w:rsid w:val="00B60191"/>
    <w:rsid w:val="00F0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C7BF"/>
  <w15:chartTrackingRefBased/>
  <w15:docId w15:val="{B29F2F1F-871F-40C1-AFDA-C8E809BA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Swerdlow</dc:creator>
  <cp:keywords/>
  <dc:description/>
  <cp:lastModifiedBy>Lanny Swerdlow</cp:lastModifiedBy>
  <cp:revision>2</cp:revision>
  <dcterms:created xsi:type="dcterms:W3CDTF">2020-07-31T21:28:00Z</dcterms:created>
  <dcterms:modified xsi:type="dcterms:W3CDTF">2020-08-01T03:17:00Z</dcterms:modified>
</cp:coreProperties>
</file>