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46" w:rsidRDefault="00884A85" w:rsidP="00FC2B19">
      <w:pPr>
        <w:jc w:val="center"/>
        <w:rPr>
          <w:b/>
          <w:sz w:val="36"/>
          <w:szCs w:val="36"/>
        </w:rPr>
      </w:pPr>
      <w:r w:rsidRPr="004E01AF">
        <w:rPr>
          <w:b/>
          <w:sz w:val="36"/>
          <w:szCs w:val="36"/>
        </w:rPr>
        <w:t xml:space="preserve">Shadows of Liberty Screening </w:t>
      </w:r>
      <w:r>
        <w:rPr>
          <w:b/>
          <w:sz w:val="36"/>
          <w:szCs w:val="36"/>
        </w:rPr>
        <w:t xml:space="preserve">Questionnaire </w:t>
      </w:r>
    </w:p>
    <w:p w:rsidR="00FC2B19" w:rsidRPr="00B01DBB" w:rsidRDefault="00FC2B19" w:rsidP="00FC2B19">
      <w:pPr>
        <w:rPr>
          <w:b/>
          <w:sz w:val="24"/>
          <w:szCs w:val="24"/>
        </w:rPr>
      </w:pPr>
      <w:r w:rsidRPr="00F52DDC">
        <w:rPr>
          <w:b/>
          <w:sz w:val="24"/>
          <w:szCs w:val="24"/>
        </w:rPr>
        <w:t xml:space="preserve">The purpose of this questionnaire is to help you think through various components of the screening that will contribute </w:t>
      </w:r>
      <w:r>
        <w:rPr>
          <w:b/>
          <w:sz w:val="24"/>
          <w:szCs w:val="24"/>
        </w:rPr>
        <w:t xml:space="preserve">to the success of the event. </w:t>
      </w:r>
      <w:r w:rsidRPr="00F52DDC">
        <w:rPr>
          <w:b/>
          <w:sz w:val="24"/>
          <w:szCs w:val="24"/>
        </w:rPr>
        <w:t xml:space="preserve">It also will help us figure out how we can best support you, so please be sure to email this form to </w:t>
      </w:r>
      <w:hyperlink r:id="rId5" w:history="1">
        <w:r w:rsidRPr="00F52DDC">
          <w:rPr>
            <w:rStyle w:val="Hyperlink"/>
            <w:b/>
            <w:sz w:val="24"/>
            <w:szCs w:val="24"/>
          </w:rPr>
          <w:t>Debra@docfactory.org</w:t>
        </w:r>
      </w:hyperlink>
      <w:r w:rsidRPr="00F52DDC">
        <w:rPr>
          <w:b/>
          <w:sz w:val="24"/>
          <w:szCs w:val="24"/>
        </w:rPr>
        <w:t xml:space="preserve"> once you have completed it to the best of your ability.</w:t>
      </w:r>
    </w:p>
    <w:p w:rsidR="00FC2B19" w:rsidRPr="00A35805" w:rsidRDefault="00FC2B19" w:rsidP="00FC2B19">
      <w:pPr>
        <w:pStyle w:val="ColorfulList-Accent1"/>
        <w:numPr>
          <w:ilvl w:val="0"/>
          <w:numId w:val="1"/>
        </w:numPr>
        <w:rPr>
          <w:b/>
          <w:sz w:val="24"/>
          <w:szCs w:val="24"/>
        </w:rPr>
      </w:pPr>
      <w:r w:rsidRPr="00A35805">
        <w:rPr>
          <w:b/>
          <w:sz w:val="24"/>
          <w:szCs w:val="24"/>
        </w:rPr>
        <w:t xml:space="preserve">What do you </w:t>
      </w:r>
      <w:r>
        <w:rPr>
          <w:b/>
          <w:sz w:val="24"/>
          <w:szCs w:val="24"/>
        </w:rPr>
        <w:t xml:space="preserve">hope </w:t>
      </w:r>
      <w:r w:rsidRPr="00A35805">
        <w:rPr>
          <w:b/>
          <w:sz w:val="24"/>
          <w:szCs w:val="24"/>
        </w:rPr>
        <w:t>to accomplish with your screening (please check all that apply)?</w:t>
      </w:r>
    </w:p>
    <w:p w:rsidR="00FC2B19" w:rsidRDefault="00FC2B19" w:rsidP="00FC2B19">
      <w:pPr>
        <w:spacing w:after="0" w:line="240" w:lineRule="auto"/>
        <w:rPr>
          <w:sz w:val="24"/>
          <w:szCs w:val="24"/>
        </w:rPr>
      </w:pPr>
      <w:r w:rsidRPr="00A35805">
        <w:rPr>
          <w:sz w:val="24"/>
          <w:szCs w:val="24"/>
        </w:rPr>
        <w:t xml:space="preserve">___ Raise the profile of your organization     </w:t>
      </w:r>
      <w:r>
        <w:rPr>
          <w:sz w:val="24"/>
          <w:szCs w:val="24"/>
        </w:rPr>
        <w:t xml:space="preserve"> </w:t>
      </w:r>
      <w:r w:rsidRPr="00A358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A35805">
        <w:rPr>
          <w:sz w:val="24"/>
          <w:szCs w:val="24"/>
        </w:rPr>
        <w:t xml:space="preserve">___ Introduce your members to media related issues    </w:t>
      </w:r>
      <w:r>
        <w:rPr>
          <w:sz w:val="24"/>
          <w:szCs w:val="24"/>
        </w:rPr>
        <w:t xml:space="preserve">              </w:t>
      </w: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A35805">
        <w:rPr>
          <w:sz w:val="24"/>
          <w:szCs w:val="24"/>
        </w:rPr>
        <w:t>Raise money for your organization</w:t>
      </w:r>
      <w:r>
        <w:rPr>
          <w:sz w:val="24"/>
          <w:szCs w:val="24"/>
        </w:rPr>
        <w:t xml:space="preserve">                      </w:t>
      </w: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 Generate support for public policy (local or national)</w:t>
      </w:r>
    </w:p>
    <w:p w:rsidR="00FC2B19" w:rsidRDefault="00FC2B19" w:rsidP="00FC2B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 Launch or reinvigorate a campaign                      </w:t>
      </w: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 Attract new members to your organization</w:t>
      </w:r>
    </w:p>
    <w:p w:rsidR="00FC2B19" w:rsidRDefault="00FC2B19" w:rsidP="00FC2B19">
      <w:pPr>
        <w:spacing w:after="0" w:line="240" w:lineRule="auto"/>
        <w:rPr>
          <w:sz w:val="24"/>
          <w:szCs w:val="24"/>
        </w:rPr>
      </w:pP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 Start a media reform coalition/organization      </w:t>
      </w: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 Community building and/or cross-issue organizing</w:t>
      </w:r>
    </w:p>
    <w:p w:rsidR="00FC2B19" w:rsidRDefault="00FC2B19" w:rsidP="00FC2B19">
      <w:pPr>
        <w:spacing w:after="0" w:line="240" w:lineRule="auto"/>
        <w:rPr>
          <w:sz w:val="24"/>
          <w:szCs w:val="24"/>
        </w:rPr>
      </w:pP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 Other (please describe) ___________________________________________________________________ </w:t>
      </w:r>
    </w:p>
    <w:p w:rsidR="00FC2B19" w:rsidRPr="003572D1" w:rsidRDefault="00FC2B19" w:rsidP="00FC2B19">
      <w:pPr>
        <w:spacing w:after="0" w:line="240" w:lineRule="auto"/>
        <w:rPr>
          <w:sz w:val="12"/>
          <w:szCs w:val="12"/>
        </w:rPr>
      </w:pPr>
    </w:p>
    <w:p w:rsidR="00FC2B19" w:rsidRDefault="00FC2B19" w:rsidP="00FC2B19">
      <w:pPr>
        <w:pStyle w:val="ColorfulList-Accent1"/>
        <w:numPr>
          <w:ilvl w:val="0"/>
          <w:numId w:val="1"/>
        </w:numPr>
        <w:rPr>
          <w:b/>
          <w:sz w:val="24"/>
          <w:szCs w:val="24"/>
        </w:rPr>
      </w:pPr>
      <w:r w:rsidRPr="00A35805">
        <w:rPr>
          <w:b/>
          <w:sz w:val="24"/>
          <w:szCs w:val="24"/>
        </w:rPr>
        <w:t>Attendance Goal: How many people do you want to attend your screening?</w:t>
      </w:r>
      <w:r>
        <w:rPr>
          <w:b/>
          <w:sz w:val="24"/>
          <w:szCs w:val="24"/>
        </w:rPr>
        <w:t xml:space="preserve"> Min # _____  Max #_____</w:t>
      </w:r>
    </w:p>
    <w:p w:rsidR="00FC2B19" w:rsidRPr="003572D1" w:rsidRDefault="00FC2B19" w:rsidP="00FC2B19">
      <w:pPr>
        <w:pStyle w:val="ColorfulList-Accent1"/>
        <w:ind w:left="360"/>
        <w:rPr>
          <w:sz w:val="12"/>
          <w:szCs w:val="12"/>
        </w:rPr>
      </w:pPr>
    </w:p>
    <w:p w:rsidR="00FC2B19" w:rsidRDefault="00FC2B19" w:rsidP="00FC2B19">
      <w:pPr>
        <w:pStyle w:val="ColorfulList-Accent1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A35805">
        <w:rPr>
          <w:b/>
          <w:sz w:val="24"/>
          <w:szCs w:val="24"/>
        </w:rPr>
        <w:t>How do you plan to promote your screening (please check all that apply):</w:t>
      </w:r>
    </w:p>
    <w:p w:rsidR="00FC2B19" w:rsidRPr="00BD7F74" w:rsidRDefault="00FC2B19" w:rsidP="00FC2B19">
      <w:pPr>
        <w:spacing w:after="0" w:line="240" w:lineRule="auto"/>
        <w:rPr>
          <w:sz w:val="24"/>
          <w:szCs w:val="24"/>
        </w:rPr>
      </w:pPr>
      <w:r w:rsidRPr="00A35805">
        <w:rPr>
          <w:sz w:val="24"/>
          <w:szCs w:val="24"/>
        </w:rPr>
        <w:t>___</w:t>
      </w:r>
      <w:r w:rsidRPr="00BD7F74">
        <w:rPr>
          <w:sz w:val="24"/>
          <w:szCs w:val="24"/>
        </w:rPr>
        <w:t xml:space="preserve"> Hanging posters   </w:t>
      </w:r>
      <w:r>
        <w:rPr>
          <w:sz w:val="24"/>
          <w:szCs w:val="24"/>
        </w:rPr>
        <w:t xml:space="preserve"> </w:t>
      </w:r>
      <w:r w:rsidRPr="00A35805">
        <w:rPr>
          <w:sz w:val="24"/>
          <w:szCs w:val="24"/>
        </w:rPr>
        <w:t>___</w:t>
      </w:r>
      <w:r w:rsidRPr="00BD7F74">
        <w:rPr>
          <w:sz w:val="24"/>
          <w:szCs w:val="24"/>
        </w:rPr>
        <w:t xml:space="preserve">Distributing flyers </w:t>
      </w:r>
      <w:r>
        <w:rPr>
          <w:sz w:val="24"/>
          <w:szCs w:val="24"/>
        </w:rPr>
        <w:t xml:space="preserve">  </w:t>
      </w:r>
      <w:r w:rsidRPr="00BD7F74">
        <w:rPr>
          <w:sz w:val="24"/>
          <w:szCs w:val="24"/>
        </w:rPr>
        <w:t xml:space="preserve">  </w:t>
      </w:r>
      <w:r w:rsidRPr="00A35805">
        <w:rPr>
          <w:sz w:val="24"/>
          <w:szCs w:val="24"/>
        </w:rPr>
        <w:t>___</w:t>
      </w:r>
      <w:r w:rsidRPr="00BD7F74">
        <w:rPr>
          <w:sz w:val="24"/>
          <w:szCs w:val="24"/>
        </w:rPr>
        <w:t xml:space="preserve">Organization’s website    </w:t>
      </w:r>
      <w:r>
        <w:rPr>
          <w:sz w:val="24"/>
          <w:szCs w:val="24"/>
        </w:rPr>
        <w:t xml:space="preserve">       </w:t>
      </w:r>
      <w:r w:rsidRPr="00A35805">
        <w:rPr>
          <w:sz w:val="24"/>
          <w:szCs w:val="24"/>
        </w:rPr>
        <w:t>___</w:t>
      </w:r>
      <w:r w:rsidRPr="00BD7F74">
        <w:rPr>
          <w:sz w:val="24"/>
          <w:szCs w:val="24"/>
        </w:rPr>
        <w:t>Radio (PSA/interviews)</w:t>
      </w:r>
    </w:p>
    <w:p w:rsidR="00FC2B19" w:rsidRPr="00BD7F74" w:rsidRDefault="00FC2B19" w:rsidP="00FC2B19">
      <w:pPr>
        <w:spacing w:after="0" w:line="240" w:lineRule="auto"/>
        <w:rPr>
          <w:sz w:val="24"/>
          <w:szCs w:val="24"/>
        </w:rPr>
      </w:pP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BD7F74">
        <w:rPr>
          <w:sz w:val="24"/>
          <w:szCs w:val="24"/>
        </w:rPr>
        <w:t xml:space="preserve">Organization’s printed newsletter   </w:t>
      </w:r>
      <w:r>
        <w:rPr>
          <w:sz w:val="24"/>
          <w:szCs w:val="24"/>
        </w:rPr>
        <w:t xml:space="preserve">             </w:t>
      </w: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 S</w:t>
      </w:r>
      <w:r w:rsidRPr="00BD7F74">
        <w:rPr>
          <w:sz w:val="24"/>
          <w:szCs w:val="24"/>
        </w:rPr>
        <w:t>ubmitting press releases</w:t>
      </w:r>
      <w:r>
        <w:rPr>
          <w:sz w:val="24"/>
          <w:szCs w:val="24"/>
        </w:rPr>
        <w:t xml:space="preserve">     </w:t>
      </w:r>
      <w:r w:rsidRPr="00A35805">
        <w:rPr>
          <w:sz w:val="24"/>
          <w:szCs w:val="24"/>
        </w:rPr>
        <w:t>___</w:t>
      </w:r>
      <w:r w:rsidRPr="00BD7F74">
        <w:rPr>
          <w:sz w:val="24"/>
          <w:szCs w:val="24"/>
        </w:rPr>
        <w:t xml:space="preserve">Community calendars </w:t>
      </w:r>
      <w:r>
        <w:rPr>
          <w:sz w:val="24"/>
          <w:szCs w:val="24"/>
        </w:rPr>
        <w:t xml:space="preserve">         </w:t>
      </w:r>
    </w:p>
    <w:p w:rsidR="00FC2B19" w:rsidRPr="00BD7F74" w:rsidRDefault="00FC2B19" w:rsidP="00FC2B19">
      <w:pPr>
        <w:spacing w:after="0" w:line="240" w:lineRule="auto"/>
        <w:rPr>
          <w:sz w:val="24"/>
          <w:szCs w:val="24"/>
        </w:rPr>
      </w:pP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 Bullfrog C</w:t>
      </w:r>
      <w:r w:rsidRPr="00BD7F74">
        <w:rPr>
          <w:sz w:val="24"/>
          <w:szCs w:val="24"/>
        </w:rPr>
        <w:t xml:space="preserve">ommunities website </w:t>
      </w:r>
      <w:r>
        <w:rPr>
          <w:sz w:val="24"/>
          <w:szCs w:val="24"/>
        </w:rPr>
        <w:t xml:space="preserve"> </w:t>
      </w:r>
      <w:r w:rsidRPr="00A35805">
        <w:rPr>
          <w:sz w:val="24"/>
          <w:szCs w:val="24"/>
        </w:rPr>
        <w:t>___</w:t>
      </w:r>
      <w:r w:rsidRPr="00BD7F74">
        <w:rPr>
          <w:sz w:val="24"/>
          <w:szCs w:val="24"/>
        </w:rPr>
        <w:t xml:space="preserve">Ad in newspaper or other publication </w:t>
      </w:r>
      <w:r>
        <w:rPr>
          <w:sz w:val="24"/>
          <w:szCs w:val="24"/>
        </w:rPr>
        <w:t>(name) __________________</w:t>
      </w:r>
    </w:p>
    <w:p w:rsidR="00FC2B19" w:rsidRPr="00BD7F74" w:rsidRDefault="00FC2B19" w:rsidP="00FC2B19">
      <w:pPr>
        <w:spacing w:after="0" w:line="240" w:lineRule="auto"/>
        <w:rPr>
          <w:sz w:val="24"/>
          <w:szCs w:val="24"/>
        </w:rPr>
      </w:pP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BD7F74">
        <w:rPr>
          <w:sz w:val="24"/>
          <w:szCs w:val="24"/>
        </w:rPr>
        <w:t xml:space="preserve">Facebook  </w:t>
      </w:r>
      <w:r>
        <w:rPr>
          <w:sz w:val="24"/>
          <w:szCs w:val="24"/>
        </w:rPr>
        <w:t xml:space="preserve">   </w:t>
      </w: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BD7F74">
        <w:rPr>
          <w:sz w:val="24"/>
          <w:szCs w:val="24"/>
        </w:rPr>
        <w:t xml:space="preserve">Twitter  </w:t>
      </w:r>
      <w:r>
        <w:rPr>
          <w:sz w:val="24"/>
          <w:szCs w:val="24"/>
        </w:rPr>
        <w:t xml:space="preserve">     </w:t>
      </w: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BD7F74">
        <w:rPr>
          <w:sz w:val="24"/>
          <w:szCs w:val="24"/>
        </w:rPr>
        <w:t>Other social media (please list) ________________________________</w:t>
      </w:r>
    </w:p>
    <w:p w:rsidR="00FC2B19" w:rsidRDefault="00FC2B19" w:rsidP="00FC2B19">
      <w:pPr>
        <w:spacing w:after="0" w:line="240" w:lineRule="auto"/>
        <w:rPr>
          <w:sz w:val="24"/>
          <w:szCs w:val="24"/>
        </w:rPr>
      </w:pPr>
      <w:r w:rsidRPr="00A35805">
        <w:rPr>
          <w:sz w:val="24"/>
          <w:szCs w:val="24"/>
        </w:rPr>
        <w:t>Other promotion strategies (please describe) ________________</w:t>
      </w:r>
      <w:r>
        <w:rPr>
          <w:sz w:val="24"/>
          <w:szCs w:val="24"/>
        </w:rPr>
        <w:t>________________</w:t>
      </w:r>
      <w:r w:rsidRPr="00A35805">
        <w:rPr>
          <w:sz w:val="24"/>
          <w:szCs w:val="24"/>
        </w:rPr>
        <w:t>__________________</w:t>
      </w:r>
    </w:p>
    <w:p w:rsidR="00FC2B19" w:rsidRPr="00A35805" w:rsidRDefault="00FC2B19" w:rsidP="00FC2B19">
      <w:pPr>
        <w:spacing w:after="0" w:line="240" w:lineRule="auto"/>
        <w:rPr>
          <w:sz w:val="24"/>
          <w:szCs w:val="24"/>
        </w:rPr>
      </w:pPr>
    </w:p>
    <w:p w:rsidR="00FC2B19" w:rsidRDefault="00FC2B19" w:rsidP="00FC2B19">
      <w:pPr>
        <w:pStyle w:val="ColorfulList-Accent1"/>
        <w:numPr>
          <w:ilvl w:val="0"/>
          <w:numId w:val="1"/>
        </w:numPr>
        <w:rPr>
          <w:sz w:val="24"/>
          <w:szCs w:val="24"/>
        </w:rPr>
      </w:pPr>
      <w:r w:rsidRPr="00F0560A">
        <w:rPr>
          <w:b/>
          <w:sz w:val="24"/>
          <w:szCs w:val="24"/>
        </w:rPr>
        <w:t>If your screening is not free,</w:t>
      </w:r>
      <w:r>
        <w:rPr>
          <w:b/>
          <w:sz w:val="24"/>
          <w:szCs w:val="24"/>
        </w:rPr>
        <w:t xml:space="preserve"> how will you manage ticket sales?:  </w:t>
      </w:r>
      <w:r w:rsidRPr="00907C0C">
        <w:rPr>
          <w:sz w:val="24"/>
          <w:szCs w:val="24"/>
        </w:rPr>
        <w:t xml:space="preserve">If you are charging admission for your screening, will you use the theatre’s box office, or an online ticket sales provider such as </w:t>
      </w:r>
      <w:hyperlink r:id="rId6" w:history="1">
        <w:r w:rsidRPr="00F0560A">
          <w:rPr>
            <w:rStyle w:val="Hyperlink"/>
            <w:sz w:val="24"/>
            <w:szCs w:val="24"/>
          </w:rPr>
          <w:t>TicketLeap</w:t>
        </w:r>
      </w:hyperlink>
      <w:r>
        <w:rPr>
          <w:sz w:val="24"/>
          <w:szCs w:val="24"/>
        </w:rPr>
        <w:t xml:space="preserve"> (</w:t>
      </w:r>
      <w:r w:rsidRPr="00F0560A">
        <w:rPr>
          <w:i/>
          <w:iCs/>
          <w:sz w:val="24"/>
          <w:szCs w:val="24"/>
        </w:rPr>
        <w:t>www.ticketleap.com)</w:t>
      </w:r>
      <w:r w:rsidRPr="00907C0C">
        <w:rPr>
          <w:sz w:val="24"/>
          <w:szCs w:val="24"/>
        </w:rPr>
        <w:t xml:space="preserve">, </w:t>
      </w:r>
      <w:hyperlink r:id="rId7" w:history="1">
        <w:r w:rsidRPr="00F0560A">
          <w:rPr>
            <w:rStyle w:val="Hyperlink"/>
            <w:sz w:val="24"/>
            <w:szCs w:val="24"/>
          </w:rPr>
          <w:t>EventBrite</w:t>
        </w:r>
      </w:hyperlink>
      <w:r>
        <w:rPr>
          <w:sz w:val="24"/>
          <w:szCs w:val="24"/>
        </w:rPr>
        <w:t xml:space="preserve"> (</w:t>
      </w:r>
      <w:r w:rsidRPr="00F0560A">
        <w:rPr>
          <w:i/>
          <w:iCs/>
          <w:sz w:val="24"/>
          <w:szCs w:val="24"/>
        </w:rPr>
        <w:t>www.</w:t>
      </w:r>
      <w:r w:rsidRPr="00F0560A">
        <w:rPr>
          <w:bCs/>
          <w:i/>
          <w:iCs/>
          <w:sz w:val="24"/>
          <w:szCs w:val="24"/>
        </w:rPr>
        <w:t>eventbrite</w:t>
      </w:r>
      <w:r w:rsidRPr="00F0560A">
        <w:rPr>
          <w:i/>
          <w:iCs/>
          <w:sz w:val="24"/>
          <w:szCs w:val="24"/>
        </w:rPr>
        <w:t>.com</w:t>
      </w:r>
      <w:r>
        <w:rPr>
          <w:i/>
          <w:iCs/>
          <w:sz w:val="24"/>
          <w:szCs w:val="24"/>
        </w:rPr>
        <w:t>)</w:t>
      </w:r>
      <w:r w:rsidRPr="00907C0C">
        <w:rPr>
          <w:sz w:val="24"/>
          <w:szCs w:val="24"/>
        </w:rPr>
        <w:t xml:space="preserve">, and </w:t>
      </w:r>
      <w:hyperlink r:id="rId8" w:history="1">
        <w:r w:rsidRPr="00F0560A">
          <w:rPr>
            <w:rStyle w:val="Hyperlink"/>
            <w:sz w:val="24"/>
            <w:szCs w:val="24"/>
          </w:rPr>
          <w:t>Showclix</w:t>
        </w:r>
      </w:hyperlink>
      <w:r>
        <w:rPr>
          <w:sz w:val="24"/>
          <w:szCs w:val="24"/>
        </w:rPr>
        <w:t xml:space="preserve"> (</w:t>
      </w:r>
      <w:r w:rsidRPr="00F0560A">
        <w:rPr>
          <w:i/>
          <w:iCs/>
          <w:sz w:val="24"/>
          <w:szCs w:val="24"/>
        </w:rPr>
        <w:t>www.</w:t>
      </w:r>
      <w:r w:rsidRPr="00F0560A">
        <w:rPr>
          <w:b/>
          <w:bCs/>
          <w:i/>
          <w:iCs/>
          <w:sz w:val="24"/>
          <w:szCs w:val="24"/>
        </w:rPr>
        <w:t>showclix</w:t>
      </w:r>
      <w:r w:rsidRPr="00F0560A">
        <w:rPr>
          <w:i/>
          <w:iCs/>
          <w:sz w:val="24"/>
          <w:szCs w:val="24"/>
        </w:rPr>
        <w:t>.com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, and/or will tickets only be available at the door?</w:t>
      </w:r>
    </w:p>
    <w:p w:rsidR="00FC2B19" w:rsidRPr="00907C0C" w:rsidRDefault="00FC2B19" w:rsidP="00FC2B19">
      <w:pPr>
        <w:pStyle w:val="ColorfulList-Accent1"/>
        <w:ind w:left="360"/>
        <w:rPr>
          <w:sz w:val="24"/>
          <w:szCs w:val="24"/>
        </w:rPr>
      </w:pPr>
    </w:p>
    <w:p w:rsidR="00FC2B19" w:rsidRPr="00F0560A" w:rsidRDefault="00FC2B19" w:rsidP="00FC2B19">
      <w:pPr>
        <w:pStyle w:val="ColorfulList-Accent1"/>
        <w:numPr>
          <w:ilvl w:val="0"/>
          <w:numId w:val="1"/>
        </w:numPr>
        <w:rPr>
          <w:b/>
          <w:sz w:val="24"/>
          <w:szCs w:val="24"/>
        </w:rPr>
      </w:pPr>
      <w:r w:rsidRPr="00F0560A">
        <w:rPr>
          <w:b/>
          <w:sz w:val="24"/>
          <w:szCs w:val="24"/>
        </w:rPr>
        <w:t>Please provide your ticket sale and/or promotional web links for us to add to our SOL website):</w:t>
      </w:r>
    </w:p>
    <w:p w:rsidR="00FC2B19" w:rsidRPr="00907C0C" w:rsidRDefault="00FC2B19" w:rsidP="00FC2B19">
      <w:pPr>
        <w:pStyle w:val="ColorfulList-Accent1"/>
        <w:ind w:left="360"/>
        <w:rPr>
          <w:b/>
          <w:sz w:val="24"/>
          <w:szCs w:val="24"/>
        </w:rPr>
      </w:pPr>
    </w:p>
    <w:p w:rsidR="00FC2B19" w:rsidRPr="00BD7F74" w:rsidRDefault="00FC2B19" w:rsidP="00FC2B19">
      <w:pPr>
        <w:pStyle w:val="ColorfulList-Accent1"/>
        <w:numPr>
          <w:ilvl w:val="0"/>
          <w:numId w:val="1"/>
        </w:numPr>
        <w:rPr>
          <w:b/>
          <w:sz w:val="24"/>
          <w:szCs w:val="24"/>
        </w:rPr>
      </w:pPr>
      <w:r w:rsidRPr="00BD7F74">
        <w:rPr>
          <w:b/>
          <w:sz w:val="24"/>
          <w:szCs w:val="24"/>
        </w:rPr>
        <w:t>Do you have a venue in mind?  Yes___</w:t>
      </w:r>
      <w:r>
        <w:rPr>
          <w:b/>
          <w:sz w:val="24"/>
          <w:szCs w:val="24"/>
        </w:rPr>
        <w:t xml:space="preserve"> </w:t>
      </w:r>
      <w:r w:rsidRPr="00BD7F74">
        <w:rPr>
          <w:b/>
          <w:sz w:val="24"/>
          <w:szCs w:val="24"/>
        </w:rPr>
        <w:t>No ___ If yes, what is it?</w:t>
      </w:r>
    </w:p>
    <w:p w:rsidR="00FC2B19" w:rsidRDefault="00FC2B19" w:rsidP="00FC2B19">
      <w:pPr>
        <w:spacing w:after="0" w:line="240" w:lineRule="auto"/>
        <w:rPr>
          <w:sz w:val="24"/>
          <w:szCs w:val="24"/>
        </w:rPr>
      </w:pP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 Movie Theatre      </w:t>
      </w: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 Church       </w:t>
      </w: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 Organization                </w:t>
      </w: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School auditorium          </w:t>
      </w: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>Union Hall</w:t>
      </w:r>
    </w:p>
    <w:p w:rsidR="00FC2B19" w:rsidRDefault="00FC2B19" w:rsidP="00FC2B19">
      <w:pPr>
        <w:spacing w:after="0" w:line="240" w:lineRule="auto"/>
        <w:rPr>
          <w:sz w:val="24"/>
          <w:szCs w:val="24"/>
        </w:rPr>
      </w:pP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Community/Civic/City Center        </w:t>
      </w: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Gallery or museum      </w:t>
      </w: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Warehouse or other business  </w:t>
      </w:r>
    </w:p>
    <w:p w:rsidR="00FC2B19" w:rsidRDefault="00FC2B19" w:rsidP="00FC2B19">
      <w:pPr>
        <w:spacing w:after="0" w:line="240" w:lineRule="auto"/>
        <w:rPr>
          <w:sz w:val="24"/>
          <w:szCs w:val="24"/>
        </w:rPr>
      </w:pP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 xml:space="preserve">Outdoor cinema    </w:t>
      </w:r>
      <w:r w:rsidRPr="00A35805">
        <w:rPr>
          <w:sz w:val="24"/>
          <w:szCs w:val="24"/>
        </w:rPr>
        <w:t>___</w:t>
      </w:r>
      <w:r>
        <w:rPr>
          <w:sz w:val="24"/>
          <w:szCs w:val="24"/>
        </w:rPr>
        <w:t>Other (please share) _________________________________________________</w:t>
      </w:r>
    </w:p>
    <w:p w:rsidR="00FC2B19" w:rsidRPr="00BD7F74" w:rsidRDefault="00FC2B19" w:rsidP="00FC2B19">
      <w:pPr>
        <w:spacing w:after="0" w:line="240" w:lineRule="auto"/>
        <w:rPr>
          <w:sz w:val="24"/>
          <w:szCs w:val="24"/>
        </w:rPr>
      </w:pPr>
    </w:p>
    <w:p w:rsidR="00FC2B19" w:rsidRPr="00C63925" w:rsidRDefault="00FC2B19" w:rsidP="00FC2B19">
      <w:pPr>
        <w:pStyle w:val="ColorfulList-Accent1"/>
        <w:numPr>
          <w:ilvl w:val="0"/>
          <w:numId w:val="1"/>
        </w:numPr>
        <w:rPr>
          <w:sz w:val="24"/>
          <w:szCs w:val="24"/>
        </w:rPr>
      </w:pPr>
      <w:r w:rsidRPr="00BD7F74">
        <w:rPr>
          <w:b/>
          <w:sz w:val="24"/>
          <w:szCs w:val="24"/>
        </w:rPr>
        <w:t>Will you be partnering with any other organizations or individuals to host the screening?</w:t>
      </w:r>
      <w:r>
        <w:rPr>
          <w:sz w:val="24"/>
          <w:szCs w:val="24"/>
        </w:rPr>
        <w:t xml:space="preserve"> ___ Yes ___ No</w:t>
      </w:r>
      <w:r w:rsidRPr="00BD7F74">
        <w:rPr>
          <w:sz w:val="24"/>
          <w:szCs w:val="24"/>
        </w:rPr>
        <w:t xml:space="preserve"> </w:t>
      </w:r>
      <w:r w:rsidRPr="00BD7F74">
        <w:rPr>
          <w:b/>
          <w:sz w:val="24"/>
          <w:szCs w:val="24"/>
        </w:rPr>
        <w:t>If yes, who and what will their role be?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 w:rsidR="00FC2B19" w:rsidRDefault="00FC2B19" w:rsidP="00FC2B19">
      <w:pPr>
        <w:pStyle w:val="ColorfulList-Accent1"/>
        <w:numPr>
          <w:ilvl w:val="0"/>
          <w:numId w:val="1"/>
        </w:numPr>
        <w:spacing w:after="0" w:line="240" w:lineRule="auto"/>
      </w:pPr>
      <w:r w:rsidRPr="00B01DBB">
        <w:rPr>
          <w:b/>
          <w:sz w:val="24"/>
          <w:szCs w:val="24"/>
        </w:rPr>
        <w:t xml:space="preserve">How will you engage people after the screening?  </w:t>
      </w:r>
      <w:r w:rsidRPr="00B01DBB">
        <w:rPr>
          <w:sz w:val="24"/>
          <w:szCs w:val="24"/>
        </w:rPr>
        <w:t xml:space="preserve">Some examples of post screening programming includes: providing an action that members of the audience can participate in (i.e. call their legislator, inspect the advertisement purchase records of a local mainstream media outlet, take it to the streets etc.), Q&amp;A with a panel </w:t>
      </w:r>
      <w:r>
        <w:rPr>
          <w:sz w:val="24"/>
          <w:szCs w:val="24"/>
        </w:rPr>
        <w:t>of</w:t>
      </w:r>
      <w:r w:rsidRPr="00B01DBB">
        <w:rPr>
          <w:sz w:val="24"/>
          <w:szCs w:val="24"/>
        </w:rPr>
        <w:t xml:space="preserve"> local media experts, a group brainstorm around actions that can be taken to address issues raised </w:t>
      </w:r>
      <w:r>
        <w:rPr>
          <w:sz w:val="24"/>
          <w:szCs w:val="24"/>
        </w:rPr>
        <w:t>in</w:t>
      </w:r>
      <w:r w:rsidRPr="00B01DBB">
        <w:rPr>
          <w:sz w:val="24"/>
          <w:szCs w:val="24"/>
        </w:rPr>
        <w:t xml:space="preserve"> the film, doing a group power</w:t>
      </w:r>
      <w:r>
        <w:rPr>
          <w:sz w:val="24"/>
          <w:szCs w:val="24"/>
        </w:rPr>
        <w:t xml:space="preserve"> </w:t>
      </w:r>
      <w:r w:rsidRPr="00B01DBB">
        <w:rPr>
          <w:sz w:val="24"/>
          <w:szCs w:val="24"/>
        </w:rPr>
        <w:t xml:space="preserve">map of the local media landscape, presenting an award to a champion of media reform, audience popcorn/brainstorm on how people  are impacted my mass media and/or what they do to fight or minimize the impact of mass media, or invite public officials to speak on their efforts to reform media. </w:t>
      </w:r>
    </w:p>
    <w:sectPr w:rsidR="00FC2B19" w:rsidSect="00FC2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B1075"/>
    <w:multiLevelType w:val="hybridMultilevel"/>
    <w:tmpl w:val="0B9A9594"/>
    <w:lvl w:ilvl="0" w:tplc="DC02B5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compat/>
  <w:rsids>
    <w:rsidRoot w:val="002A0746"/>
    <w:rsid w:val="00884A85"/>
    <w:rsid w:val="00F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A07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2A0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76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0560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056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wcli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entbr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cketleap.com" TargetMode="External"/><Relationship Id="rId5" Type="http://schemas.openxmlformats.org/officeDocument/2006/relationships/hyperlink" Target="mailto:Debra@docfactor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3584</CharactersWithSpaces>
  <SharedDoc>false</SharedDoc>
  <HLinks>
    <vt:vector size="24" baseType="variant">
      <vt:variant>
        <vt:i4>8126549</vt:i4>
      </vt:variant>
      <vt:variant>
        <vt:i4>9</vt:i4>
      </vt:variant>
      <vt:variant>
        <vt:i4>0</vt:i4>
      </vt:variant>
      <vt:variant>
        <vt:i4>5</vt:i4>
      </vt:variant>
      <vt:variant>
        <vt:lpwstr>http://www.showclix.com</vt:lpwstr>
      </vt:variant>
      <vt:variant>
        <vt:lpwstr/>
      </vt:variant>
      <vt:variant>
        <vt:i4>1572904</vt:i4>
      </vt:variant>
      <vt:variant>
        <vt:i4>6</vt:i4>
      </vt:variant>
      <vt:variant>
        <vt:i4>0</vt:i4>
      </vt:variant>
      <vt:variant>
        <vt:i4>5</vt:i4>
      </vt:variant>
      <vt:variant>
        <vt:lpwstr>http://www.eventbrite.com</vt:lpwstr>
      </vt:variant>
      <vt:variant>
        <vt:lpwstr/>
      </vt:variant>
      <vt:variant>
        <vt:i4>1376317</vt:i4>
      </vt:variant>
      <vt:variant>
        <vt:i4>3</vt:i4>
      </vt:variant>
      <vt:variant>
        <vt:i4>0</vt:i4>
      </vt:variant>
      <vt:variant>
        <vt:i4>5</vt:i4>
      </vt:variant>
      <vt:variant>
        <vt:lpwstr>http://www.ticketleap.com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mailto:Debra@docfactory.org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Brown</dc:creator>
  <cp:lastModifiedBy>Debra Brown</cp:lastModifiedBy>
  <cp:revision>2</cp:revision>
  <dcterms:created xsi:type="dcterms:W3CDTF">2013-10-31T16:31:00Z</dcterms:created>
  <dcterms:modified xsi:type="dcterms:W3CDTF">2013-10-31T16:31:00Z</dcterms:modified>
</cp:coreProperties>
</file>