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B4300" w14:textId="77777777" w:rsidR="0085707D" w:rsidRDefault="0091277F">
      <w:pPr>
        <w:pBdr>
          <w:top w:val="nil"/>
          <w:left w:val="nil"/>
          <w:bottom w:val="nil"/>
          <w:right w:val="nil"/>
          <w:between w:val="nil"/>
        </w:pBdr>
        <w:jc w:val="center"/>
        <w:rPr>
          <w:b/>
          <w:i/>
          <w:color w:val="13431A"/>
          <w:sz w:val="24"/>
          <w:szCs w:val="24"/>
          <w:highlight w:val="white"/>
          <w:u w:val="single"/>
        </w:rPr>
      </w:pPr>
      <w:r>
        <w:rPr>
          <w:b/>
          <w:i/>
          <w:noProof/>
          <w:color w:val="13431A"/>
          <w:sz w:val="24"/>
          <w:szCs w:val="24"/>
          <w:highlight w:val="white"/>
          <w:u w:val="single"/>
        </w:rPr>
        <w:drawing>
          <wp:inline distT="114300" distB="114300" distL="114300" distR="114300" wp14:anchorId="5D6DE40B" wp14:editId="5BD25DB9">
            <wp:extent cx="2171700" cy="32385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171700" cy="3238500"/>
                    </a:xfrm>
                    <a:prstGeom prst="rect">
                      <a:avLst/>
                    </a:prstGeom>
                    <a:ln/>
                  </pic:spPr>
                </pic:pic>
              </a:graphicData>
            </a:graphic>
          </wp:inline>
        </w:drawing>
      </w:r>
    </w:p>
    <w:p w14:paraId="2CD6229B" w14:textId="6DB5159C" w:rsidR="0085707D" w:rsidRDefault="0091277F">
      <w:pPr>
        <w:pBdr>
          <w:top w:val="nil"/>
          <w:left w:val="nil"/>
          <w:bottom w:val="nil"/>
          <w:right w:val="nil"/>
          <w:between w:val="nil"/>
        </w:pBdr>
        <w:jc w:val="center"/>
        <w:rPr>
          <w:b/>
          <w:i/>
          <w:color w:val="13431A"/>
          <w:sz w:val="24"/>
          <w:szCs w:val="24"/>
          <w:highlight w:val="white"/>
          <w:u w:val="single"/>
        </w:rPr>
      </w:pPr>
      <w:r>
        <w:rPr>
          <w:b/>
          <w:i/>
          <w:color w:val="13431A"/>
          <w:sz w:val="24"/>
          <w:szCs w:val="24"/>
          <w:highlight w:val="white"/>
          <w:u w:val="single"/>
        </w:rPr>
        <w:t>One Crazy Summer Chapter 18: Expert Colored Counting</w:t>
      </w:r>
      <w:r w:rsidR="00044BB2">
        <w:rPr>
          <w:b/>
          <w:i/>
          <w:color w:val="13431A"/>
          <w:sz w:val="24"/>
          <w:szCs w:val="24"/>
          <w:highlight w:val="white"/>
          <w:u w:val="single"/>
        </w:rPr>
        <w:t xml:space="preserve"> p.116-120</w:t>
      </w:r>
    </w:p>
    <w:p w14:paraId="2DFA525A" w14:textId="77777777" w:rsidR="0085707D" w:rsidRDefault="0085707D">
      <w:pPr>
        <w:pBdr>
          <w:top w:val="nil"/>
          <w:left w:val="nil"/>
          <w:bottom w:val="nil"/>
          <w:right w:val="nil"/>
          <w:between w:val="nil"/>
        </w:pBdr>
        <w:jc w:val="center"/>
        <w:rPr>
          <w:b/>
          <w:i/>
          <w:color w:val="13431A"/>
          <w:sz w:val="24"/>
          <w:szCs w:val="24"/>
          <w:highlight w:val="white"/>
          <w:u w:val="single"/>
        </w:rPr>
      </w:pPr>
    </w:p>
    <w:p w14:paraId="77360974" w14:textId="77777777" w:rsidR="0085707D" w:rsidRDefault="0091277F">
      <w:r>
        <w:t>Daily Check-In: Choose a number!</w:t>
      </w:r>
    </w:p>
    <w:p w14:paraId="6F15A145" w14:textId="77777777" w:rsidR="0085707D" w:rsidRDefault="0091277F">
      <w:pPr>
        <w:numPr>
          <w:ilvl w:val="0"/>
          <w:numId w:val="1"/>
        </w:numPr>
      </w:pPr>
      <w:r>
        <w:t xml:space="preserve">How are you feeling today?   </w:t>
      </w:r>
    </w:p>
    <w:p w14:paraId="2BD8D744" w14:textId="77777777" w:rsidR="0085707D" w:rsidRDefault="0091277F">
      <w:pPr>
        <w:numPr>
          <w:ilvl w:val="0"/>
          <w:numId w:val="2"/>
        </w:numPr>
      </w:pPr>
      <w:r>
        <w:t>Not my best 😑</w:t>
      </w:r>
    </w:p>
    <w:p w14:paraId="38C727A4" w14:textId="77777777" w:rsidR="0085707D" w:rsidRDefault="0091277F">
      <w:pPr>
        <w:numPr>
          <w:ilvl w:val="0"/>
          <w:numId w:val="2"/>
        </w:numPr>
      </w:pPr>
      <w:r>
        <w:t>A little tired 😴</w:t>
      </w:r>
      <w:bookmarkStart w:id="0" w:name="_GoBack"/>
      <w:bookmarkEnd w:id="0"/>
    </w:p>
    <w:p w14:paraId="4B48938C" w14:textId="77777777" w:rsidR="0085707D" w:rsidRDefault="0091277F">
      <w:pPr>
        <w:numPr>
          <w:ilvl w:val="0"/>
          <w:numId w:val="2"/>
        </w:numPr>
      </w:pPr>
      <w:r>
        <w:t>Feeling good! 😀</w:t>
      </w:r>
    </w:p>
    <w:p w14:paraId="3A513AF3" w14:textId="77777777" w:rsidR="0085707D" w:rsidRDefault="0085707D">
      <w:pPr>
        <w:ind w:left="720"/>
        <w:rPr>
          <w:rFonts w:ascii="Josefin Sans" w:eastAsia="Josefin Sans" w:hAnsi="Josefin Sans" w:cs="Josefin Sans"/>
          <w:sz w:val="20"/>
          <w:szCs w:val="20"/>
          <w:highlight w:val="white"/>
        </w:rPr>
      </w:pPr>
    </w:p>
    <w:tbl>
      <w:tblPr>
        <w:tblStyle w:val="a"/>
        <w:tblW w:w="85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695"/>
        <w:gridCol w:w="6900"/>
      </w:tblGrid>
      <w:tr w:rsidR="0085707D" w14:paraId="67F51C11" w14:textId="77777777">
        <w:trPr>
          <w:trHeight w:val="480"/>
          <w:jc w:val="center"/>
        </w:trPr>
        <w:tc>
          <w:tcPr>
            <w:tcW w:w="1695" w:type="dxa"/>
            <w:vMerge w:val="restart"/>
            <w:shd w:val="clear" w:color="auto" w:fill="auto"/>
            <w:tcMar>
              <w:top w:w="100" w:type="dxa"/>
              <w:left w:w="100" w:type="dxa"/>
              <w:bottom w:w="100" w:type="dxa"/>
              <w:right w:w="100" w:type="dxa"/>
            </w:tcMar>
          </w:tcPr>
          <w:p w14:paraId="594F54FE" w14:textId="77777777" w:rsidR="0085707D" w:rsidRDefault="0091277F">
            <w:pPr>
              <w:rPr>
                <w:rFonts w:ascii="Josefin Sans" w:eastAsia="Josefin Sans" w:hAnsi="Josefin Sans" w:cs="Josefin Sans"/>
                <w:b/>
                <w:sz w:val="28"/>
                <w:szCs w:val="28"/>
              </w:rPr>
            </w:pPr>
            <w:r>
              <w:rPr>
                <w:noProof/>
              </w:rPr>
              <w:drawing>
                <wp:anchor distT="114300" distB="114300" distL="114300" distR="114300" simplePos="0" relativeHeight="251658240" behindDoc="0" locked="0" layoutInCell="1" hidden="0" allowOverlap="1" wp14:anchorId="30627958" wp14:editId="4CD5F777">
                  <wp:simplePos x="0" y="0"/>
                  <wp:positionH relativeFrom="column">
                    <wp:posOffset>47626</wp:posOffset>
                  </wp:positionH>
                  <wp:positionV relativeFrom="paragraph">
                    <wp:posOffset>156763</wp:posOffset>
                  </wp:positionV>
                  <wp:extent cx="933450" cy="1042588"/>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933450" cy="1042588"/>
                          </a:xfrm>
                          <a:prstGeom prst="rect">
                            <a:avLst/>
                          </a:prstGeom>
                          <a:ln/>
                        </pic:spPr>
                      </pic:pic>
                    </a:graphicData>
                  </a:graphic>
                </wp:anchor>
              </w:drawing>
            </w:r>
          </w:p>
        </w:tc>
        <w:tc>
          <w:tcPr>
            <w:tcW w:w="6900" w:type="dxa"/>
            <w:shd w:val="clear" w:color="auto" w:fill="93C47D"/>
            <w:tcMar>
              <w:top w:w="100" w:type="dxa"/>
              <w:left w:w="100" w:type="dxa"/>
              <w:bottom w:w="100" w:type="dxa"/>
              <w:right w:w="100" w:type="dxa"/>
            </w:tcMar>
          </w:tcPr>
          <w:p w14:paraId="537C7082" w14:textId="77777777" w:rsidR="0085707D" w:rsidRDefault="0091277F">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85707D" w14:paraId="2E95C653" w14:textId="77777777">
        <w:trPr>
          <w:trHeight w:val="480"/>
          <w:jc w:val="center"/>
        </w:trPr>
        <w:tc>
          <w:tcPr>
            <w:tcW w:w="1695" w:type="dxa"/>
            <w:vMerge/>
            <w:shd w:val="clear" w:color="auto" w:fill="auto"/>
            <w:tcMar>
              <w:top w:w="100" w:type="dxa"/>
              <w:left w:w="100" w:type="dxa"/>
              <w:bottom w:w="100" w:type="dxa"/>
              <w:right w:w="100" w:type="dxa"/>
            </w:tcMar>
          </w:tcPr>
          <w:p w14:paraId="4142A725" w14:textId="77777777" w:rsidR="0085707D" w:rsidRDefault="0085707D">
            <w:pPr>
              <w:widowControl w:val="0"/>
              <w:rPr>
                <w:rFonts w:ascii="Josefin Sans" w:eastAsia="Josefin Sans" w:hAnsi="Josefin Sans" w:cs="Josefin Sans"/>
                <w:b/>
                <w:sz w:val="36"/>
                <w:szCs w:val="36"/>
              </w:rPr>
            </w:pPr>
          </w:p>
        </w:tc>
        <w:tc>
          <w:tcPr>
            <w:tcW w:w="6900" w:type="dxa"/>
            <w:shd w:val="clear" w:color="auto" w:fill="auto"/>
            <w:tcMar>
              <w:top w:w="100" w:type="dxa"/>
              <w:left w:w="100" w:type="dxa"/>
              <w:bottom w:w="100" w:type="dxa"/>
              <w:right w:w="100" w:type="dxa"/>
            </w:tcMar>
          </w:tcPr>
          <w:p w14:paraId="351310A8"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Have you demanded something from your parents/ guardians , teacher, principal or someone?  What arguments did you use to win your demands?</w:t>
            </w:r>
          </w:p>
          <w:p w14:paraId="3772CB2F" w14:textId="77777777" w:rsidR="0085707D" w:rsidRDefault="0085707D">
            <w:pPr>
              <w:widowControl w:val="0"/>
              <w:spacing w:line="240" w:lineRule="auto"/>
              <w:rPr>
                <w:rFonts w:ascii="Josefin Sans" w:eastAsia="Josefin Sans" w:hAnsi="Josefin Sans" w:cs="Josefin Sans"/>
                <w:sz w:val="24"/>
                <w:szCs w:val="24"/>
              </w:rPr>
            </w:pPr>
          </w:p>
          <w:p w14:paraId="49E98EDC"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did Delphine Vonetta and Fern demand for? What arguments did they use to get what they wanted?</w:t>
            </w:r>
          </w:p>
          <w:p w14:paraId="201A5E06" w14:textId="77777777" w:rsidR="0085707D" w:rsidRDefault="0085707D">
            <w:pPr>
              <w:widowControl w:val="0"/>
              <w:spacing w:line="240" w:lineRule="auto"/>
              <w:rPr>
                <w:rFonts w:ascii="Josefin Sans" w:eastAsia="Josefin Sans" w:hAnsi="Josefin Sans" w:cs="Josefin Sans"/>
                <w:sz w:val="24"/>
                <w:szCs w:val="24"/>
              </w:rPr>
            </w:pPr>
          </w:p>
        </w:tc>
      </w:tr>
    </w:tbl>
    <w:p w14:paraId="42E63631" w14:textId="77777777" w:rsidR="0085707D" w:rsidRDefault="0085707D">
      <w:pPr>
        <w:rPr>
          <w:rFonts w:ascii="Josefin Sans" w:eastAsia="Josefin Sans" w:hAnsi="Josefin Sans" w:cs="Josefin Sans"/>
          <w:sz w:val="16"/>
          <w:szCs w:val="16"/>
        </w:rPr>
      </w:pPr>
    </w:p>
    <w:tbl>
      <w:tblPr>
        <w:tblStyle w:val="a0"/>
        <w:tblW w:w="867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90"/>
        <w:gridCol w:w="6480"/>
      </w:tblGrid>
      <w:tr w:rsidR="0085707D" w14:paraId="2195504B" w14:textId="77777777">
        <w:trPr>
          <w:trHeight w:val="480"/>
        </w:trPr>
        <w:tc>
          <w:tcPr>
            <w:tcW w:w="2190" w:type="dxa"/>
            <w:vMerge w:val="restart"/>
            <w:shd w:val="clear" w:color="auto" w:fill="FFFFFF"/>
            <w:tcMar>
              <w:top w:w="100" w:type="dxa"/>
              <w:left w:w="100" w:type="dxa"/>
              <w:bottom w:w="100" w:type="dxa"/>
              <w:right w:w="100" w:type="dxa"/>
            </w:tcMar>
          </w:tcPr>
          <w:p w14:paraId="14B9E00D" w14:textId="77777777" w:rsidR="0085707D" w:rsidRDefault="0085707D">
            <w:pPr>
              <w:widowControl w:val="0"/>
              <w:spacing w:line="240" w:lineRule="auto"/>
              <w:rPr>
                <w:rFonts w:ascii="Josefin Sans" w:eastAsia="Josefin Sans" w:hAnsi="Josefin Sans" w:cs="Josefin Sans"/>
                <w:b/>
                <w:sz w:val="28"/>
                <w:szCs w:val="28"/>
              </w:rPr>
            </w:pPr>
          </w:p>
          <w:p w14:paraId="39D51BEE" w14:textId="77777777" w:rsidR="0085707D" w:rsidRDefault="0085707D">
            <w:pPr>
              <w:widowControl w:val="0"/>
              <w:spacing w:line="240" w:lineRule="auto"/>
              <w:rPr>
                <w:rFonts w:ascii="Josefin Sans" w:eastAsia="Josefin Sans" w:hAnsi="Josefin Sans" w:cs="Josefin Sans"/>
                <w:b/>
                <w:sz w:val="28"/>
                <w:szCs w:val="28"/>
              </w:rPr>
            </w:pPr>
          </w:p>
          <w:p w14:paraId="3F9D3EB2" w14:textId="77777777" w:rsidR="0085707D" w:rsidRDefault="0091277F">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783698B" wp14:editId="1774E71E">
                  <wp:extent cx="1262063" cy="83085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62063" cy="830858"/>
                          </a:xfrm>
                          <a:prstGeom prst="rect">
                            <a:avLst/>
                          </a:prstGeom>
                          <a:ln/>
                        </pic:spPr>
                      </pic:pic>
                    </a:graphicData>
                  </a:graphic>
                </wp:inline>
              </w:drawing>
            </w:r>
          </w:p>
          <w:p w14:paraId="0E7B0636" w14:textId="77777777" w:rsidR="0085707D" w:rsidRDefault="0085707D">
            <w:pPr>
              <w:widowControl w:val="0"/>
              <w:spacing w:line="240" w:lineRule="auto"/>
              <w:rPr>
                <w:rFonts w:ascii="Josefin Sans" w:eastAsia="Josefin Sans" w:hAnsi="Josefin Sans" w:cs="Josefin Sans"/>
                <w:b/>
                <w:sz w:val="28"/>
                <w:szCs w:val="28"/>
              </w:rPr>
            </w:pPr>
          </w:p>
          <w:p w14:paraId="20AA0D67" w14:textId="77777777" w:rsidR="0085707D" w:rsidRDefault="0085707D">
            <w:pPr>
              <w:widowControl w:val="0"/>
              <w:spacing w:line="240" w:lineRule="auto"/>
              <w:rPr>
                <w:rFonts w:ascii="Josefin Sans" w:eastAsia="Josefin Sans" w:hAnsi="Josefin Sans" w:cs="Josefin Sans"/>
                <w:b/>
                <w:sz w:val="28"/>
                <w:szCs w:val="28"/>
              </w:rPr>
            </w:pPr>
          </w:p>
          <w:p w14:paraId="36D0DC58" w14:textId="77777777" w:rsidR="0085707D" w:rsidRDefault="0085707D">
            <w:pPr>
              <w:widowControl w:val="0"/>
              <w:spacing w:line="240" w:lineRule="auto"/>
              <w:rPr>
                <w:rFonts w:ascii="Josefin Sans" w:eastAsia="Josefin Sans" w:hAnsi="Josefin Sans" w:cs="Josefin Sans"/>
                <w:b/>
                <w:sz w:val="28"/>
                <w:szCs w:val="28"/>
              </w:rPr>
            </w:pPr>
          </w:p>
          <w:p w14:paraId="05A1F117" w14:textId="77777777" w:rsidR="0085707D" w:rsidRDefault="0091277F">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7AD339C5" wp14:editId="145C2C89">
                  <wp:extent cx="1257300" cy="5334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257300" cy="533400"/>
                          </a:xfrm>
                          <a:prstGeom prst="rect">
                            <a:avLst/>
                          </a:prstGeom>
                          <a:ln/>
                        </pic:spPr>
                      </pic:pic>
                    </a:graphicData>
                  </a:graphic>
                </wp:inline>
              </w:drawing>
            </w:r>
          </w:p>
        </w:tc>
        <w:tc>
          <w:tcPr>
            <w:tcW w:w="6480" w:type="dxa"/>
            <w:shd w:val="clear" w:color="auto" w:fill="6D9EEB"/>
            <w:tcMar>
              <w:top w:w="100" w:type="dxa"/>
              <w:left w:w="100" w:type="dxa"/>
              <w:bottom w:w="100" w:type="dxa"/>
              <w:right w:w="100" w:type="dxa"/>
            </w:tcMar>
          </w:tcPr>
          <w:p w14:paraId="30AAC005" w14:textId="77777777" w:rsidR="0085707D" w:rsidRDefault="0091277F">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lastRenderedPageBreak/>
              <w:t xml:space="preserve">                    Vocabulary</w:t>
            </w:r>
          </w:p>
        </w:tc>
      </w:tr>
      <w:tr w:rsidR="0085707D" w14:paraId="14CBCD39" w14:textId="77777777">
        <w:trPr>
          <w:trHeight w:val="480"/>
        </w:trPr>
        <w:tc>
          <w:tcPr>
            <w:tcW w:w="2190" w:type="dxa"/>
            <w:vMerge/>
            <w:shd w:val="clear" w:color="auto" w:fill="FFFFFF"/>
            <w:tcMar>
              <w:top w:w="100" w:type="dxa"/>
              <w:left w:w="100" w:type="dxa"/>
              <w:bottom w:w="100" w:type="dxa"/>
              <w:right w:w="100" w:type="dxa"/>
            </w:tcMar>
          </w:tcPr>
          <w:p w14:paraId="783603DE" w14:textId="77777777" w:rsidR="0085707D" w:rsidRDefault="0085707D">
            <w:pPr>
              <w:widowControl w:val="0"/>
              <w:rPr>
                <w:rFonts w:ascii="Josefin Sans" w:eastAsia="Josefin Sans" w:hAnsi="Josefin Sans" w:cs="Josefin Sans"/>
                <w:b/>
                <w:sz w:val="36"/>
                <w:szCs w:val="36"/>
              </w:rPr>
            </w:pPr>
          </w:p>
        </w:tc>
        <w:tc>
          <w:tcPr>
            <w:tcW w:w="6480" w:type="dxa"/>
            <w:shd w:val="clear" w:color="auto" w:fill="FFFFFF"/>
            <w:tcMar>
              <w:top w:w="100" w:type="dxa"/>
              <w:left w:w="100" w:type="dxa"/>
              <w:bottom w:w="100" w:type="dxa"/>
              <w:right w:w="100" w:type="dxa"/>
            </w:tcMar>
          </w:tcPr>
          <w:p w14:paraId="4B3F4572" w14:textId="77777777" w:rsidR="0085707D" w:rsidRDefault="0085707D">
            <w:pPr>
              <w:widowControl w:val="0"/>
              <w:spacing w:line="240" w:lineRule="auto"/>
              <w:rPr>
                <w:rFonts w:ascii="Josefin Sans" w:eastAsia="Josefin Sans" w:hAnsi="Josefin Sans" w:cs="Josefin Sans"/>
                <w:sz w:val="24"/>
                <w:szCs w:val="24"/>
              </w:rPr>
            </w:pPr>
          </w:p>
          <w:p w14:paraId="55581289"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Establishment - A group that exercises power and influence over policies and wants to resist change.</w:t>
            </w:r>
          </w:p>
          <w:p w14:paraId="2ECBEFBB"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“They brought their protest songs and their demands to the </w:t>
            </w:r>
            <w:r>
              <w:rPr>
                <w:rFonts w:ascii="Josefin Sans" w:eastAsia="Josefin Sans" w:hAnsi="Josefin Sans" w:cs="Josefin Sans"/>
                <w:sz w:val="24"/>
                <w:szCs w:val="24"/>
              </w:rPr>
              <w:lastRenderedPageBreak/>
              <w:t>Establishment, because the Establishment was in control” (117).</w:t>
            </w:r>
          </w:p>
          <w:p w14:paraId="60B8AA3B"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did they say Cecile was the establishment?</w:t>
            </w:r>
          </w:p>
          <w:p w14:paraId="27677659" w14:textId="77777777" w:rsidR="0085707D" w:rsidRDefault="0085707D">
            <w:pPr>
              <w:widowControl w:val="0"/>
              <w:spacing w:line="240" w:lineRule="auto"/>
              <w:rPr>
                <w:rFonts w:ascii="Josefin Sans" w:eastAsia="Josefin Sans" w:hAnsi="Josefin Sans" w:cs="Josefin Sans"/>
                <w:sz w:val="24"/>
                <w:szCs w:val="24"/>
              </w:rPr>
            </w:pPr>
          </w:p>
          <w:p w14:paraId="4733F0CD" w14:textId="77777777" w:rsidR="0085707D" w:rsidRDefault="0085707D">
            <w:pPr>
              <w:widowControl w:val="0"/>
              <w:spacing w:line="240" w:lineRule="auto"/>
              <w:rPr>
                <w:rFonts w:ascii="Josefin Sans" w:eastAsia="Josefin Sans" w:hAnsi="Josefin Sans" w:cs="Josefin Sans"/>
                <w:sz w:val="24"/>
                <w:szCs w:val="24"/>
              </w:rPr>
            </w:pPr>
          </w:p>
          <w:p w14:paraId="2EA9B25A" w14:textId="77777777" w:rsidR="0085707D" w:rsidRDefault="0085707D">
            <w:pPr>
              <w:widowControl w:val="0"/>
              <w:spacing w:line="240" w:lineRule="auto"/>
              <w:rPr>
                <w:rFonts w:ascii="Josefin Sans" w:eastAsia="Josefin Sans" w:hAnsi="Josefin Sans" w:cs="Josefin Sans"/>
                <w:sz w:val="24"/>
                <w:szCs w:val="24"/>
              </w:rPr>
            </w:pPr>
          </w:p>
          <w:p w14:paraId="3F2C0448"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Flummoxed - To perplex or confuse someone greatly.</w:t>
            </w:r>
          </w:p>
          <w:p w14:paraId="16AD12FA"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“Fern had managed to completely flummox the establishment” (120).</w:t>
            </w:r>
          </w:p>
          <w:p w14:paraId="08BDCBFA" w14:textId="77777777" w:rsidR="0085707D" w:rsidRDefault="0085707D">
            <w:pPr>
              <w:widowControl w:val="0"/>
              <w:spacing w:line="240" w:lineRule="auto"/>
              <w:rPr>
                <w:rFonts w:ascii="Josefin Sans" w:eastAsia="Josefin Sans" w:hAnsi="Josefin Sans" w:cs="Josefin Sans"/>
                <w:sz w:val="24"/>
                <w:szCs w:val="24"/>
              </w:rPr>
            </w:pPr>
          </w:p>
          <w:p w14:paraId="7446F069" w14:textId="77777777" w:rsidR="0085707D" w:rsidRDefault="0085707D">
            <w:pPr>
              <w:widowControl w:val="0"/>
              <w:spacing w:line="240" w:lineRule="auto"/>
              <w:rPr>
                <w:rFonts w:ascii="Josefin Sans" w:eastAsia="Josefin Sans" w:hAnsi="Josefin Sans" w:cs="Josefin Sans"/>
                <w:sz w:val="24"/>
                <w:szCs w:val="24"/>
              </w:rPr>
            </w:pPr>
          </w:p>
          <w:p w14:paraId="6081EDFE"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w:t>
            </w:r>
          </w:p>
          <w:p w14:paraId="7394213B" w14:textId="77777777" w:rsidR="0085707D" w:rsidRDefault="0085707D">
            <w:pPr>
              <w:widowControl w:val="0"/>
              <w:spacing w:line="240" w:lineRule="auto"/>
              <w:rPr>
                <w:rFonts w:ascii="Josefin Sans" w:eastAsia="Josefin Sans" w:hAnsi="Josefin Sans" w:cs="Josefin Sans"/>
                <w:sz w:val="24"/>
                <w:szCs w:val="24"/>
              </w:rPr>
            </w:pPr>
          </w:p>
        </w:tc>
      </w:tr>
    </w:tbl>
    <w:p w14:paraId="698CAFB0" w14:textId="77777777" w:rsidR="0085707D" w:rsidRDefault="0085707D">
      <w:pPr>
        <w:rPr>
          <w:rFonts w:ascii="Josefin Sans" w:eastAsia="Josefin Sans" w:hAnsi="Josefin Sans" w:cs="Josefin Sans"/>
          <w:sz w:val="16"/>
          <w:szCs w:val="16"/>
        </w:rPr>
      </w:pPr>
    </w:p>
    <w:p w14:paraId="553CE4AD" w14:textId="77777777" w:rsidR="0085707D" w:rsidRDefault="0085707D">
      <w:pPr>
        <w:rPr>
          <w:rFonts w:ascii="Josefin Sans" w:eastAsia="Josefin Sans" w:hAnsi="Josefin Sans" w:cs="Josefin Sans"/>
          <w:sz w:val="16"/>
          <w:szCs w:val="16"/>
        </w:rPr>
      </w:pPr>
    </w:p>
    <w:tbl>
      <w:tblPr>
        <w:tblStyle w:val="a1"/>
        <w:tblW w:w="8715"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90"/>
        <w:gridCol w:w="6525"/>
      </w:tblGrid>
      <w:tr w:rsidR="0085707D" w14:paraId="1427ECE0" w14:textId="77777777">
        <w:trPr>
          <w:trHeight w:val="555"/>
        </w:trPr>
        <w:tc>
          <w:tcPr>
            <w:tcW w:w="2190" w:type="dxa"/>
            <w:vMerge w:val="restart"/>
            <w:shd w:val="clear" w:color="auto" w:fill="FFFFFF"/>
            <w:tcMar>
              <w:top w:w="100" w:type="dxa"/>
              <w:left w:w="100" w:type="dxa"/>
              <w:bottom w:w="100" w:type="dxa"/>
              <w:right w:w="100" w:type="dxa"/>
            </w:tcMar>
          </w:tcPr>
          <w:p w14:paraId="1C1DB6B6" w14:textId="77777777" w:rsidR="0085707D" w:rsidRDefault="00513D91">
            <w:pPr>
              <w:widowControl w:val="0"/>
              <w:spacing w:line="240" w:lineRule="auto"/>
              <w:rPr>
                <w:rFonts w:ascii="Josefin Sans" w:eastAsia="Josefin Sans" w:hAnsi="Josefin Sans" w:cs="Josefin Sans"/>
                <w:b/>
                <w:sz w:val="28"/>
                <w:szCs w:val="28"/>
              </w:rPr>
            </w:pPr>
            <w:hyperlink r:id="rId11">
              <w:r w:rsidR="0091277F">
                <w:rPr>
                  <w:rFonts w:ascii="Josefin Sans" w:eastAsia="Josefin Sans" w:hAnsi="Josefin Sans" w:cs="Josefin Sans"/>
                  <w:b/>
                  <w:noProof/>
                  <w:color w:val="1155CC"/>
                  <w:sz w:val="28"/>
                  <w:szCs w:val="28"/>
                  <w:u w:val="single"/>
                </w:rPr>
                <w:drawing>
                  <wp:inline distT="114300" distB="114300" distL="114300" distR="114300" wp14:anchorId="2F2541E3" wp14:editId="435D6B32">
                    <wp:extent cx="1257300" cy="14859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257300" cy="1485900"/>
                            </a:xfrm>
                            <a:prstGeom prst="rect">
                              <a:avLst/>
                            </a:prstGeom>
                            <a:ln/>
                          </pic:spPr>
                        </pic:pic>
                      </a:graphicData>
                    </a:graphic>
                  </wp:inline>
                </w:drawing>
              </w:r>
            </w:hyperlink>
          </w:p>
          <w:p w14:paraId="3AF7333E" w14:textId="77777777" w:rsidR="0085707D" w:rsidRDefault="0091277F">
            <w:pPr>
              <w:widowControl w:val="0"/>
              <w:spacing w:line="240" w:lineRule="auto"/>
              <w:rPr>
                <w:rFonts w:ascii="Josefin Sans" w:eastAsia="Josefin Sans" w:hAnsi="Josefin Sans" w:cs="Josefin Sans"/>
                <w:sz w:val="28"/>
                <w:szCs w:val="28"/>
              </w:rPr>
            </w:pPr>
            <w:r>
              <w:rPr>
                <w:rFonts w:ascii="Josefin Sans" w:eastAsia="Josefin Sans" w:hAnsi="Josefin Sans" w:cs="Josefin Sans"/>
                <w:sz w:val="28"/>
                <w:szCs w:val="28"/>
              </w:rPr>
              <w:t>Franklin in 1968</w:t>
            </w:r>
          </w:p>
        </w:tc>
        <w:tc>
          <w:tcPr>
            <w:tcW w:w="6525" w:type="dxa"/>
            <w:shd w:val="clear" w:color="auto" w:fill="FF9900"/>
            <w:tcMar>
              <w:top w:w="100" w:type="dxa"/>
              <w:left w:w="100" w:type="dxa"/>
              <w:bottom w:w="100" w:type="dxa"/>
              <w:right w:w="100" w:type="dxa"/>
            </w:tcMar>
          </w:tcPr>
          <w:p w14:paraId="3875A42C" w14:textId="77777777" w:rsidR="0085707D" w:rsidRDefault="0091277F">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DID you Know   </w:t>
            </w:r>
          </w:p>
        </w:tc>
      </w:tr>
      <w:tr w:rsidR="0085707D" w14:paraId="00AC1287" w14:textId="77777777">
        <w:trPr>
          <w:trHeight w:val="480"/>
        </w:trPr>
        <w:tc>
          <w:tcPr>
            <w:tcW w:w="2190" w:type="dxa"/>
            <w:vMerge/>
            <w:shd w:val="clear" w:color="auto" w:fill="FFFFFF"/>
            <w:tcMar>
              <w:top w:w="100" w:type="dxa"/>
              <w:left w:w="100" w:type="dxa"/>
              <w:bottom w:w="100" w:type="dxa"/>
              <w:right w:w="100" w:type="dxa"/>
            </w:tcMar>
          </w:tcPr>
          <w:p w14:paraId="5AB70C63" w14:textId="77777777" w:rsidR="0085707D" w:rsidRDefault="0085707D">
            <w:pPr>
              <w:widowControl w:val="0"/>
              <w:rPr>
                <w:rFonts w:ascii="Josefin Sans" w:eastAsia="Josefin Sans" w:hAnsi="Josefin Sans" w:cs="Josefin Sans"/>
                <w:b/>
                <w:sz w:val="36"/>
                <w:szCs w:val="36"/>
              </w:rPr>
            </w:pPr>
          </w:p>
        </w:tc>
        <w:tc>
          <w:tcPr>
            <w:tcW w:w="6525" w:type="dxa"/>
            <w:shd w:val="clear" w:color="auto" w:fill="FFFFFF"/>
            <w:tcMar>
              <w:top w:w="100" w:type="dxa"/>
              <w:left w:w="100" w:type="dxa"/>
              <w:bottom w:w="100" w:type="dxa"/>
              <w:right w:w="100" w:type="dxa"/>
            </w:tcMar>
          </w:tcPr>
          <w:p w14:paraId="3B6328F4"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Aretha Franklin</w:t>
            </w:r>
            <w:r>
              <w:rPr>
                <w:rFonts w:ascii="Josefin Sans" w:eastAsia="Josefin Sans" w:hAnsi="Josefin Sans" w:cs="Josefin Sans"/>
                <w:sz w:val="24"/>
                <w:szCs w:val="24"/>
              </w:rPr>
              <w:t xml:space="preserve"> was an American singer, songwriter, actress, pianist, and activist for civil rights and women's rights. She became the first woman inducted into the Rock and Roll Hall of Fame in 1987 and was given the Presidential Medal of Freedom in 2005.</w:t>
            </w:r>
          </w:p>
          <w:p w14:paraId="6626DD33" w14:textId="77777777" w:rsidR="0085707D" w:rsidRDefault="0085707D">
            <w:pPr>
              <w:widowControl w:val="0"/>
              <w:spacing w:line="240" w:lineRule="auto"/>
              <w:rPr>
                <w:rFonts w:ascii="Josefin Sans" w:eastAsia="Josefin Sans" w:hAnsi="Josefin Sans" w:cs="Josefin Sans"/>
                <w:sz w:val="24"/>
                <w:szCs w:val="24"/>
              </w:rPr>
            </w:pPr>
          </w:p>
          <w:p w14:paraId="7C00CF15" w14:textId="77777777" w:rsidR="0085707D" w:rsidRDefault="0085707D">
            <w:pPr>
              <w:widowControl w:val="0"/>
              <w:spacing w:line="240" w:lineRule="auto"/>
              <w:rPr>
                <w:rFonts w:ascii="Josefin Sans" w:eastAsia="Josefin Sans" w:hAnsi="Josefin Sans" w:cs="Josefin Sans"/>
                <w:sz w:val="24"/>
                <w:szCs w:val="24"/>
              </w:rPr>
            </w:pPr>
          </w:p>
          <w:p w14:paraId="46154580" w14:textId="77777777" w:rsidR="0085707D" w:rsidRDefault="0085707D">
            <w:pPr>
              <w:widowControl w:val="0"/>
              <w:spacing w:line="240" w:lineRule="auto"/>
              <w:rPr>
                <w:rFonts w:ascii="Josefin Sans" w:eastAsia="Josefin Sans" w:hAnsi="Josefin Sans" w:cs="Josefin Sans"/>
                <w:sz w:val="24"/>
                <w:szCs w:val="24"/>
              </w:rPr>
            </w:pPr>
          </w:p>
          <w:p w14:paraId="3918167E" w14:textId="77777777" w:rsidR="0085707D" w:rsidRDefault="0085707D">
            <w:pPr>
              <w:widowControl w:val="0"/>
              <w:spacing w:line="240" w:lineRule="auto"/>
              <w:rPr>
                <w:rFonts w:ascii="Josefin Sans" w:eastAsia="Josefin Sans" w:hAnsi="Josefin Sans" w:cs="Josefin Sans"/>
                <w:sz w:val="24"/>
                <w:szCs w:val="24"/>
              </w:rPr>
            </w:pPr>
          </w:p>
          <w:p w14:paraId="6C23B530" w14:textId="77777777" w:rsidR="0085707D" w:rsidRDefault="0085707D">
            <w:pPr>
              <w:widowControl w:val="0"/>
              <w:spacing w:line="240" w:lineRule="auto"/>
              <w:rPr>
                <w:rFonts w:ascii="Josefin Sans" w:eastAsia="Josefin Sans" w:hAnsi="Josefin Sans" w:cs="Josefin Sans"/>
                <w:sz w:val="24"/>
                <w:szCs w:val="24"/>
              </w:rPr>
            </w:pPr>
          </w:p>
          <w:p w14:paraId="30EAF557"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Cable T.V. originated in 1948 </w:t>
            </w:r>
          </w:p>
          <w:p w14:paraId="40D2CAAB"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In the past 65 years, cable has emerged from a novelty for a handful of households to the nation’s biggest provider of digital television, movies and state-of-the-art Internet service available to millions.</w:t>
            </w:r>
          </w:p>
          <w:p w14:paraId="71B5E792"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noProof/>
                <w:sz w:val="24"/>
                <w:szCs w:val="24"/>
              </w:rPr>
              <w:drawing>
                <wp:inline distT="114300" distB="114300" distL="114300" distR="114300" wp14:anchorId="71E62CCF" wp14:editId="265204A0">
                  <wp:extent cx="4010025" cy="1587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010025" cy="1587500"/>
                          </a:xfrm>
                          <a:prstGeom prst="rect">
                            <a:avLst/>
                          </a:prstGeom>
                          <a:ln/>
                        </pic:spPr>
                      </pic:pic>
                    </a:graphicData>
                  </a:graphic>
                </wp:inline>
              </w:drawing>
            </w:r>
          </w:p>
          <w:p w14:paraId="6A81C9FE" w14:textId="77777777" w:rsidR="0085707D" w:rsidRDefault="0085707D">
            <w:pPr>
              <w:widowControl w:val="0"/>
              <w:spacing w:line="240" w:lineRule="auto"/>
              <w:rPr>
                <w:rFonts w:ascii="Josefin Sans" w:eastAsia="Josefin Sans" w:hAnsi="Josefin Sans" w:cs="Josefin Sans"/>
                <w:sz w:val="24"/>
                <w:szCs w:val="24"/>
              </w:rPr>
            </w:pPr>
          </w:p>
          <w:p w14:paraId="102EFC27" w14:textId="77777777" w:rsidR="0085707D" w:rsidRDefault="0085707D">
            <w:pPr>
              <w:widowControl w:val="0"/>
              <w:spacing w:line="240" w:lineRule="auto"/>
              <w:rPr>
                <w:rFonts w:ascii="Josefin Sans" w:eastAsia="Josefin Sans" w:hAnsi="Josefin Sans" w:cs="Josefin Sans"/>
                <w:sz w:val="24"/>
                <w:szCs w:val="24"/>
              </w:rPr>
            </w:pPr>
          </w:p>
          <w:p w14:paraId="758C26B4" w14:textId="77777777" w:rsidR="0085707D" w:rsidRDefault="0085707D">
            <w:pPr>
              <w:widowControl w:val="0"/>
              <w:spacing w:line="240" w:lineRule="auto"/>
              <w:rPr>
                <w:rFonts w:ascii="Josefin Sans" w:eastAsia="Josefin Sans" w:hAnsi="Josefin Sans" w:cs="Josefin Sans"/>
                <w:sz w:val="24"/>
                <w:szCs w:val="24"/>
              </w:rPr>
            </w:pPr>
          </w:p>
          <w:p w14:paraId="1CB5AC9F" w14:textId="77777777" w:rsidR="0085707D" w:rsidRDefault="0085707D">
            <w:pPr>
              <w:widowControl w:val="0"/>
              <w:spacing w:line="240" w:lineRule="auto"/>
              <w:rPr>
                <w:rFonts w:ascii="Josefin Sans" w:eastAsia="Josefin Sans" w:hAnsi="Josefin Sans" w:cs="Josefin Sans"/>
                <w:sz w:val="24"/>
                <w:szCs w:val="24"/>
              </w:rPr>
            </w:pPr>
          </w:p>
        </w:tc>
      </w:tr>
    </w:tbl>
    <w:p w14:paraId="19045AAA" w14:textId="77777777" w:rsidR="0085707D" w:rsidRDefault="0085707D">
      <w:pPr>
        <w:rPr>
          <w:rFonts w:ascii="Josefin Sans" w:eastAsia="Josefin Sans" w:hAnsi="Josefin Sans" w:cs="Josefin Sans"/>
          <w:sz w:val="16"/>
          <w:szCs w:val="16"/>
        </w:rPr>
      </w:pPr>
    </w:p>
    <w:tbl>
      <w:tblPr>
        <w:tblStyle w:val="a2"/>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15"/>
      </w:tblGrid>
      <w:tr w:rsidR="0085707D" w14:paraId="2F4E613B" w14:textId="77777777">
        <w:trPr>
          <w:trHeight w:val="480"/>
        </w:trPr>
        <w:tc>
          <w:tcPr>
            <w:tcW w:w="1785" w:type="dxa"/>
            <w:vMerge w:val="restart"/>
            <w:shd w:val="clear" w:color="auto" w:fill="auto"/>
            <w:tcMar>
              <w:top w:w="100" w:type="dxa"/>
              <w:left w:w="100" w:type="dxa"/>
              <w:bottom w:w="100" w:type="dxa"/>
              <w:right w:w="100" w:type="dxa"/>
            </w:tcMar>
            <w:vAlign w:val="center"/>
          </w:tcPr>
          <w:p w14:paraId="5716F7BC" w14:textId="77777777" w:rsidR="0085707D" w:rsidRDefault="0091277F">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338838AE" wp14:editId="0BF33ACA">
                  <wp:extent cx="1062038" cy="697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062038" cy="697910"/>
                          </a:xfrm>
                          <a:prstGeom prst="rect">
                            <a:avLst/>
                          </a:prstGeom>
                          <a:ln/>
                        </pic:spPr>
                      </pic:pic>
                    </a:graphicData>
                  </a:graphic>
                </wp:inline>
              </w:drawing>
            </w:r>
          </w:p>
        </w:tc>
        <w:tc>
          <w:tcPr>
            <w:tcW w:w="6915" w:type="dxa"/>
            <w:shd w:val="clear" w:color="auto" w:fill="E06666"/>
            <w:tcMar>
              <w:top w:w="100" w:type="dxa"/>
              <w:left w:w="100" w:type="dxa"/>
              <w:bottom w:w="100" w:type="dxa"/>
              <w:right w:w="100" w:type="dxa"/>
            </w:tcMar>
          </w:tcPr>
          <w:p w14:paraId="272AC82E" w14:textId="77777777" w:rsidR="0085707D" w:rsidRDefault="0091277F">
            <w:pPr>
              <w:widowControl w:val="0"/>
              <w:spacing w:line="240" w:lineRule="auto"/>
              <w:jc w:val="center"/>
              <w:rPr>
                <w:rFonts w:ascii="Josefin Sans" w:eastAsia="Josefin Sans" w:hAnsi="Josefin Sans" w:cs="Josefin Sans"/>
                <w:b/>
                <w:sz w:val="48"/>
                <w:szCs w:val="48"/>
              </w:rPr>
            </w:pPr>
            <w:r>
              <w:rPr>
                <w:rFonts w:ascii="Josefin Sans" w:eastAsia="Josefin Sans" w:hAnsi="Josefin Sans" w:cs="Josefin Sans"/>
                <w:b/>
                <w:sz w:val="36"/>
                <w:szCs w:val="36"/>
              </w:rPr>
              <w:t xml:space="preserve">Explain </w:t>
            </w:r>
          </w:p>
        </w:tc>
      </w:tr>
      <w:tr w:rsidR="0085707D" w14:paraId="046CD32D" w14:textId="77777777">
        <w:trPr>
          <w:trHeight w:val="480"/>
        </w:trPr>
        <w:tc>
          <w:tcPr>
            <w:tcW w:w="1785" w:type="dxa"/>
            <w:vMerge/>
            <w:shd w:val="clear" w:color="auto" w:fill="auto"/>
            <w:tcMar>
              <w:top w:w="100" w:type="dxa"/>
              <w:left w:w="100" w:type="dxa"/>
              <w:bottom w:w="100" w:type="dxa"/>
              <w:right w:w="100" w:type="dxa"/>
            </w:tcMar>
            <w:vAlign w:val="center"/>
          </w:tcPr>
          <w:p w14:paraId="6CF4EA13" w14:textId="77777777" w:rsidR="0085707D" w:rsidRDefault="0085707D">
            <w:pPr>
              <w:widowControl w:val="0"/>
              <w:rPr>
                <w:rFonts w:ascii="Josefin Sans" w:eastAsia="Josefin Sans" w:hAnsi="Josefin Sans" w:cs="Josefin Sans"/>
                <w:b/>
                <w:sz w:val="48"/>
                <w:szCs w:val="48"/>
              </w:rPr>
            </w:pPr>
          </w:p>
        </w:tc>
        <w:tc>
          <w:tcPr>
            <w:tcW w:w="6915" w:type="dxa"/>
            <w:shd w:val="clear" w:color="auto" w:fill="FFFFFF"/>
            <w:tcMar>
              <w:top w:w="100" w:type="dxa"/>
              <w:left w:w="100" w:type="dxa"/>
              <w:bottom w:w="100" w:type="dxa"/>
              <w:right w:w="100" w:type="dxa"/>
            </w:tcMar>
          </w:tcPr>
          <w:p w14:paraId="0AC4CC59"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Explain what  Delphine Vonetta and Fern demand for? What arguments did they use to get what they wanted?</w:t>
            </w:r>
          </w:p>
          <w:p w14:paraId="3AE0261C" w14:textId="77777777" w:rsidR="0085707D" w:rsidRDefault="0085707D">
            <w:pPr>
              <w:widowControl w:val="0"/>
              <w:spacing w:line="240" w:lineRule="auto"/>
              <w:rPr>
                <w:rFonts w:ascii="Josefin Sans" w:eastAsia="Josefin Sans" w:hAnsi="Josefin Sans" w:cs="Josefin Sans"/>
                <w:sz w:val="24"/>
                <w:szCs w:val="24"/>
              </w:rPr>
            </w:pPr>
          </w:p>
          <w:p w14:paraId="4422C75B"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was Cecil's argument against having a TV? What do you think about her arguments?</w:t>
            </w:r>
          </w:p>
          <w:p w14:paraId="0546B6F8" w14:textId="77777777" w:rsidR="0085707D" w:rsidRDefault="0085707D">
            <w:pPr>
              <w:widowControl w:val="0"/>
              <w:spacing w:line="240" w:lineRule="auto"/>
              <w:rPr>
                <w:rFonts w:ascii="Josefin Sans" w:eastAsia="Josefin Sans" w:hAnsi="Josefin Sans" w:cs="Josefin Sans"/>
                <w:sz w:val="24"/>
                <w:szCs w:val="24"/>
              </w:rPr>
            </w:pPr>
          </w:p>
          <w:p w14:paraId="04E5F175" w14:textId="77777777" w:rsidR="0085707D" w:rsidRDefault="0085707D">
            <w:pPr>
              <w:widowControl w:val="0"/>
              <w:spacing w:line="240" w:lineRule="auto"/>
              <w:rPr>
                <w:rFonts w:ascii="Josefin Sans" w:eastAsia="Josefin Sans" w:hAnsi="Josefin Sans" w:cs="Josefin Sans"/>
                <w:sz w:val="24"/>
                <w:szCs w:val="24"/>
              </w:rPr>
            </w:pPr>
          </w:p>
        </w:tc>
      </w:tr>
    </w:tbl>
    <w:p w14:paraId="5DEE0544" w14:textId="77777777" w:rsidR="0085707D" w:rsidRDefault="0085707D">
      <w:pPr>
        <w:rPr>
          <w:rFonts w:ascii="Josefin Sans" w:eastAsia="Josefin Sans" w:hAnsi="Josefin Sans" w:cs="Josefin Sans"/>
          <w:sz w:val="16"/>
          <w:szCs w:val="16"/>
        </w:rPr>
      </w:pPr>
    </w:p>
    <w:tbl>
      <w:tblPr>
        <w:tblStyle w:val="a3"/>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70"/>
        <w:gridCol w:w="6960"/>
      </w:tblGrid>
      <w:tr w:rsidR="0085707D" w14:paraId="2C53CACD" w14:textId="77777777">
        <w:trPr>
          <w:trHeight w:val="480"/>
        </w:trPr>
        <w:tc>
          <w:tcPr>
            <w:tcW w:w="1770" w:type="dxa"/>
            <w:vMerge w:val="restart"/>
            <w:shd w:val="clear" w:color="auto" w:fill="auto"/>
            <w:tcMar>
              <w:top w:w="100" w:type="dxa"/>
              <w:left w:w="100" w:type="dxa"/>
              <w:bottom w:w="100" w:type="dxa"/>
              <w:right w:w="100" w:type="dxa"/>
            </w:tcMar>
          </w:tcPr>
          <w:p w14:paraId="0F4CEA15" w14:textId="77777777" w:rsidR="0085707D" w:rsidRDefault="0091277F">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0D23071E" wp14:editId="13D4B210">
                  <wp:extent cx="990600" cy="11176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990600" cy="1117600"/>
                          </a:xfrm>
                          <a:prstGeom prst="rect">
                            <a:avLst/>
                          </a:prstGeom>
                          <a:ln/>
                        </pic:spPr>
                      </pic:pic>
                    </a:graphicData>
                  </a:graphic>
                </wp:inline>
              </w:drawing>
            </w:r>
          </w:p>
        </w:tc>
        <w:tc>
          <w:tcPr>
            <w:tcW w:w="6960" w:type="dxa"/>
            <w:shd w:val="clear" w:color="auto" w:fill="FFD966"/>
            <w:tcMar>
              <w:top w:w="100" w:type="dxa"/>
              <w:left w:w="100" w:type="dxa"/>
              <w:bottom w:w="100" w:type="dxa"/>
              <w:right w:w="100" w:type="dxa"/>
            </w:tcMar>
          </w:tcPr>
          <w:p w14:paraId="14BCDC15" w14:textId="77777777" w:rsidR="0085707D" w:rsidRDefault="0091277F">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85707D" w14:paraId="35A606C9" w14:textId="77777777">
        <w:trPr>
          <w:trHeight w:val="480"/>
        </w:trPr>
        <w:tc>
          <w:tcPr>
            <w:tcW w:w="1770" w:type="dxa"/>
            <w:vMerge/>
            <w:shd w:val="clear" w:color="auto" w:fill="auto"/>
            <w:tcMar>
              <w:top w:w="100" w:type="dxa"/>
              <w:left w:w="100" w:type="dxa"/>
              <w:bottom w:w="100" w:type="dxa"/>
              <w:right w:w="100" w:type="dxa"/>
            </w:tcMar>
          </w:tcPr>
          <w:p w14:paraId="2597E4A7" w14:textId="77777777" w:rsidR="0085707D" w:rsidRDefault="0085707D">
            <w:pPr>
              <w:widowControl w:val="0"/>
              <w:rPr>
                <w:rFonts w:ascii="Josefin Sans" w:eastAsia="Josefin Sans" w:hAnsi="Josefin Sans" w:cs="Josefin Sans"/>
                <w:b/>
                <w:sz w:val="36"/>
                <w:szCs w:val="36"/>
              </w:rPr>
            </w:pPr>
          </w:p>
        </w:tc>
        <w:tc>
          <w:tcPr>
            <w:tcW w:w="6960" w:type="dxa"/>
            <w:shd w:val="clear" w:color="auto" w:fill="auto"/>
            <w:tcMar>
              <w:top w:w="100" w:type="dxa"/>
              <w:left w:w="100" w:type="dxa"/>
              <w:bottom w:w="100" w:type="dxa"/>
              <w:right w:w="100" w:type="dxa"/>
            </w:tcMar>
          </w:tcPr>
          <w:p w14:paraId="4F2BADC3"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Think about a demand you have and Write 3 arguments why someone should meet your demands</w:t>
            </w:r>
          </w:p>
          <w:p w14:paraId="59B5FC89" w14:textId="77777777" w:rsidR="0085707D" w:rsidRDefault="0085707D">
            <w:pPr>
              <w:widowControl w:val="0"/>
              <w:spacing w:line="240" w:lineRule="auto"/>
              <w:rPr>
                <w:rFonts w:ascii="Josefin Sans" w:eastAsia="Josefin Sans" w:hAnsi="Josefin Sans" w:cs="Josefin Sans"/>
                <w:sz w:val="24"/>
                <w:szCs w:val="24"/>
              </w:rPr>
            </w:pPr>
          </w:p>
        </w:tc>
      </w:tr>
    </w:tbl>
    <w:p w14:paraId="3D5F1FE4" w14:textId="77777777" w:rsidR="0085707D" w:rsidRDefault="0085707D">
      <w:pPr>
        <w:rPr>
          <w:rFonts w:ascii="Josefin Sans" w:eastAsia="Josefin Sans" w:hAnsi="Josefin Sans" w:cs="Josefin Sans"/>
          <w:sz w:val="16"/>
          <w:szCs w:val="16"/>
        </w:rPr>
      </w:pPr>
    </w:p>
    <w:tbl>
      <w:tblPr>
        <w:tblStyle w:val="a4"/>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45"/>
      </w:tblGrid>
      <w:tr w:rsidR="0085707D" w14:paraId="03FFBB0B" w14:textId="77777777">
        <w:trPr>
          <w:trHeight w:val="480"/>
        </w:trPr>
        <w:tc>
          <w:tcPr>
            <w:tcW w:w="1785" w:type="dxa"/>
            <w:vMerge w:val="restart"/>
            <w:shd w:val="clear" w:color="auto" w:fill="auto"/>
            <w:tcMar>
              <w:top w:w="100" w:type="dxa"/>
              <w:left w:w="100" w:type="dxa"/>
              <w:bottom w:w="100" w:type="dxa"/>
              <w:right w:w="100" w:type="dxa"/>
            </w:tcMar>
          </w:tcPr>
          <w:p w14:paraId="055743A0" w14:textId="77777777" w:rsidR="0085707D" w:rsidRDefault="0091277F">
            <w:pPr>
              <w:widowControl w:val="0"/>
              <w:spacing w:line="240" w:lineRule="auto"/>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61BFD113" wp14:editId="16C4A7C3">
                  <wp:extent cx="1000125" cy="838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000125" cy="838200"/>
                          </a:xfrm>
                          <a:prstGeom prst="rect">
                            <a:avLst/>
                          </a:prstGeom>
                          <a:ln/>
                        </pic:spPr>
                      </pic:pic>
                    </a:graphicData>
                  </a:graphic>
                </wp:inline>
              </w:drawing>
            </w:r>
          </w:p>
        </w:tc>
        <w:tc>
          <w:tcPr>
            <w:tcW w:w="6945" w:type="dxa"/>
            <w:shd w:val="clear" w:color="auto" w:fill="93C47D"/>
            <w:tcMar>
              <w:top w:w="100" w:type="dxa"/>
              <w:left w:w="100" w:type="dxa"/>
              <w:bottom w:w="100" w:type="dxa"/>
              <w:right w:w="100" w:type="dxa"/>
            </w:tcMar>
          </w:tcPr>
          <w:p w14:paraId="7FCA03C6" w14:textId="77777777" w:rsidR="0085707D" w:rsidRDefault="0091277F">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Share</w:t>
            </w:r>
          </w:p>
        </w:tc>
      </w:tr>
      <w:tr w:rsidR="0085707D" w14:paraId="230930F5" w14:textId="77777777">
        <w:trPr>
          <w:trHeight w:val="480"/>
        </w:trPr>
        <w:tc>
          <w:tcPr>
            <w:tcW w:w="1785" w:type="dxa"/>
            <w:vMerge/>
            <w:shd w:val="clear" w:color="auto" w:fill="auto"/>
            <w:tcMar>
              <w:top w:w="100" w:type="dxa"/>
              <w:left w:w="100" w:type="dxa"/>
              <w:bottom w:w="100" w:type="dxa"/>
              <w:right w:w="100" w:type="dxa"/>
            </w:tcMar>
          </w:tcPr>
          <w:p w14:paraId="04B74F12" w14:textId="77777777" w:rsidR="0085707D" w:rsidRDefault="0085707D">
            <w:pPr>
              <w:widowControl w:val="0"/>
              <w:rPr>
                <w:rFonts w:ascii="Josefin Sans" w:eastAsia="Josefin Sans" w:hAnsi="Josefin Sans" w:cs="Josefin Sans"/>
                <w:b/>
                <w:sz w:val="36"/>
                <w:szCs w:val="36"/>
              </w:rPr>
            </w:pPr>
          </w:p>
        </w:tc>
        <w:tc>
          <w:tcPr>
            <w:tcW w:w="6945" w:type="dxa"/>
            <w:shd w:val="clear" w:color="auto" w:fill="auto"/>
            <w:tcMar>
              <w:top w:w="100" w:type="dxa"/>
              <w:left w:w="100" w:type="dxa"/>
              <w:bottom w:w="100" w:type="dxa"/>
              <w:right w:w="100" w:type="dxa"/>
            </w:tcMar>
          </w:tcPr>
          <w:p w14:paraId="07611041" w14:textId="77777777" w:rsidR="0085707D" w:rsidRDefault="0085707D">
            <w:pPr>
              <w:widowControl w:val="0"/>
              <w:spacing w:line="240" w:lineRule="auto"/>
              <w:rPr>
                <w:rFonts w:ascii="Josefin Sans" w:eastAsia="Josefin Sans" w:hAnsi="Josefin Sans" w:cs="Josefin Sans"/>
                <w:sz w:val="24"/>
                <w:szCs w:val="24"/>
              </w:rPr>
            </w:pPr>
          </w:p>
          <w:p w14:paraId="31B92F42"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Share your demand and arguments with someone ask them what they think of your arguments --- Do they think you have strong arguments? Why or why not?</w:t>
            </w:r>
          </w:p>
          <w:p w14:paraId="2856BFCF" w14:textId="77777777" w:rsidR="0085707D" w:rsidRDefault="0085707D">
            <w:pPr>
              <w:widowControl w:val="0"/>
              <w:spacing w:line="240" w:lineRule="auto"/>
              <w:rPr>
                <w:rFonts w:ascii="Josefin Sans" w:eastAsia="Josefin Sans" w:hAnsi="Josefin Sans" w:cs="Josefin Sans"/>
                <w:sz w:val="24"/>
                <w:szCs w:val="24"/>
              </w:rPr>
            </w:pPr>
          </w:p>
        </w:tc>
      </w:tr>
    </w:tbl>
    <w:p w14:paraId="32A7E8CB" w14:textId="77777777" w:rsidR="0085707D" w:rsidRDefault="0085707D">
      <w:pPr>
        <w:rPr>
          <w:rFonts w:ascii="Josefin Sans" w:eastAsia="Josefin Sans" w:hAnsi="Josefin Sans" w:cs="Josefin Sans"/>
          <w:sz w:val="16"/>
          <w:szCs w:val="16"/>
        </w:rPr>
      </w:pPr>
    </w:p>
    <w:tbl>
      <w:tblPr>
        <w:tblStyle w:val="a5"/>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85707D" w14:paraId="43756EBB" w14:textId="77777777">
        <w:trPr>
          <w:trHeight w:val="480"/>
        </w:trPr>
        <w:tc>
          <w:tcPr>
            <w:tcW w:w="1710" w:type="dxa"/>
            <w:vMerge w:val="restart"/>
            <w:shd w:val="clear" w:color="auto" w:fill="auto"/>
            <w:tcMar>
              <w:top w:w="100" w:type="dxa"/>
              <w:left w:w="100" w:type="dxa"/>
              <w:bottom w:w="100" w:type="dxa"/>
              <w:right w:w="100" w:type="dxa"/>
            </w:tcMar>
          </w:tcPr>
          <w:p w14:paraId="6E9A79A7" w14:textId="77777777" w:rsidR="0085707D" w:rsidRDefault="0091277F">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11649FDC" wp14:editId="5C55815A">
                  <wp:extent cx="1004888" cy="88582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004888" cy="885825"/>
                          </a:xfrm>
                          <a:prstGeom prst="rect">
                            <a:avLst/>
                          </a:prstGeom>
                          <a:ln/>
                        </pic:spPr>
                      </pic:pic>
                    </a:graphicData>
                  </a:graphic>
                </wp:inline>
              </w:drawing>
            </w:r>
          </w:p>
        </w:tc>
        <w:tc>
          <w:tcPr>
            <w:tcW w:w="7020" w:type="dxa"/>
            <w:shd w:val="clear" w:color="auto" w:fill="6D9EEB"/>
            <w:tcMar>
              <w:top w:w="100" w:type="dxa"/>
              <w:left w:w="100" w:type="dxa"/>
              <w:bottom w:w="100" w:type="dxa"/>
              <w:right w:w="100" w:type="dxa"/>
            </w:tcMar>
          </w:tcPr>
          <w:p w14:paraId="3739E791" w14:textId="77777777" w:rsidR="0085707D" w:rsidRDefault="0091277F">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Reflect</w:t>
            </w:r>
          </w:p>
        </w:tc>
      </w:tr>
      <w:tr w:rsidR="0085707D" w14:paraId="7105672A" w14:textId="77777777">
        <w:trPr>
          <w:trHeight w:val="480"/>
        </w:trPr>
        <w:tc>
          <w:tcPr>
            <w:tcW w:w="1710" w:type="dxa"/>
            <w:vMerge/>
            <w:shd w:val="clear" w:color="auto" w:fill="auto"/>
            <w:tcMar>
              <w:top w:w="100" w:type="dxa"/>
              <w:left w:w="100" w:type="dxa"/>
              <w:bottom w:w="100" w:type="dxa"/>
              <w:right w:w="100" w:type="dxa"/>
            </w:tcMar>
          </w:tcPr>
          <w:p w14:paraId="0B25D999" w14:textId="77777777" w:rsidR="0085707D" w:rsidRDefault="0085707D">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46197802"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Is it important to you to have figures to relate to in books and movies? </w:t>
            </w:r>
          </w:p>
          <w:p w14:paraId="5A1DABC2"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Do you look for people who look like you when you watch TV?</w:t>
            </w:r>
          </w:p>
          <w:p w14:paraId="3F5312CF" w14:textId="77777777" w:rsidR="0085707D" w:rsidRDefault="0085707D">
            <w:pPr>
              <w:widowControl w:val="0"/>
              <w:spacing w:line="240" w:lineRule="auto"/>
              <w:rPr>
                <w:rFonts w:ascii="Josefin Sans" w:eastAsia="Josefin Sans" w:hAnsi="Josefin Sans" w:cs="Josefin Sans"/>
                <w:sz w:val="24"/>
                <w:szCs w:val="24"/>
              </w:rPr>
            </w:pPr>
          </w:p>
        </w:tc>
      </w:tr>
    </w:tbl>
    <w:p w14:paraId="77539989" w14:textId="77777777" w:rsidR="0085707D" w:rsidRDefault="0085707D">
      <w:pPr>
        <w:rPr>
          <w:rFonts w:ascii="Josefin Sans" w:eastAsia="Josefin Sans" w:hAnsi="Josefin Sans" w:cs="Josefin Sans"/>
          <w:sz w:val="16"/>
          <w:szCs w:val="16"/>
        </w:rPr>
      </w:pPr>
    </w:p>
    <w:tbl>
      <w:tblPr>
        <w:tblStyle w:val="a6"/>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85707D" w14:paraId="71D65765" w14:textId="77777777">
        <w:trPr>
          <w:trHeight w:val="480"/>
        </w:trPr>
        <w:tc>
          <w:tcPr>
            <w:tcW w:w="1710" w:type="dxa"/>
            <w:vMerge w:val="restart"/>
            <w:shd w:val="clear" w:color="auto" w:fill="auto"/>
            <w:tcMar>
              <w:top w:w="100" w:type="dxa"/>
              <w:left w:w="100" w:type="dxa"/>
              <w:bottom w:w="100" w:type="dxa"/>
              <w:right w:w="100" w:type="dxa"/>
            </w:tcMar>
          </w:tcPr>
          <w:p w14:paraId="5D361088" w14:textId="77777777" w:rsidR="0085707D" w:rsidRDefault="0091277F">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57505002" wp14:editId="3F1A2F4C">
                  <wp:extent cx="952500" cy="952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952500" cy="952500"/>
                          </a:xfrm>
                          <a:prstGeom prst="rect">
                            <a:avLst/>
                          </a:prstGeom>
                          <a:ln/>
                        </pic:spPr>
                      </pic:pic>
                    </a:graphicData>
                  </a:graphic>
                </wp:inline>
              </w:drawing>
            </w:r>
          </w:p>
        </w:tc>
        <w:tc>
          <w:tcPr>
            <w:tcW w:w="7020" w:type="dxa"/>
            <w:shd w:val="clear" w:color="auto" w:fill="E06666"/>
            <w:tcMar>
              <w:top w:w="100" w:type="dxa"/>
              <w:left w:w="100" w:type="dxa"/>
              <w:bottom w:w="100" w:type="dxa"/>
              <w:right w:w="100" w:type="dxa"/>
            </w:tcMar>
          </w:tcPr>
          <w:p w14:paraId="7E2523AB" w14:textId="77777777" w:rsidR="0085707D" w:rsidRDefault="0091277F">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Predict </w:t>
            </w:r>
          </w:p>
        </w:tc>
      </w:tr>
      <w:tr w:rsidR="0085707D" w14:paraId="1E3B3FB9" w14:textId="77777777">
        <w:trPr>
          <w:trHeight w:val="480"/>
        </w:trPr>
        <w:tc>
          <w:tcPr>
            <w:tcW w:w="1710" w:type="dxa"/>
            <w:vMerge/>
            <w:shd w:val="clear" w:color="auto" w:fill="auto"/>
            <w:tcMar>
              <w:top w:w="100" w:type="dxa"/>
              <w:left w:w="100" w:type="dxa"/>
              <w:bottom w:w="100" w:type="dxa"/>
              <w:right w:w="100" w:type="dxa"/>
            </w:tcMar>
          </w:tcPr>
          <w:p w14:paraId="46E3BCB2" w14:textId="77777777" w:rsidR="0085707D" w:rsidRDefault="0085707D">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29CACE02"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Do you think living with Cecile will continue to improve? </w:t>
            </w:r>
          </w:p>
          <w:p w14:paraId="644DF84B" w14:textId="77777777" w:rsidR="0085707D" w:rsidRDefault="0091277F">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Was getting them the radio to be nice or just to have them away from her like the girls argued?</w:t>
            </w:r>
          </w:p>
        </w:tc>
      </w:tr>
    </w:tbl>
    <w:p w14:paraId="620853F4" w14:textId="77777777" w:rsidR="0085707D" w:rsidRDefault="0085707D">
      <w:pPr>
        <w:rPr>
          <w:rFonts w:ascii="Josefin Sans" w:eastAsia="Josefin Sans" w:hAnsi="Josefin Sans" w:cs="Josefin Sans"/>
          <w:sz w:val="28"/>
          <w:szCs w:val="28"/>
        </w:rPr>
      </w:pPr>
    </w:p>
    <w:p w14:paraId="748996DF" w14:textId="77777777" w:rsidR="0085707D" w:rsidRDefault="0085707D">
      <w:pPr>
        <w:pBdr>
          <w:top w:val="nil"/>
          <w:left w:val="nil"/>
          <w:bottom w:val="nil"/>
          <w:right w:val="nil"/>
          <w:between w:val="nil"/>
        </w:pBdr>
        <w:rPr>
          <w:rFonts w:ascii="Josefin Sans" w:eastAsia="Josefin Sans" w:hAnsi="Josefin Sans" w:cs="Josefin Sans"/>
          <w:sz w:val="28"/>
          <w:szCs w:val="28"/>
        </w:rPr>
      </w:pPr>
    </w:p>
    <w:sectPr w:rsidR="0085707D">
      <w:headerReference w:type="default" r:id="rId19"/>
      <w:footerReference w:type="default" r:id="rId20"/>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A0AA4" w14:textId="77777777" w:rsidR="00513D91" w:rsidRDefault="00513D91">
      <w:pPr>
        <w:spacing w:line="240" w:lineRule="auto"/>
      </w:pPr>
      <w:r>
        <w:separator/>
      </w:r>
    </w:p>
  </w:endnote>
  <w:endnote w:type="continuationSeparator" w:id="0">
    <w:p w14:paraId="77D10B45" w14:textId="77777777" w:rsidR="00513D91" w:rsidRDefault="00513D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Josefin Sans">
    <w:altName w:val="Calibri"/>
    <w:panose1 w:val="020B0604020202020204"/>
    <w:charset w:val="00"/>
    <w:family w:val="auto"/>
    <w:pitch w:val="default"/>
  </w:font>
  <w:font w:name="Cabin">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F57B" w14:textId="77777777" w:rsidR="0085707D" w:rsidRDefault="0091277F">
    <w:pPr>
      <w:pBdr>
        <w:top w:val="nil"/>
        <w:left w:val="nil"/>
        <w:bottom w:val="nil"/>
        <w:right w:val="nil"/>
        <w:between w:val="nil"/>
      </w:pBdr>
      <w:ind w:left="-270"/>
      <w:jc w:val="right"/>
    </w:pPr>
    <w:r>
      <w:rPr>
        <w:rFonts w:ascii="Cabin" w:eastAsia="Cabin" w:hAnsi="Cabin" w:cs="Cabin"/>
      </w:rPr>
      <w:t xml:space="preserve">© HyperDocs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9039B" w14:textId="77777777" w:rsidR="00513D91" w:rsidRDefault="00513D91">
      <w:pPr>
        <w:spacing w:line="240" w:lineRule="auto"/>
      </w:pPr>
      <w:r>
        <w:separator/>
      </w:r>
    </w:p>
  </w:footnote>
  <w:footnote w:type="continuationSeparator" w:id="0">
    <w:p w14:paraId="6DFB46AF" w14:textId="77777777" w:rsidR="00513D91" w:rsidRDefault="00513D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A67B" w14:textId="5BE72DD5" w:rsidR="0085707D" w:rsidRDefault="0085707D">
    <w:pPr>
      <w:pBdr>
        <w:top w:val="nil"/>
        <w:left w:val="nil"/>
        <w:bottom w:val="nil"/>
        <w:right w:val="nil"/>
        <w:between w:val="nil"/>
      </w:pBdr>
      <w:rPr>
        <w:rFonts w:ascii="Josefin Sans" w:eastAsia="Josefin Sans" w:hAnsi="Josefin Sans" w:cs="Josefin Sans"/>
        <w:i/>
        <w:color w:val="999999"/>
        <w:sz w:val="16"/>
        <w:szCs w:val="16"/>
      </w:rPr>
    </w:pPr>
  </w:p>
  <w:p w14:paraId="4ED618F9" w14:textId="0688E512" w:rsidR="002413C6" w:rsidRDefault="002413C6">
    <w:pPr>
      <w:pBdr>
        <w:top w:val="nil"/>
        <w:left w:val="nil"/>
        <w:bottom w:val="nil"/>
        <w:right w:val="nil"/>
        <w:between w:val="nil"/>
      </w:pBdr>
      <w:rPr>
        <w:rFonts w:ascii="Josefin Sans" w:eastAsia="Josefin Sans" w:hAnsi="Josefin Sans" w:cs="Josefin Sans"/>
        <w:i/>
        <w:color w:val="999999"/>
        <w:sz w:val="16"/>
        <w:szCs w:val="16"/>
      </w:rPr>
    </w:pPr>
  </w:p>
  <w:p w14:paraId="4CC8AA7F" w14:textId="4941A480" w:rsidR="002413C6" w:rsidRDefault="002413C6">
    <w:pPr>
      <w:pBdr>
        <w:top w:val="nil"/>
        <w:left w:val="nil"/>
        <w:bottom w:val="nil"/>
        <w:right w:val="nil"/>
        <w:between w:val="nil"/>
      </w:pBdr>
      <w:rPr>
        <w:rFonts w:ascii="Josefin Sans" w:eastAsia="Josefin Sans" w:hAnsi="Josefin Sans" w:cs="Josefin Sans"/>
        <w:i/>
        <w:color w:val="999999"/>
        <w:sz w:val="16"/>
        <w:szCs w:val="16"/>
      </w:rPr>
    </w:pPr>
  </w:p>
  <w:p w14:paraId="02B4F0E8" w14:textId="728AA761" w:rsidR="002413C6" w:rsidRDefault="002413C6">
    <w:pPr>
      <w:pBdr>
        <w:top w:val="nil"/>
        <w:left w:val="nil"/>
        <w:bottom w:val="nil"/>
        <w:right w:val="nil"/>
        <w:between w:val="nil"/>
      </w:pBdr>
      <w:rPr>
        <w:rFonts w:ascii="Josefin Sans" w:eastAsia="Josefin Sans" w:hAnsi="Josefin Sans" w:cs="Josefin Sans"/>
        <w:i/>
        <w:color w:val="999999"/>
        <w:sz w:val="16"/>
        <w:szCs w:val="16"/>
      </w:rPr>
    </w:pPr>
  </w:p>
  <w:p w14:paraId="0A376056" w14:textId="09777BBE" w:rsidR="004F4848" w:rsidRDefault="002413C6" w:rsidP="00DD52AD">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One Crazy Summer by Rita Williams-Garcia, Chapter 1</w:t>
    </w:r>
    <w:r w:rsidR="00DD52AD">
      <w:rPr>
        <w:rFonts w:ascii="Josefin Sans" w:eastAsia="Josefin Sans" w:hAnsi="Josefin Sans" w:cs="Josefin Sans"/>
        <w:i/>
        <w:color w:val="999999"/>
        <w:sz w:val="16"/>
        <w:szCs w:val="16"/>
      </w:rPr>
      <w:t>8: Expert Colored Counting</w:t>
    </w:r>
    <w:r w:rsidR="004F4848">
      <w:rPr>
        <w:rFonts w:ascii="Josefin Sans" w:eastAsia="Josefin Sans" w:hAnsi="Josefin Sans" w:cs="Josefin Sans"/>
        <w:i/>
        <w:color w:val="999999"/>
        <w:sz w:val="16"/>
        <w:szCs w:val="16"/>
      </w:rPr>
      <w:t xml:space="preserve"> p. 116-120</w:t>
    </w:r>
    <w:r>
      <w:rPr>
        <w:rFonts w:ascii="Josefin Sans" w:eastAsia="Josefin Sans" w:hAnsi="Josefin Sans" w:cs="Josefin Sans"/>
        <w:i/>
        <w:color w:val="999999"/>
        <w:sz w:val="16"/>
        <w:szCs w:val="16"/>
      </w:rPr>
      <w:t>– Lesson designed and created by Dr. Marisol Ruiz</w:t>
    </w:r>
    <w:r w:rsidR="00DD52AD">
      <w:rPr>
        <w:rFonts w:ascii="Josefin Sans" w:eastAsia="Josefin Sans" w:hAnsi="Josefin Sans" w:cs="Josefin Sans"/>
        <w:i/>
        <w:color w:val="999999"/>
        <w:sz w:val="16"/>
        <w:szCs w:val="16"/>
      </w:rPr>
      <w:t xml:space="preserve"> and HSU PromotorX: </w:t>
    </w:r>
    <w:r>
      <w:rPr>
        <w:rFonts w:ascii="Josefin Sans" w:eastAsia="Josefin Sans" w:hAnsi="Josefin Sans" w:cs="Josefin Sans"/>
        <w:i/>
        <w:color w:val="999999"/>
        <w:sz w:val="16"/>
        <w:szCs w:val="16"/>
      </w:rPr>
      <w:t xml:space="preserve"> </w:t>
    </w:r>
    <w:r w:rsidR="00DD52AD">
      <w:rPr>
        <w:rFonts w:ascii="Josefin Sans" w:eastAsia="Josefin Sans" w:hAnsi="Josefin Sans" w:cs="Josefin Sans"/>
        <w:i/>
        <w:color w:val="999999"/>
        <w:sz w:val="16"/>
        <w:szCs w:val="16"/>
      </w:rPr>
      <w:t xml:space="preserve">Elijah Moore, </w:t>
    </w:r>
    <w:r>
      <w:rPr>
        <w:rFonts w:ascii="Josefin Sans" w:eastAsia="Josefin Sans" w:hAnsi="Josefin Sans" w:cs="Josefin Sans"/>
        <w:i/>
        <w:color w:val="999999"/>
        <w:sz w:val="16"/>
        <w:szCs w:val="16"/>
      </w:rPr>
      <w:t>Angelica Alvarez,</w:t>
    </w:r>
    <w:r w:rsidRPr="00174099">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 Elizabeth Owen, </w:t>
    </w:r>
    <w:r w:rsidRPr="007868B7">
      <w:rPr>
        <w:rFonts w:ascii="Josefin Sans" w:eastAsia="Josefin Sans" w:hAnsi="Josefin Sans" w:cs="Josefin Sans"/>
        <w:i/>
        <w:color w:val="999999"/>
        <w:sz w:val="16"/>
        <w:szCs w:val="16"/>
      </w:rPr>
      <w:t xml:space="preserve"> </w:t>
    </w:r>
    <w:r w:rsidR="00DD52AD">
      <w:rPr>
        <w:rFonts w:ascii="Josefin Sans" w:eastAsia="Josefin Sans" w:hAnsi="Josefin Sans" w:cs="Josefin Sans"/>
        <w:i/>
        <w:color w:val="999999"/>
        <w:sz w:val="16"/>
        <w:szCs w:val="16"/>
      </w:rPr>
      <w:t xml:space="preserve">Martha Flores and </w:t>
    </w:r>
    <w:r>
      <w:rPr>
        <w:rFonts w:ascii="Josefin Sans" w:eastAsia="Josefin Sans" w:hAnsi="Josefin Sans" w:cs="Josefin Sans"/>
        <w:i/>
        <w:color w:val="999999"/>
        <w:sz w:val="16"/>
        <w:szCs w:val="16"/>
      </w:rPr>
      <w:t xml:space="preserve"> Jaycob Warren- Humboldt State University February </w:t>
    </w:r>
    <w:r w:rsidR="00DD52AD">
      <w:rPr>
        <w:rFonts w:ascii="Josefin Sans" w:eastAsia="Josefin Sans" w:hAnsi="Josefin Sans" w:cs="Josefin Sans"/>
        <w:i/>
        <w:color w:val="999999"/>
        <w:sz w:val="16"/>
        <w:szCs w:val="16"/>
      </w:rPr>
      <w:t xml:space="preserve">11, </w:t>
    </w:r>
    <w:r>
      <w:rPr>
        <w:rFonts w:ascii="Josefin Sans" w:eastAsia="Josefin Sans" w:hAnsi="Josefin Sans" w:cs="Josefin Sans"/>
        <w:i/>
        <w:color w:val="999999"/>
        <w:sz w:val="16"/>
        <w:szCs w:val="16"/>
      </w:rPr>
      <w:t xml:space="preserve">2021.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20B"/>
    <w:multiLevelType w:val="multilevel"/>
    <w:tmpl w:val="A92EEF98"/>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26003BA"/>
    <w:multiLevelType w:val="multilevel"/>
    <w:tmpl w:val="2CDAEB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7D"/>
    <w:rsid w:val="00044BB2"/>
    <w:rsid w:val="002413C6"/>
    <w:rsid w:val="004D1969"/>
    <w:rsid w:val="004F4848"/>
    <w:rsid w:val="00513D91"/>
    <w:rsid w:val="0085707D"/>
    <w:rsid w:val="0091277F"/>
    <w:rsid w:val="00DD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C1C54D"/>
  <w15:docId w15:val="{AE04E2BD-A3B8-7144-9A3D-D97CF6B1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413C6"/>
    <w:pPr>
      <w:tabs>
        <w:tab w:val="center" w:pos="4680"/>
        <w:tab w:val="right" w:pos="9360"/>
      </w:tabs>
      <w:spacing w:line="240" w:lineRule="auto"/>
    </w:pPr>
  </w:style>
  <w:style w:type="character" w:customStyle="1" w:styleId="HeaderChar">
    <w:name w:val="Header Char"/>
    <w:basedOn w:val="DefaultParagraphFont"/>
    <w:link w:val="Header"/>
    <w:uiPriority w:val="99"/>
    <w:rsid w:val="002413C6"/>
  </w:style>
  <w:style w:type="paragraph" w:styleId="Footer">
    <w:name w:val="footer"/>
    <w:basedOn w:val="Normal"/>
    <w:link w:val="FooterChar"/>
    <w:uiPriority w:val="99"/>
    <w:unhideWhenUsed/>
    <w:rsid w:val="002413C6"/>
    <w:pPr>
      <w:tabs>
        <w:tab w:val="center" w:pos="4680"/>
        <w:tab w:val="right" w:pos="9360"/>
      </w:tabs>
      <w:spacing w:line="240" w:lineRule="auto"/>
    </w:pPr>
  </w:style>
  <w:style w:type="character" w:customStyle="1" w:styleId="FooterChar">
    <w:name w:val="Footer Char"/>
    <w:basedOn w:val="DefaultParagraphFont"/>
    <w:link w:val="Footer"/>
    <w:uiPriority w:val="99"/>
    <w:rsid w:val="0024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6FOUqQt3Kg0&amp;list=RD6FOUqQt3Kg0&amp;index=1"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345</Words>
  <Characters>1970</Characters>
  <Application>Microsoft Office Word</Application>
  <DocSecurity>0</DocSecurity>
  <Lines>16</Lines>
  <Paragraphs>4</Paragraphs>
  <ScaleCrop>false</ScaleCrop>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2021-04-03T06:34:00Z</dcterms:created>
  <dcterms:modified xsi:type="dcterms:W3CDTF">2021-04-04T02:03:00Z</dcterms:modified>
</cp:coreProperties>
</file>