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B502E" w14:textId="77777777" w:rsidR="00877133" w:rsidRDefault="00877133" w:rsidP="00283CD0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13431A"/>
          <w:sz w:val="24"/>
          <w:szCs w:val="24"/>
          <w:highlight w:val="white"/>
          <w:u w:val="single"/>
        </w:rPr>
      </w:pPr>
    </w:p>
    <w:p w14:paraId="414F9468" w14:textId="77777777" w:rsidR="00877133" w:rsidRDefault="004C40E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13431A"/>
          <w:sz w:val="24"/>
          <w:szCs w:val="24"/>
          <w:highlight w:val="white"/>
          <w:u w:val="single"/>
        </w:rPr>
      </w:pPr>
      <w:r>
        <w:rPr>
          <w:b/>
          <w:i/>
          <w:noProof/>
          <w:color w:val="13431A"/>
          <w:sz w:val="24"/>
          <w:szCs w:val="24"/>
          <w:highlight w:val="white"/>
          <w:u w:val="single"/>
        </w:rPr>
        <w:drawing>
          <wp:inline distT="114300" distB="114300" distL="114300" distR="114300" wp14:anchorId="102C89DB" wp14:editId="40AB190C">
            <wp:extent cx="2011680" cy="3037398"/>
            <wp:effectExtent l="0" t="0" r="0" b="0"/>
            <wp:docPr id="1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914" cy="3043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BEA16" w14:textId="03738380" w:rsidR="00283CD0" w:rsidRDefault="00283CD0" w:rsidP="00283C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Chapters 22-24 p. 128-148</w:t>
      </w:r>
    </w:p>
    <w:p w14:paraId="5C4374C6" w14:textId="14F46539" w:rsidR="00283CD0" w:rsidRPr="00283CD0" w:rsidRDefault="00413D6D" w:rsidP="00283C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If it helps, you can listen to the story by clicking on the chapter:</w:t>
      </w:r>
    </w:p>
    <w:p w14:paraId="1FBDE2E5" w14:textId="7E77C8D6" w:rsidR="00877133" w:rsidRDefault="005175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4"/>
          <w:szCs w:val="24"/>
        </w:rPr>
      </w:pPr>
      <w:hyperlink r:id="rId8">
        <w:r w:rsidR="004C40EE">
          <w:rPr>
            <w:b/>
            <w:i/>
            <w:color w:val="1155CC"/>
            <w:sz w:val="24"/>
            <w:szCs w:val="24"/>
            <w:highlight w:val="white"/>
            <w:u w:val="single"/>
          </w:rPr>
          <w:t xml:space="preserve">Chapter </w:t>
        </w:r>
      </w:hyperlink>
      <w:hyperlink r:id="rId9">
        <w:r w:rsidR="004C40EE"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22 Living the dream</w:t>
        </w:r>
      </w:hyperlink>
    </w:p>
    <w:p w14:paraId="52B61B38" w14:textId="77777777" w:rsidR="00877133" w:rsidRDefault="005175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4"/>
          <w:szCs w:val="24"/>
        </w:rPr>
      </w:pPr>
      <w:hyperlink r:id="rId10">
        <w:r w:rsidR="004C40EE"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Chapter 23 No Service</w:t>
        </w:r>
      </w:hyperlink>
    </w:p>
    <w:p w14:paraId="6F537254" w14:textId="2416786A" w:rsidR="00877133" w:rsidRDefault="00517553" w:rsidP="00A7566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13431A"/>
          <w:sz w:val="24"/>
          <w:szCs w:val="24"/>
          <w:highlight w:val="white"/>
          <w:u w:val="single"/>
        </w:rPr>
      </w:pPr>
      <w:hyperlink r:id="rId11">
        <w:r w:rsidR="004C40EE"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Chapter 24:  Indian No More</w:t>
        </w:r>
      </w:hyperlink>
    </w:p>
    <w:p w14:paraId="6F55E7B0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0"/>
          <w:szCs w:val="20"/>
          <w:highlight w:val="white"/>
        </w:rPr>
      </w:pPr>
    </w:p>
    <w:tbl>
      <w:tblPr>
        <w:tblStyle w:val="a"/>
        <w:tblW w:w="871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6885"/>
      </w:tblGrid>
      <w:tr w:rsidR="00877133" w14:paraId="1E8EA9C5" w14:textId="77777777">
        <w:trPr>
          <w:trHeight w:val="480"/>
          <w:jc w:val="center"/>
        </w:trPr>
        <w:tc>
          <w:tcPr>
            <w:tcW w:w="18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4FC9" w14:textId="77777777" w:rsidR="00877133" w:rsidRDefault="004C40EE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92A6E7A" wp14:editId="7BDD15C2">
                  <wp:simplePos x="0" y="0"/>
                  <wp:positionH relativeFrom="column">
                    <wp:posOffset>128588</wp:posOffset>
                  </wp:positionH>
                  <wp:positionV relativeFrom="paragraph">
                    <wp:posOffset>47626</wp:posOffset>
                  </wp:positionV>
                  <wp:extent cx="760965" cy="1063943"/>
                  <wp:effectExtent l="0" t="0" r="0" b="0"/>
                  <wp:wrapSquare wrapText="bothSides" distT="114300" distB="114300" distL="114300" distR="114300"/>
                  <wp:docPr id="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65" cy="10639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4FADD0" w14:textId="77777777" w:rsidR="00877133" w:rsidRDefault="004C40EE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6B98B2B4" wp14:editId="73568FE0">
                  <wp:simplePos x="0" y="0"/>
                  <wp:positionH relativeFrom="column">
                    <wp:posOffset>-39840</wp:posOffset>
                  </wp:positionH>
                  <wp:positionV relativeFrom="paragraph">
                    <wp:posOffset>194</wp:posOffset>
                  </wp:positionV>
                  <wp:extent cx="1028700" cy="1028700"/>
                  <wp:effectExtent l="0" t="0" r="0" b="0"/>
                  <wp:wrapSquare wrapText="bothSides" distT="114300" distB="114300" distL="114300" distR="11430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8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BA53C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Engage</w:t>
            </w:r>
          </w:p>
        </w:tc>
      </w:tr>
      <w:tr w:rsidR="00877133" w14:paraId="29546004" w14:textId="77777777">
        <w:trPr>
          <w:trHeight w:val="480"/>
          <w:jc w:val="center"/>
        </w:trPr>
        <w:tc>
          <w:tcPr>
            <w:tcW w:w="18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3AA8B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28C19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Does your family celebrate Christmas? If so, what traditions do you or your family have during the holidays? </w:t>
            </w:r>
          </w:p>
          <w:p w14:paraId="564564F6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F3F0EF4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12D7B75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8E62904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If you don’t celebrate Christmas, does your family have other traditions that are important to you? </w:t>
            </w:r>
          </w:p>
          <w:p w14:paraId="30C085DA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4DBB85C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C3C9C27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C3F723D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90E617B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7BE84EC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What makes a good gift? </w:t>
            </w:r>
          </w:p>
          <w:p w14:paraId="1DC601F6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04605AB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24F44CB3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p w14:paraId="4B2F414C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p w14:paraId="6EE8EB61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0"/>
        <w:tblW w:w="867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6810"/>
      </w:tblGrid>
      <w:tr w:rsidR="00877133" w14:paraId="71D04531" w14:textId="77777777">
        <w:trPr>
          <w:trHeight w:val="480"/>
        </w:trPr>
        <w:tc>
          <w:tcPr>
            <w:tcW w:w="186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AE238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68E57374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8A575BA" wp14:editId="2EA24F04">
                  <wp:extent cx="1047750" cy="850900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8B25BF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0633ECDA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11122038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7F6AC095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3BE1C41" wp14:editId="4F4EAE3F">
                  <wp:extent cx="1047750" cy="842328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42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187F8F6A" wp14:editId="70AD97E4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2740025</wp:posOffset>
                  </wp:positionV>
                  <wp:extent cx="1047750" cy="1282700"/>
                  <wp:effectExtent l="0" t="0" r="0" b="0"/>
                  <wp:wrapSquare wrapText="bothSides" distT="114300" distB="114300" distL="114300" distR="114300"/>
                  <wp:docPr id="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D6B15D5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4EA9037B" wp14:editId="44F7770D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355600</wp:posOffset>
                  </wp:positionV>
                  <wp:extent cx="871086" cy="1084897"/>
                  <wp:effectExtent l="0" t="0" r="0" b="0"/>
                  <wp:wrapSquare wrapText="bothSides" distT="114300" distB="114300" distL="114300" distR="114300"/>
                  <wp:docPr id="1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86" cy="1084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031500A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0ED86A4D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49F00BE" wp14:editId="42EC5CC1">
                  <wp:extent cx="1047750" cy="1054100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72B735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3EAE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                    Vocabulary</w:t>
            </w:r>
          </w:p>
        </w:tc>
      </w:tr>
      <w:tr w:rsidR="00877133" w14:paraId="6910D326" w14:textId="77777777">
        <w:trPr>
          <w:trHeight w:val="480"/>
        </w:trPr>
        <w:tc>
          <w:tcPr>
            <w:tcW w:w="186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B5A8A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D5626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66EA680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1950 Lincoln Club coupe (128)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: A two door car with two rows of seating and a trunk. </w:t>
            </w:r>
          </w:p>
          <w:p w14:paraId="0DF66D45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1CAB1C7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i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i/>
                <w:sz w:val="24"/>
                <w:szCs w:val="24"/>
              </w:rPr>
              <w:t>“Yes, just before Christmas, Daddy bought a car. It was a brown 1950 Lincoln Club coupe, complete with working headlights, real tan leather seats, and no rust spots.”</w:t>
            </w:r>
          </w:p>
          <w:p w14:paraId="18130499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CA42B3D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11B8BD8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Calico cloth (130):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All cotton fabric woven in  plain or tabby, weaved and printed with simple designs and in different colors. </w:t>
            </w:r>
          </w:p>
          <w:p w14:paraId="08D0984B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56F18E9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i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i/>
                <w:sz w:val="24"/>
                <w:szCs w:val="24"/>
              </w:rPr>
              <w:t xml:space="preserve">“Peewee and I usually got dresses from </w:t>
            </w:r>
            <w:proofErr w:type="spellStart"/>
            <w:r>
              <w:rPr>
                <w:rFonts w:ascii="Josefin Sans" w:eastAsia="Josefin Sans" w:hAnsi="Josefin Sans" w:cs="Josefin Sans"/>
                <w:i/>
                <w:sz w:val="24"/>
                <w:szCs w:val="24"/>
              </w:rPr>
              <w:t>Chich</w:t>
            </w:r>
            <w:proofErr w:type="spellEnd"/>
            <w:r>
              <w:rPr>
                <w:rFonts w:ascii="Josefin Sans" w:eastAsia="Josefin Sans" w:hAnsi="Josefin Sans" w:cs="Josefin Sans"/>
                <w:i/>
                <w:sz w:val="24"/>
                <w:szCs w:val="24"/>
              </w:rPr>
              <w:t>, and we did again, but this year they were made from colorful calico cloth.”</w:t>
            </w:r>
          </w:p>
          <w:p w14:paraId="521B8E2A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629D434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DBE746F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E8579E0" w14:textId="77777777" w:rsidR="00877133" w:rsidRDefault="0051755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hyperlink r:id="rId19">
              <w:r w:rsidR="004C40EE">
                <w:rPr>
                  <w:rFonts w:ascii="Josefin Sans" w:eastAsia="Josefin Sans" w:hAnsi="Josefin Sans" w:cs="Josefin Sans"/>
                  <w:b/>
                  <w:color w:val="1155CC"/>
                  <w:sz w:val="24"/>
                  <w:szCs w:val="24"/>
                  <w:u w:val="single"/>
                </w:rPr>
                <w:t>Elvis</w:t>
              </w:r>
            </w:hyperlink>
            <w:r w:rsidR="004C40EE"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 - (134) </w:t>
            </w:r>
            <w:r w:rsidR="004C40E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Elvis was an American singer, musician, and actor. </w:t>
            </w:r>
          </w:p>
          <w:p w14:paraId="41A15F04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i/>
                <w:sz w:val="24"/>
                <w:szCs w:val="24"/>
              </w:rPr>
            </w:pPr>
          </w:p>
          <w:p w14:paraId="66C6F1B8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i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i/>
                <w:sz w:val="24"/>
                <w:szCs w:val="24"/>
              </w:rPr>
              <w:t>“We piled inside the Lincoln and sang “Jailhouse Rock” along with Elvis on the car radio.”</w:t>
            </w:r>
          </w:p>
          <w:p w14:paraId="793414CE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4"/>
                <w:szCs w:val="24"/>
              </w:rPr>
            </w:pPr>
          </w:p>
          <w:p w14:paraId="5E0F116E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31C86B3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8683D6B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Cascade  (135)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A small waterfall that falls in stages; </w:t>
            </w: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or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the process of something being successively passed on </w:t>
            </w:r>
          </w:p>
          <w:p w14:paraId="52091B26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2635327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i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i/>
                <w:sz w:val="24"/>
                <w:szCs w:val="24"/>
              </w:rPr>
              <w:t xml:space="preserve">“A cascade of shimmering lights drooped down from the ceiling.” </w:t>
            </w:r>
          </w:p>
          <w:p w14:paraId="7779CA8B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4"/>
                <w:szCs w:val="24"/>
              </w:rPr>
            </w:pPr>
          </w:p>
          <w:p w14:paraId="165C2C5C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sz w:val="24"/>
                <w:szCs w:val="24"/>
              </w:rPr>
            </w:pPr>
          </w:p>
          <w:p w14:paraId="691E949E" w14:textId="77777777" w:rsidR="00877133" w:rsidRDefault="004C40EE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Invaluable (135) :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Valuable beyond estimation. Something so precious one cannot assign a price to it. </w:t>
            </w:r>
          </w:p>
          <w:p w14:paraId="55387160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i/>
                <w:sz w:val="24"/>
                <w:szCs w:val="24"/>
              </w:rPr>
            </w:pPr>
          </w:p>
          <w:p w14:paraId="71625301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i/>
                <w:sz w:val="24"/>
                <w:szCs w:val="24"/>
              </w:rPr>
              <w:t>“I’m invaluable. ”</w:t>
            </w:r>
          </w:p>
          <w:p w14:paraId="6417331D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45813D0F" w14:textId="77777777" w:rsidR="00877133" w:rsidRDefault="00877133">
      <w:pPr>
        <w:rPr>
          <w:rFonts w:ascii="Josefin Sans" w:eastAsia="Josefin Sans" w:hAnsi="Josefin Sans" w:cs="Josefin Sans"/>
          <w:sz w:val="16"/>
          <w:szCs w:val="16"/>
        </w:rPr>
      </w:pPr>
    </w:p>
    <w:p w14:paraId="0A1043A4" w14:textId="657C786A" w:rsidR="00877133" w:rsidRDefault="00877133">
      <w:pPr>
        <w:rPr>
          <w:rFonts w:ascii="Josefin Sans" w:eastAsia="Josefin Sans" w:hAnsi="Josefin Sans" w:cs="Josefin Sans"/>
          <w:sz w:val="16"/>
          <w:szCs w:val="16"/>
        </w:rPr>
      </w:pPr>
    </w:p>
    <w:p w14:paraId="73247098" w14:textId="77777777" w:rsidR="00676289" w:rsidRDefault="00676289">
      <w:pPr>
        <w:rPr>
          <w:rFonts w:ascii="Josefin Sans" w:eastAsia="Josefin Sans" w:hAnsi="Josefin Sans" w:cs="Josefin Sans"/>
          <w:sz w:val="16"/>
          <w:szCs w:val="16"/>
        </w:rPr>
      </w:pPr>
    </w:p>
    <w:p w14:paraId="0BD7F69F" w14:textId="771CDB92" w:rsidR="00283CD0" w:rsidRDefault="00283CD0">
      <w:pPr>
        <w:rPr>
          <w:rFonts w:ascii="Josefin Sans" w:eastAsia="Josefin Sans" w:hAnsi="Josefin Sans" w:cs="Josefin Sans"/>
          <w:sz w:val="16"/>
          <w:szCs w:val="16"/>
        </w:rPr>
      </w:pPr>
    </w:p>
    <w:p w14:paraId="29205784" w14:textId="77777777" w:rsidR="00283CD0" w:rsidRDefault="00283CD0">
      <w:pPr>
        <w:rPr>
          <w:rFonts w:ascii="Josefin Sans" w:eastAsia="Josefin Sans" w:hAnsi="Josefin Sans" w:cs="Josefin Sans"/>
          <w:sz w:val="16"/>
          <w:szCs w:val="16"/>
        </w:rPr>
      </w:pPr>
    </w:p>
    <w:p w14:paraId="2CFFA03A" w14:textId="77777777" w:rsidR="00877133" w:rsidRDefault="00877133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1"/>
        <w:tblW w:w="846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60"/>
      </w:tblGrid>
      <w:tr w:rsidR="00877133" w14:paraId="12A3FAB3" w14:textId="77777777">
        <w:trPr>
          <w:trHeight w:val="480"/>
        </w:trPr>
        <w:tc>
          <w:tcPr>
            <w:tcW w:w="846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2AD01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lastRenderedPageBreak/>
              <w:t xml:space="preserve">  Did you know...</w:t>
            </w:r>
          </w:p>
        </w:tc>
      </w:tr>
      <w:tr w:rsidR="00877133" w14:paraId="098486EF" w14:textId="77777777">
        <w:trPr>
          <w:trHeight w:val="3569"/>
        </w:trPr>
        <w:tc>
          <w:tcPr>
            <w:tcW w:w="84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57C1" w14:textId="77777777" w:rsidR="00877133" w:rsidRDefault="0087713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E945FD5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sz w:val="28"/>
                <w:szCs w:val="28"/>
              </w:rPr>
              <w:t>Redlining Map</w:t>
            </w:r>
          </w:p>
          <w:p w14:paraId="6D2D2440" w14:textId="77777777" w:rsidR="00877133" w:rsidRDefault="0087713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77D49C17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Click on the map to show redlining</w:t>
            </w:r>
          </w:p>
          <w:p w14:paraId="32750D7A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4F92C32F" w14:textId="77777777" w:rsidR="00877133" w:rsidRDefault="0051755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hyperlink r:id="rId20" w:anchor="loc=12/34.041/-118.424&amp;city=los-angeles-ca">
              <w:r w:rsidR="004C40E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00AF28E4" wp14:editId="5AC05EF6">
                    <wp:extent cx="2400300" cy="2488474"/>
                    <wp:effectExtent l="0" t="0" r="0" b="0"/>
                    <wp:docPr id="6" name="image1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00300" cy="248847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4C56AEF3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482880E" w14:textId="77777777" w:rsidR="00877133" w:rsidRDefault="0087713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EAA4A85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2"/>
                <w:szCs w:val="32"/>
              </w:rPr>
            </w:pPr>
            <w:r>
              <w:rPr>
                <w:rFonts w:ascii="Josefin Sans" w:eastAsia="Josefin Sans" w:hAnsi="Josefin Sans" w:cs="Josefin Sans"/>
                <w:b/>
                <w:sz w:val="32"/>
                <w:szCs w:val="32"/>
              </w:rPr>
              <w:t xml:space="preserve">Segregation </w:t>
            </w:r>
          </w:p>
          <w:p w14:paraId="35F98418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589EA72" w14:textId="77777777" w:rsidR="00A75662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Click and Watch -start 1.12-3:00</w:t>
            </w:r>
            <w:r w:rsidR="00A75662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sec.</w:t>
            </w:r>
            <w:r w:rsidR="00A75662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-  </w:t>
            </w:r>
          </w:p>
          <w:p w14:paraId="404D53E7" w14:textId="0BBDA3D2" w:rsidR="00877133" w:rsidRDefault="00A75662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(Note to teachers beginning of video has a bad word so advance video to 1:12)</w:t>
            </w:r>
          </w:p>
          <w:p w14:paraId="71988DD2" w14:textId="77777777" w:rsidR="00877133" w:rsidRDefault="0051755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hyperlink r:id="rId22">
              <w:r w:rsidR="004C40E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2107DCAF" wp14:editId="45A9F84C">
                    <wp:extent cx="2933700" cy="1636077"/>
                    <wp:effectExtent l="0" t="0" r="0" b="0"/>
                    <wp:docPr id="5" name="image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3700" cy="163607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550FD7B0" w14:textId="67979BC8" w:rsidR="00877133" w:rsidRDefault="00877133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E40259E" w14:textId="3DEFEFB2" w:rsidR="00A75662" w:rsidRDefault="00A75662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8CB5C93" w14:textId="6CAB563B" w:rsidR="00A75662" w:rsidRDefault="00A75662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41805AE" w14:textId="289E9B96" w:rsidR="00A75662" w:rsidRDefault="00A75662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7C385E2" w14:textId="52F41860" w:rsidR="00A75662" w:rsidRDefault="00A75662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957FC94" w14:textId="3F81B493" w:rsidR="00A75662" w:rsidRDefault="00A75662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6DF93A26" w14:textId="0D38C057" w:rsidR="00A75662" w:rsidRDefault="00A75662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53778E2" w14:textId="77777777" w:rsidR="00A75662" w:rsidRDefault="00A75662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BD255C0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i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i/>
                <w:sz w:val="28"/>
                <w:szCs w:val="28"/>
              </w:rPr>
              <w:lastRenderedPageBreak/>
              <w:t>Mexican segregation in CA Schools</w:t>
            </w:r>
          </w:p>
          <w:p w14:paraId="2F308649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Click and show 1.17-3.00</w:t>
            </w:r>
          </w:p>
          <w:p w14:paraId="739C68B2" w14:textId="77777777" w:rsidR="00877133" w:rsidRDefault="0087713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2696E1F" w14:textId="77777777" w:rsidR="00877133" w:rsidRDefault="0051755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hyperlink r:id="rId24">
              <w:r w:rsidR="004C40EE">
                <w:rPr>
                  <w:rFonts w:ascii="Josefin Sans" w:eastAsia="Josefin Sans" w:hAnsi="Josefin Sans" w:cs="Josefin Sans"/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24A74378" wp14:editId="3FD40D7D">
                    <wp:extent cx="2686050" cy="1704975"/>
                    <wp:effectExtent l="0" t="0" r="0" b="0"/>
                    <wp:docPr id="19" name="image11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1.jpg"/>
                            <pic:cNvPicPr preferRelativeResize="0"/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86050" cy="17049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31B28609" w14:textId="77777777" w:rsidR="00877133" w:rsidRDefault="0087713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28CCDAE4" w14:textId="77777777" w:rsidR="00877133" w:rsidRDefault="0087713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55F62B94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Why did they confuse Regina and her family with Mexicans?</w:t>
            </w:r>
          </w:p>
          <w:p w14:paraId="5FF2A2EE" w14:textId="77777777" w:rsidR="00877133" w:rsidRDefault="00877133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7A618050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3C393AB1" w14:textId="77777777" w:rsidR="00877133" w:rsidRDefault="00877133">
      <w:pPr>
        <w:rPr>
          <w:rFonts w:ascii="Josefin Sans" w:eastAsia="Josefin Sans" w:hAnsi="Josefin Sans" w:cs="Josefin Sans"/>
          <w:sz w:val="16"/>
          <w:szCs w:val="16"/>
        </w:rPr>
      </w:pPr>
    </w:p>
    <w:p w14:paraId="7A8D7728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2"/>
        <w:tblW w:w="870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6900"/>
      </w:tblGrid>
      <w:tr w:rsidR="00877133" w14:paraId="7799C1B3" w14:textId="77777777">
        <w:trPr>
          <w:trHeight w:val="480"/>
        </w:trPr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13816" w14:textId="77777777" w:rsidR="00877133" w:rsidRDefault="004C40EE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5164568" wp14:editId="02718E30">
                  <wp:extent cx="1009650" cy="1016000"/>
                  <wp:effectExtent l="0" t="0" r="0" b="0"/>
                  <wp:docPr id="1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175E4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2"/>
                <w:szCs w:val="32"/>
              </w:rPr>
            </w:pPr>
            <w:proofErr w:type="spellStart"/>
            <w:r>
              <w:rPr>
                <w:rFonts w:ascii="Josefin Sans" w:eastAsia="Josefin Sans" w:hAnsi="Josefin Sans" w:cs="Josefin Sans"/>
                <w:b/>
                <w:sz w:val="32"/>
                <w:szCs w:val="32"/>
              </w:rPr>
              <w:t>SentiPensante</w:t>
            </w:r>
            <w:proofErr w:type="spellEnd"/>
          </w:p>
          <w:p w14:paraId="5CC473C2" w14:textId="77777777" w:rsidR="00877133" w:rsidRDefault="004C40EE">
            <w:pPr>
              <w:widowControl w:val="0"/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28"/>
                <w:szCs w:val="28"/>
              </w:rPr>
              <w:t>Think, Feel and Sense @ the same time</w:t>
            </w:r>
            <w:r>
              <w:rPr>
                <w:rFonts w:ascii="Josefin Sans" w:eastAsia="Josefin Sans" w:hAnsi="Josefin Sans" w:cs="Josefin Sans"/>
                <w:b/>
                <w:sz w:val="48"/>
                <w:szCs w:val="48"/>
              </w:rPr>
              <w:t xml:space="preserve"> </w:t>
            </w:r>
          </w:p>
        </w:tc>
      </w:tr>
      <w:tr w:rsidR="00877133" w14:paraId="780246EC" w14:textId="77777777">
        <w:trPr>
          <w:trHeight w:val="48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A8E344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48"/>
                <w:szCs w:val="48"/>
              </w:rPr>
            </w:pPr>
          </w:p>
        </w:tc>
        <w:tc>
          <w:tcPr>
            <w:tcW w:w="69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8FA1" w14:textId="77777777" w:rsidR="00877133" w:rsidRDefault="004C40E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“I don’t think we have anything here </w:t>
            </w:r>
            <w:r>
              <w:rPr>
                <w:rFonts w:ascii="Josefin Sans" w:eastAsia="Josefin Sans" w:hAnsi="Josefin Sans" w:cs="Josefin Sans"/>
                <w:i/>
                <w:sz w:val="24"/>
                <w:szCs w:val="24"/>
              </w:rPr>
              <w:t xml:space="preserve">you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>can afford” (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pg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139) </w:t>
            </w:r>
          </w:p>
          <w:p w14:paraId="5149EADB" w14:textId="77777777" w:rsidR="00877133" w:rsidRDefault="004C40E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“No matter how hard he tries, he can’t ignore who he is” (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pg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142)</w:t>
            </w:r>
          </w:p>
          <w:p w14:paraId="1BC3A575" w14:textId="77777777" w:rsidR="00877133" w:rsidRDefault="00877133">
            <w:pPr>
              <w:widowControl w:val="0"/>
              <w:spacing w:line="240" w:lineRule="auto"/>
              <w:ind w:left="720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BAF4170" w14:textId="77777777" w:rsidR="00877133" w:rsidRDefault="004C40E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“Girls, you might as well know, </w:t>
            </w:r>
            <w:proofErr w:type="gram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If</w:t>
            </w:r>
            <w:proofErr w:type="gram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you’re Indian, you’ll never get anywhere” ( 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pg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146)</w:t>
            </w:r>
          </w:p>
          <w:p w14:paraId="4D6E278D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5F0191A" w14:textId="77777777" w:rsidR="00877133" w:rsidRDefault="004C40E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Chich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hugged me and looked me in the eyes, silently telling me to be brave” (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pg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148).</w:t>
            </w:r>
          </w:p>
          <w:p w14:paraId="36FFBBDC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BD6B05B" w14:textId="77777777" w:rsidR="00877133" w:rsidRDefault="004C40E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“That night I became Indian no more” (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pg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148). </w:t>
            </w:r>
          </w:p>
          <w:p w14:paraId="463846D6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0A67BB02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3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6870"/>
      </w:tblGrid>
      <w:tr w:rsidR="00877133" w14:paraId="016D8C73" w14:textId="77777777">
        <w:trPr>
          <w:trHeight w:val="585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DE529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</w:p>
          <w:p w14:paraId="20CD40E5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9686E06" wp14:editId="1651CAEE">
                  <wp:extent cx="1047750" cy="1054100"/>
                  <wp:effectExtent l="0" t="0" r="0" b="0"/>
                  <wp:docPr id="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F535A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Apply</w:t>
            </w:r>
          </w:p>
        </w:tc>
      </w:tr>
      <w:tr w:rsidR="00877133" w14:paraId="795945A3" w14:textId="77777777">
        <w:trPr>
          <w:trHeight w:val="48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C8DB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642F" w14:textId="40B42B6B" w:rsidR="00877133" w:rsidRDefault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“</w:t>
            </w:r>
            <w:r w:rsidR="004C40EE">
              <w:rPr>
                <w:rFonts w:ascii="Josefin Sans" w:eastAsia="Josefin Sans" w:hAnsi="Josefin Sans" w:cs="Josefin Sans"/>
                <w:sz w:val="24"/>
                <w:szCs w:val="24"/>
              </w:rPr>
              <w:t>Tears streamed down my cheeks. I trembled uncontrollably. My heart pounded loud in my ears. I’d never felt this kind of anger before” (</w:t>
            </w:r>
            <w:proofErr w:type="spellStart"/>
            <w:r w:rsidR="004C40EE">
              <w:rPr>
                <w:rFonts w:ascii="Josefin Sans" w:eastAsia="Josefin Sans" w:hAnsi="Josefin Sans" w:cs="Josefin Sans"/>
                <w:sz w:val="24"/>
                <w:szCs w:val="24"/>
              </w:rPr>
              <w:t>pg</w:t>
            </w:r>
            <w:proofErr w:type="spellEnd"/>
            <w:r w:rsidR="004C40EE"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147).</w:t>
            </w:r>
          </w:p>
          <w:p w14:paraId="7E03F84B" w14:textId="5AF27F9C" w:rsidR="00877133" w:rsidRDefault="004C40EE" w:rsidP="00A75662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What are things you can do when you are angry or upset to feel better? </w:t>
            </w:r>
          </w:p>
        </w:tc>
      </w:tr>
    </w:tbl>
    <w:p w14:paraId="70D169BC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4"/>
        <w:tblW w:w="8730" w:type="dxa"/>
        <w:tblInd w:w="4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6960"/>
      </w:tblGrid>
      <w:tr w:rsidR="00877133" w14:paraId="5C44194D" w14:textId="77777777">
        <w:trPr>
          <w:trHeight w:val="480"/>
        </w:trPr>
        <w:tc>
          <w:tcPr>
            <w:tcW w:w="17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24450" w14:textId="77777777" w:rsidR="00877133" w:rsidRDefault="00877133">
            <w:p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19938403" w14:textId="77777777" w:rsidR="00877133" w:rsidRDefault="004C40EE">
            <w:pPr>
              <w:widowControl w:val="0"/>
              <w:spacing w:line="240" w:lineRule="auto"/>
              <w:ind w:left="-90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AE2C268" wp14:editId="48490797">
                  <wp:extent cx="990600" cy="9906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C1D7D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Share  </w:t>
            </w:r>
          </w:p>
        </w:tc>
      </w:tr>
      <w:tr w:rsidR="00877133" w14:paraId="73CB763E" w14:textId="77777777">
        <w:trPr>
          <w:trHeight w:val="480"/>
        </w:trPr>
        <w:tc>
          <w:tcPr>
            <w:tcW w:w="17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9775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E4056" w14:textId="7B34323F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>Share with someone some of your self</w:t>
            </w:r>
            <w:r w:rsidR="00413D6D">
              <w:rPr>
                <w:rFonts w:ascii="Josefin Sans" w:eastAsia="Josefin Sans" w:hAnsi="Josefin Sans" w:cs="Josefin Sans"/>
                <w:sz w:val="24"/>
                <w:szCs w:val="24"/>
              </w:rPr>
              <w:t>-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care techniques.  </w:t>
            </w:r>
          </w:p>
          <w:p w14:paraId="70372577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0EA53ABF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5F8425F4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5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020"/>
      </w:tblGrid>
      <w:tr w:rsidR="00877133" w14:paraId="3D3BA41E" w14:textId="77777777">
        <w:trPr>
          <w:trHeight w:val="480"/>
        </w:trPr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0DE2D" w14:textId="77777777" w:rsidR="00877133" w:rsidRDefault="004C40EE">
            <w:pPr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34B516B4" wp14:editId="2234D1FB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216535</wp:posOffset>
                  </wp:positionV>
                  <wp:extent cx="952500" cy="736600"/>
                  <wp:effectExtent l="0" t="0" r="0" b="0"/>
                  <wp:wrapSquare wrapText="bothSides" distT="114300" distB="114300" distL="114300" distR="114300"/>
                  <wp:docPr id="1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5F6854D0" wp14:editId="408A861B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1401782</wp:posOffset>
                  </wp:positionV>
                  <wp:extent cx="757238" cy="628507"/>
                  <wp:effectExtent l="0" t="0" r="0" b="0"/>
                  <wp:wrapSquare wrapText="bothSides" distT="114300" distB="114300" distL="114300" distR="11430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628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B484AB2" w14:textId="77777777" w:rsidR="00877133" w:rsidRDefault="004C40EE">
            <w:pPr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D478BC8" wp14:editId="5CCA468E">
                  <wp:extent cx="992182" cy="707073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82" cy="707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93AA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>Reflect</w:t>
            </w:r>
          </w:p>
        </w:tc>
      </w:tr>
      <w:tr w:rsidR="00877133" w14:paraId="0DD2AAC3" w14:textId="77777777">
        <w:trPr>
          <w:trHeight w:val="480"/>
        </w:trPr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F80D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FECCD" w14:textId="77777777" w:rsidR="00877133" w:rsidRDefault="004C40E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“Daddy jokingly said moving to LA made us Americans, that soon we’d be white people, and Indian no more. Now I wondered if that all might be coming true” pg.  131 </w:t>
            </w:r>
          </w:p>
          <w:p w14:paraId="4CCC6BC2" w14:textId="77777777" w:rsidR="00877133" w:rsidRDefault="004C40EE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Do you think Regina is still Indian? Why or why not? </w:t>
            </w:r>
          </w:p>
          <w:p w14:paraId="594ED1E8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  <w:p w14:paraId="3FD7A8B8" w14:textId="77777777" w:rsidR="00877133" w:rsidRDefault="004C40E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Did Regina become an American and stop being an Indian when her dad cut her hair on page 146? </w:t>
            </w:r>
          </w:p>
          <w:p w14:paraId="4F7062D9" w14:textId="77777777" w:rsidR="00877133" w:rsidRDefault="004C40EE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Remember in the beginning of the story: “Each night, </w:t>
            </w:r>
            <w:proofErr w:type="spellStart"/>
            <w:r>
              <w:rPr>
                <w:rFonts w:ascii="Josefin Sans" w:eastAsia="Josefin Sans" w:hAnsi="Josefin Sans" w:cs="Josefin Sans"/>
                <w:sz w:val="24"/>
                <w:szCs w:val="24"/>
              </w:rPr>
              <w:t>Chich</w:t>
            </w:r>
            <w:proofErr w:type="spellEnd"/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 combed my long dark hair, saying, </w:t>
            </w:r>
            <w:r>
              <w:rPr>
                <w:rFonts w:ascii="Josefin Sans" w:eastAsia="Josefin Sans" w:hAnsi="Josefin Sans" w:cs="Josefin Sans"/>
                <w:b/>
                <w:i/>
                <w:sz w:val="24"/>
                <w:szCs w:val="24"/>
              </w:rPr>
              <w:t>“Never cut it. It’s a powerful part of your Umpqua identity. When we cut our hair, it shows everyone that we are mourning the death of someone close to us” (</w:t>
            </w:r>
            <w:proofErr w:type="spellStart"/>
            <w:r>
              <w:rPr>
                <w:rFonts w:ascii="Josefin Sans" w:eastAsia="Josefin Sans" w:hAnsi="Josefin Sans" w:cs="Josefin Sans"/>
                <w:b/>
                <w:i/>
                <w:sz w:val="24"/>
                <w:szCs w:val="24"/>
              </w:rPr>
              <w:t>pg</w:t>
            </w:r>
            <w:proofErr w:type="spellEnd"/>
            <w:r>
              <w:rPr>
                <w:rFonts w:ascii="Josefin Sans" w:eastAsia="Josefin Sans" w:hAnsi="Josefin Sans" w:cs="Josefin Sans"/>
                <w:b/>
                <w:i/>
                <w:sz w:val="24"/>
                <w:szCs w:val="24"/>
              </w:rPr>
              <w:t xml:space="preserve"> 8-9). </w:t>
            </w:r>
          </w:p>
          <w:p w14:paraId="258D0E07" w14:textId="77777777" w:rsidR="00877133" w:rsidRDefault="00877133">
            <w:pPr>
              <w:widowControl w:val="0"/>
              <w:spacing w:line="240" w:lineRule="auto"/>
              <w:rPr>
                <w:rFonts w:ascii="Josefin Sans" w:eastAsia="Josefin Sans" w:hAnsi="Josefin Sans" w:cs="Josefin Sans"/>
                <w:b/>
                <w:i/>
                <w:sz w:val="24"/>
                <w:szCs w:val="24"/>
              </w:rPr>
            </w:pPr>
          </w:p>
          <w:p w14:paraId="2F5FEB4D" w14:textId="77777777" w:rsidR="00877133" w:rsidRDefault="004C40E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Have you ever stood up and </w:t>
            </w:r>
            <w:r>
              <w:rPr>
                <w:rFonts w:ascii="Josefin Sans" w:eastAsia="Josefin Sans" w:hAnsi="Josefin Sans" w:cs="Josefin Sans"/>
                <w:b/>
                <w:sz w:val="24"/>
                <w:szCs w:val="24"/>
              </w:rPr>
              <w:t xml:space="preserve">advocated </w:t>
            </w: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for yourself like Regina on page 137? </w:t>
            </w:r>
          </w:p>
        </w:tc>
      </w:tr>
    </w:tbl>
    <w:p w14:paraId="65EDC0BF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16"/>
          <w:szCs w:val="16"/>
        </w:rPr>
      </w:pPr>
    </w:p>
    <w:tbl>
      <w:tblPr>
        <w:tblStyle w:val="a6"/>
        <w:tblW w:w="8730" w:type="dxa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020"/>
      </w:tblGrid>
      <w:tr w:rsidR="00877133" w14:paraId="2818FD24" w14:textId="77777777"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84B48" w14:textId="77777777" w:rsidR="00877133" w:rsidRDefault="004C40EE">
            <w:pPr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70199B0" wp14:editId="7371E88D">
                  <wp:extent cx="952500" cy="774700"/>
                  <wp:effectExtent l="0" t="0" r="0" b="0"/>
                  <wp:docPr id="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F892" w14:textId="77777777" w:rsidR="00877133" w:rsidRDefault="004C4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Predict </w:t>
            </w:r>
          </w:p>
        </w:tc>
      </w:tr>
      <w:tr w:rsidR="00877133" w14:paraId="350EA9E8" w14:textId="77777777">
        <w:trPr>
          <w:trHeight w:val="480"/>
        </w:trPr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0A8B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566BD" w14:textId="77777777" w:rsidR="00877133" w:rsidRDefault="004C40E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How do you think Regina will act around her father after cutting her hair? </w:t>
            </w:r>
          </w:p>
          <w:p w14:paraId="11433E40" w14:textId="77777777" w:rsidR="00877133" w:rsidRDefault="004C40E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  <w:r>
              <w:rPr>
                <w:rFonts w:ascii="Josefin Sans" w:eastAsia="Josefin Sans" w:hAnsi="Josefin Sans" w:cs="Josefin Sans"/>
                <w:sz w:val="24"/>
                <w:szCs w:val="24"/>
              </w:rPr>
              <w:t xml:space="preserve">How do you think Regina’s friends will react to her haircut? </w:t>
            </w:r>
          </w:p>
          <w:p w14:paraId="5BB7CBB4" w14:textId="77777777" w:rsidR="00877133" w:rsidRDefault="008771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Josefin Sans" w:eastAsia="Josefin Sans" w:hAnsi="Josefin Sans" w:cs="Josefin Sans"/>
                <w:sz w:val="24"/>
                <w:szCs w:val="24"/>
              </w:rPr>
            </w:pPr>
          </w:p>
        </w:tc>
      </w:tr>
    </w:tbl>
    <w:p w14:paraId="0E990A3E" w14:textId="77777777" w:rsidR="00877133" w:rsidRDefault="00877133">
      <w:pPr>
        <w:rPr>
          <w:rFonts w:ascii="Josefin Sans" w:eastAsia="Josefin Sans" w:hAnsi="Josefin Sans" w:cs="Josefin Sans"/>
          <w:sz w:val="16"/>
          <w:szCs w:val="16"/>
        </w:rPr>
      </w:pPr>
    </w:p>
    <w:tbl>
      <w:tblPr>
        <w:tblW w:w="8830" w:type="dxa"/>
        <w:tblInd w:w="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0"/>
        <w:gridCol w:w="7020"/>
      </w:tblGrid>
      <w:tr w:rsidR="00413D6D" w14:paraId="723B1E0C" w14:textId="77777777" w:rsidTr="00E646AF">
        <w:tc>
          <w:tcPr>
            <w:tcW w:w="1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FA50A" w14:textId="77777777" w:rsidR="00413D6D" w:rsidRDefault="00413D6D" w:rsidP="00E646AF">
            <w:pPr>
              <w:jc w:val="center"/>
              <w:rPr>
                <w:rFonts w:ascii="Josefin Sans" w:eastAsia="Josefin Sans" w:hAnsi="Josefin Sans" w:cs="Josefin Sans"/>
                <w:b/>
                <w:sz w:val="28"/>
                <w:szCs w:val="28"/>
              </w:rPr>
            </w:pPr>
            <w:r w:rsidRPr="008D1B37">
              <w:rPr>
                <w:rFonts w:ascii="Josefin Sans" w:eastAsia="Josefin Sans" w:hAnsi="Josefin Sans" w:cs="Josefin Sans"/>
                <w:b/>
                <w:noProof/>
                <w:sz w:val="28"/>
                <w:szCs w:val="28"/>
              </w:rPr>
              <w:drawing>
                <wp:inline distT="0" distB="0" distL="0" distR="0" wp14:anchorId="2D4BB894" wp14:editId="4CF4C6F4">
                  <wp:extent cx="958850" cy="76348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99" cy="76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B2082" w14:textId="77777777" w:rsidR="00413D6D" w:rsidRDefault="00413D6D" w:rsidP="00E64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  <w:r>
              <w:rPr>
                <w:rFonts w:ascii="Josefin Sans" w:eastAsia="Josefin Sans" w:hAnsi="Josefin Sans" w:cs="Josefin Sans"/>
                <w:b/>
                <w:sz w:val="36"/>
                <w:szCs w:val="36"/>
              </w:rPr>
              <w:t xml:space="preserve">Self-Assessment </w:t>
            </w:r>
          </w:p>
        </w:tc>
      </w:tr>
      <w:tr w:rsidR="00413D6D" w14:paraId="0F864683" w14:textId="77777777" w:rsidTr="00E646AF">
        <w:trPr>
          <w:trHeight w:val="572"/>
        </w:trPr>
        <w:tc>
          <w:tcPr>
            <w:tcW w:w="1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CB841" w14:textId="77777777" w:rsidR="00413D6D" w:rsidRDefault="00413D6D" w:rsidP="00E64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  <w:b/>
                <w:sz w:val="36"/>
                <w:szCs w:val="36"/>
              </w:rPr>
            </w:pP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863B" w14:textId="77777777" w:rsidR="00413D6D" w:rsidRDefault="00413D6D" w:rsidP="00E64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</w:rPr>
            </w:pPr>
            <w:r>
              <w:rPr>
                <w:rFonts w:ascii="Josefin Sans" w:eastAsia="Josefin Sans" w:hAnsi="Josefin Sans" w:cs="Josefin Sans"/>
              </w:rPr>
              <w:t>I learned …</w:t>
            </w:r>
          </w:p>
          <w:p w14:paraId="526B5F7F" w14:textId="77777777" w:rsidR="00413D6D" w:rsidRDefault="00413D6D" w:rsidP="00E64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</w:rPr>
            </w:pPr>
            <w:r>
              <w:rPr>
                <w:rFonts w:ascii="Josefin Sans" w:eastAsia="Josefin Sans" w:hAnsi="Josefin Sans" w:cs="Josefin Sans"/>
              </w:rPr>
              <w:t>I still have questions about…</w:t>
            </w:r>
          </w:p>
          <w:p w14:paraId="7C3B71B6" w14:textId="77777777" w:rsidR="00413D6D" w:rsidRDefault="00413D6D" w:rsidP="00E64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Josefin Sans" w:eastAsia="Josefin Sans" w:hAnsi="Josefin Sans" w:cs="Josefin Sans"/>
              </w:rPr>
            </w:pPr>
            <w:r>
              <w:rPr>
                <w:rFonts w:ascii="Josefin Sans" w:eastAsia="Josefin Sans" w:hAnsi="Josefin Sans" w:cs="Josefin Sans"/>
              </w:rPr>
              <w:t>I do not understand….</w:t>
            </w:r>
          </w:p>
        </w:tc>
      </w:tr>
    </w:tbl>
    <w:p w14:paraId="24DEBE05" w14:textId="77777777" w:rsidR="00877133" w:rsidRDefault="00877133">
      <w:pPr>
        <w:pBdr>
          <w:top w:val="nil"/>
          <w:left w:val="nil"/>
          <w:bottom w:val="nil"/>
          <w:right w:val="nil"/>
          <w:between w:val="nil"/>
        </w:pBdr>
        <w:rPr>
          <w:rFonts w:ascii="Josefin Sans" w:eastAsia="Josefin Sans" w:hAnsi="Josefin Sans" w:cs="Josefin Sans"/>
          <w:sz w:val="28"/>
          <w:szCs w:val="28"/>
        </w:rPr>
      </w:pPr>
      <w:bookmarkStart w:id="0" w:name="_GoBack"/>
      <w:bookmarkEnd w:id="0"/>
    </w:p>
    <w:sectPr w:rsidR="00877133">
      <w:headerReference w:type="even" r:id="rId34"/>
      <w:headerReference w:type="default" r:id="rId35"/>
      <w:footerReference w:type="default" r:id="rId36"/>
      <w:pgSz w:w="12240" w:h="15840"/>
      <w:pgMar w:top="0" w:right="1440" w:bottom="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BAC28" w14:textId="77777777" w:rsidR="00517553" w:rsidRDefault="00517553">
      <w:pPr>
        <w:spacing w:line="240" w:lineRule="auto"/>
      </w:pPr>
      <w:r>
        <w:separator/>
      </w:r>
    </w:p>
  </w:endnote>
  <w:endnote w:type="continuationSeparator" w:id="0">
    <w:p w14:paraId="6A80C70F" w14:textId="77777777" w:rsidR="00517553" w:rsidRDefault="005175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Josefin Sans">
    <w:altName w:val="Calibri"/>
    <w:panose1 w:val="020B0604020202020204"/>
    <w:charset w:val="00"/>
    <w:family w:val="auto"/>
    <w:pitch w:val="default"/>
  </w:font>
  <w:font w:name="Cabin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7CE80" w14:textId="77777777" w:rsidR="00877133" w:rsidRDefault="00877133">
    <w:pPr>
      <w:jc w:val="right"/>
      <w:rPr>
        <w:color w:val="13431A"/>
        <w:sz w:val="24"/>
        <w:szCs w:val="24"/>
        <w:highlight w:val="white"/>
      </w:rPr>
    </w:pPr>
  </w:p>
  <w:p w14:paraId="4309D127" w14:textId="77777777" w:rsidR="00877133" w:rsidRDefault="004C40EE">
    <w:pPr>
      <w:pBdr>
        <w:top w:val="nil"/>
        <w:left w:val="nil"/>
        <w:bottom w:val="nil"/>
        <w:right w:val="nil"/>
        <w:between w:val="nil"/>
      </w:pBdr>
      <w:ind w:left="-270"/>
      <w:jc w:val="right"/>
    </w:pPr>
    <w:r>
      <w:rPr>
        <w:rFonts w:ascii="Cabin" w:eastAsia="Cabin" w:hAnsi="Cabin" w:cs="Cabin"/>
      </w:rPr>
      <w:t xml:space="preserve">© </w:t>
    </w:r>
    <w:proofErr w:type="spellStart"/>
    <w:r>
      <w:rPr>
        <w:rFonts w:ascii="Cabin" w:eastAsia="Cabin" w:hAnsi="Cabin" w:cs="Cabin"/>
      </w:rPr>
      <w:t>HyperDocs</w:t>
    </w:r>
    <w:proofErr w:type="spellEnd"/>
    <w:r>
      <w:rPr>
        <w:rFonts w:ascii="Cabin" w:eastAsia="Cabin" w:hAnsi="Cabin" w:cs="Cabi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E7AA0" w14:textId="77777777" w:rsidR="00517553" w:rsidRDefault="00517553">
      <w:pPr>
        <w:spacing w:line="240" w:lineRule="auto"/>
      </w:pPr>
      <w:r>
        <w:separator/>
      </w:r>
    </w:p>
  </w:footnote>
  <w:footnote w:type="continuationSeparator" w:id="0">
    <w:p w14:paraId="1AE8C7E1" w14:textId="77777777" w:rsidR="00517553" w:rsidRDefault="005175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54711070"/>
      <w:docPartObj>
        <w:docPartGallery w:val="Page Numbers (Top of Page)"/>
        <w:docPartUnique/>
      </w:docPartObj>
    </w:sdtPr>
    <w:sdtContent>
      <w:p w14:paraId="5FCCB95F" w14:textId="60811F96" w:rsidR="00283CD0" w:rsidRDefault="00283CD0" w:rsidP="00EB6C0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62EBC4" w14:textId="77777777" w:rsidR="00283CD0" w:rsidRDefault="00283CD0" w:rsidP="00283CD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84059793"/>
      <w:docPartObj>
        <w:docPartGallery w:val="Page Numbers (Top of Page)"/>
        <w:docPartUnique/>
      </w:docPartObj>
    </w:sdtPr>
    <w:sdtContent>
      <w:p w14:paraId="007CD9CE" w14:textId="21F25CEA" w:rsidR="00283CD0" w:rsidRDefault="00283CD0" w:rsidP="00EB6C0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117AC7" w14:textId="77777777" w:rsidR="00283CD0" w:rsidRDefault="00283CD0" w:rsidP="00283CD0">
    <w:pPr>
      <w:pBdr>
        <w:top w:val="nil"/>
        <w:left w:val="nil"/>
        <w:bottom w:val="nil"/>
        <w:right w:val="nil"/>
        <w:between w:val="nil"/>
      </w:pBdr>
      <w:ind w:right="360"/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53A00F84" w14:textId="77777777" w:rsidR="00283CD0" w:rsidRDefault="00283CD0" w:rsidP="00283CD0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</w:p>
  <w:p w14:paraId="6D013314" w14:textId="44DC1B4C" w:rsidR="00283CD0" w:rsidRDefault="00283CD0">
    <w:pPr>
      <w:pBdr>
        <w:top w:val="nil"/>
        <w:left w:val="nil"/>
        <w:bottom w:val="nil"/>
        <w:right w:val="nil"/>
        <w:between w:val="nil"/>
      </w:pBdr>
      <w:rPr>
        <w:rFonts w:ascii="Josefin Sans" w:eastAsia="Josefin Sans" w:hAnsi="Josefin Sans" w:cs="Josefin Sans"/>
        <w:i/>
        <w:color w:val="999999"/>
        <w:sz w:val="16"/>
        <w:szCs w:val="16"/>
      </w:rPr>
    </w:pP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Indian No More by Charlene Willing </w:t>
    </w:r>
    <w:proofErr w:type="spellStart"/>
    <w:r>
      <w:rPr>
        <w:rFonts w:ascii="Josefin Sans" w:eastAsia="Josefin Sans" w:hAnsi="Josefin Sans" w:cs="Josefin Sans"/>
        <w:i/>
        <w:color w:val="999999"/>
        <w:sz w:val="16"/>
        <w:szCs w:val="16"/>
      </w:rPr>
      <w:t>McManis</w:t>
    </w:r>
    <w:proofErr w:type="spellEnd"/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with Traci </w:t>
    </w:r>
    <w:proofErr w:type="spellStart"/>
    <w:r>
      <w:rPr>
        <w:rFonts w:ascii="Josefin Sans" w:eastAsia="Josefin Sans" w:hAnsi="Josefin Sans" w:cs="Josefin Sans"/>
        <w:i/>
        <w:color w:val="999999"/>
        <w:sz w:val="16"/>
        <w:szCs w:val="16"/>
      </w:rPr>
      <w:t>Sorell</w:t>
    </w:r>
    <w:proofErr w:type="spellEnd"/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Chapters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22-24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p.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128-148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 Lesson designed and created by Dr. Marisol Ruiz and </w:t>
    </w:r>
    <w:proofErr w:type="spellStart"/>
    <w:r>
      <w:rPr>
        <w:rFonts w:ascii="Josefin Sans" w:eastAsia="Josefin Sans" w:hAnsi="Josefin Sans" w:cs="Josefin Sans"/>
        <w:i/>
        <w:color w:val="999999"/>
        <w:sz w:val="16"/>
        <w:szCs w:val="16"/>
      </w:rPr>
      <w:t>PromotorX</w:t>
    </w:r>
    <w:proofErr w:type="spellEnd"/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: Sydney Lyons, </w:t>
    </w:r>
    <w:proofErr w:type="spellStart"/>
    <w:r>
      <w:rPr>
        <w:rFonts w:ascii="Josefin Sans" w:eastAsia="Josefin Sans" w:hAnsi="Josefin Sans" w:cs="Josefin Sans"/>
        <w:i/>
        <w:color w:val="999999"/>
        <w:sz w:val="16"/>
        <w:szCs w:val="16"/>
      </w:rPr>
      <w:t>Aransa</w:t>
    </w:r>
    <w:proofErr w:type="spellEnd"/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. Balderas, Sydney Sawyer, Gregorio </w:t>
    </w:r>
    <w:proofErr w:type="spellStart"/>
    <w:r>
      <w:rPr>
        <w:rFonts w:ascii="Josefin Sans" w:eastAsia="Josefin Sans" w:hAnsi="Josefin Sans" w:cs="Josefin Sans"/>
        <w:i/>
        <w:color w:val="999999"/>
        <w:sz w:val="16"/>
        <w:szCs w:val="16"/>
      </w:rPr>
      <w:t>Yarasca</w:t>
    </w:r>
    <w:proofErr w:type="spellEnd"/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Viviana Soto, and Craig Merrick - Humboldt State University,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June 3,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2021.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114"/>
    <w:multiLevelType w:val="multilevel"/>
    <w:tmpl w:val="AE9AE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3D65A4"/>
    <w:multiLevelType w:val="multilevel"/>
    <w:tmpl w:val="0922C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360E24"/>
    <w:multiLevelType w:val="multilevel"/>
    <w:tmpl w:val="3C8056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A243EB"/>
    <w:multiLevelType w:val="multilevel"/>
    <w:tmpl w:val="8A489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133"/>
    <w:rsid w:val="00283CD0"/>
    <w:rsid w:val="00413D6D"/>
    <w:rsid w:val="004C40EE"/>
    <w:rsid w:val="00517553"/>
    <w:rsid w:val="00676289"/>
    <w:rsid w:val="00843977"/>
    <w:rsid w:val="00877133"/>
    <w:rsid w:val="00A7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3C3C8"/>
  <w15:docId w15:val="{1CE38AC1-8E58-3044-A9DC-A40E7A16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3CD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CD0"/>
  </w:style>
  <w:style w:type="paragraph" w:styleId="Footer">
    <w:name w:val="footer"/>
    <w:basedOn w:val="Normal"/>
    <w:link w:val="FooterChar"/>
    <w:uiPriority w:val="99"/>
    <w:unhideWhenUsed/>
    <w:rsid w:val="00283CD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CD0"/>
  </w:style>
  <w:style w:type="character" w:styleId="PageNumber">
    <w:name w:val="page number"/>
    <w:basedOn w:val="DefaultParagraphFont"/>
    <w:uiPriority w:val="99"/>
    <w:semiHidden/>
    <w:unhideWhenUsed/>
    <w:rsid w:val="00283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jpg"/><Relationship Id="rId33" Type="http://schemas.openxmlformats.org/officeDocument/2006/relationships/image" Target="media/image19.tif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dsl.richmond.edu/panorama/redlining/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9UBmqhiiVIg" TargetMode="External"/><Relationship Id="rId24" Type="http://schemas.openxmlformats.org/officeDocument/2006/relationships/hyperlink" Target="https://www.ranchoalamitoshs.com/apps/video/watch.jsp?v=78518" TargetMode="External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kOynBl1bE7g" TargetMode="External"/><Relationship Id="rId19" Type="http://schemas.openxmlformats.org/officeDocument/2006/relationships/hyperlink" Target="https://www.youtube.com/watch?v=gj0Rz-uP4Mk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youtube.com/watch?v=pzmp7sVJft4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npr.org/sections/codeswitch/2018/04/11/601494521/video-housing-segregation-in-everythin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2.xml"/><Relationship Id="rId8" Type="http://schemas.openxmlformats.org/officeDocument/2006/relationships/hyperlink" Target="http://youtube.com/watch?v=pzmp7sVJft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2021-06-09T22:12:00Z</dcterms:created>
  <dcterms:modified xsi:type="dcterms:W3CDTF">2021-06-10T00:35:00Z</dcterms:modified>
</cp:coreProperties>
</file>