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93D1" w14:textId="77777777" w:rsidR="00B51E49" w:rsidRPr="0091131E" w:rsidRDefault="00B51E49" w:rsidP="00B51E49">
      <w:pPr>
        <w:pStyle w:val="Heading2"/>
        <w:shd w:val="clear" w:color="auto" w:fill="FFFFFF"/>
        <w:spacing w:before="100" w:beforeAutospacing="1" w:after="100" w:afterAutospacing="1" w:line="360" w:lineRule="auto"/>
        <w:contextualSpacing/>
        <w:rPr>
          <w:rFonts w:ascii="Helvetica" w:hAnsi="Helvetica" w:cs="Helvetica"/>
          <w:b/>
          <w:caps/>
          <w:color w:val="353535"/>
          <w:sz w:val="27"/>
          <w:szCs w:val="27"/>
        </w:rPr>
      </w:pPr>
      <w:r>
        <w:rPr>
          <w:rFonts w:ascii="Helvetica" w:hAnsi="Helvetica" w:cs="Helvetica"/>
          <w:b/>
          <w:caps/>
          <w:color w:val="353535"/>
          <w:sz w:val="27"/>
          <w:szCs w:val="27"/>
        </w:rPr>
        <w:t>BDS Motion template</w:t>
      </w:r>
    </w:p>
    <w:p w14:paraId="27C5686F" w14:textId="77777777" w:rsidR="00B51E49" w:rsidRDefault="00B51E49">
      <w:r>
        <w:t>Whereas in 1948, the state of Israel was established through the expulsion of the majority of the indigenous Palestinian population, turning them into refugees whom decades later still cannot exercise their fundamental right to return as stipulated in UN General Assembly resolution 194;</w:t>
      </w:r>
    </w:p>
    <w:p w14:paraId="5B4423F1" w14:textId="5D862847" w:rsidR="00650188" w:rsidRDefault="00B51E49">
      <w:r>
        <w:t xml:space="preserve">Whereas since 1967, Israel has </w:t>
      </w:r>
      <w:r w:rsidR="002807D4">
        <w:t>occupied</w:t>
      </w:r>
      <w:r w:rsidR="002807D4">
        <w:t xml:space="preserve"> and colonized </w:t>
      </w:r>
      <w:r>
        <w:t xml:space="preserve">the West Bank, Gaza, and East Jerusalem, </w:t>
      </w:r>
      <w:r w:rsidR="002807D4">
        <w:t>building</w:t>
      </w:r>
      <w:r>
        <w:t xml:space="preserve"> illegal Jewish-only settlements</w:t>
      </w:r>
      <w:r w:rsidR="002807D4">
        <w:t xml:space="preserve"> – </w:t>
      </w:r>
      <w:bookmarkStart w:id="0" w:name="_GoBack"/>
      <w:bookmarkEnd w:id="0"/>
      <w:r w:rsidR="002807D4">
        <w:t xml:space="preserve">which the UN has called a “flagrant” violation of international law – as well as the </w:t>
      </w:r>
      <w:r>
        <w:t>apartheid wall</w:t>
      </w:r>
      <w:r w:rsidR="002807D4">
        <w:t xml:space="preserve"> – condemned by the International Court of Justice</w:t>
      </w:r>
      <w:r>
        <w:t>;</w:t>
      </w:r>
    </w:p>
    <w:p w14:paraId="6023C88A" w14:textId="77777777" w:rsidR="00B51E49" w:rsidRDefault="00B51E49">
      <w:r>
        <w:t>Whereas Israel’s entrenched system of racial discrimination against its own Arab-Palestinian citizens remains intact;</w:t>
      </w:r>
    </w:p>
    <w:p w14:paraId="57D136DD" w14:textId="77777777" w:rsidR="00B51E49" w:rsidRDefault="00B51E49">
      <w:r>
        <w:t xml:space="preserve">Whereas Israel systematically obstructs Palestinians students’ right to education through military checkpoints and roadblocks, the illegal apartheid wall, and the frequent closure of cities, routinely preventing thousands of student and teachers from reaching their schools and universities; </w:t>
      </w:r>
    </w:p>
    <w:p w14:paraId="1032A93C" w14:textId="77777777" w:rsidR="00B51E49" w:rsidRDefault="00B51E49">
      <w:pPr>
        <w:rPr>
          <w:lang w:val="en-US"/>
        </w:rPr>
      </w:pPr>
      <w:r w:rsidRPr="00B51E49">
        <w:rPr>
          <w:lang w:val="en-US"/>
        </w:rPr>
        <w:t>Whereas on July 9, 2005, 171 Palestinian organizations called upon people of conscience around the world to implement a global campaign of boycott, divestment and sanctions (BDS) against Israel, similar to those applied to South Africa in the apartheid era;</w:t>
      </w:r>
    </w:p>
    <w:p w14:paraId="02931A53" w14:textId="1E96A899" w:rsidR="00B51E49" w:rsidRDefault="00B51E49" w:rsidP="00B51E49">
      <w:pPr>
        <w:rPr>
          <w:lang w:val="en-US"/>
        </w:rPr>
      </w:pPr>
      <w:r>
        <w:rPr>
          <w:lang w:val="en-US"/>
        </w:rPr>
        <w:t>Be it resolved, that w</w:t>
      </w:r>
      <w:r w:rsidRPr="00B51E49">
        <w:rPr>
          <w:lang w:val="en-US"/>
        </w:rPr>
        <w:t>e</w:t>
      </w:r>
      <w:r>
        <w:rPr>
          <w:lang w:val="en-US"/>
        </w:rPr>
        <w:t xml:space="preserve"> </w:t>
      </w:r>
      <w:r w:rsidRPr="00B51E49">
        <w:rPr>
          <w:lang w:val="en-US"/>
        </w:rPr>
        <w:t>demand that our students’ union,</w:t>
      </w:r>
      <w:r>
        <w:rPr>
          <w:lang w:val="en-US"/>
        </w:rPr>
        <w:t xml:space="preserve"> </w:t>
      </w:r>
      <w:r w:rsidRPr="009C32B4">
        <w:rPr>
          <w:highlight w:val="yellow"/>
          <w:lang w:val="en-US"/>
        </w:rPr>
        <w:t>XXXX</w:t>
      </w:r>
      <w:r w:rsidRPr="00B51E49">
        <w:rPr>
          <w:lang w:val="en-US"/>
        </w:rPr>
        <w:t xml:space="preserve"> </w:t>
      </w:r>
      <w:r>
        <w:rPr>
          <w:lang w:val="en-US"/>
        </w:rPr>
        <w:t>j</w:t>
      </w:r>
      <w:r w:rsidRPr="00B51E49">
        <w:rPr>
          <w:lang w:val="en-US"/>
        </w:rPr>
        <w:t xml:space="preserve">oin student organizations around the globe by endorsing the 2005 Palestinian civil society call for Boycott, Divestment and Sanctions, recognizing that the right to education is a fundamental human right; </w:t>
      </w:r>
    </w:p>
    <w:p w14:paraId="6065861E" w14:textId="40FFA23D" w:rsidR="009C32B4" w:rsidRDefault="002807D4" w:rsidP="00B51E49">
      <w:pPr>
        <w:rPr>
          <w:lang w:val="en-US"/>
        </w:rPr>
      </w:pPr>
      <w:r>
        <w:rPr>
          <w:lang w:val="en-US"/>
        </w:rPr>
        <w:t>Ensuring that the</w:t>
      </w:r>
      <w:r w:rsidR="00B51E49" w:rsidRPr="00B51E49">
        <w:rPr>
          <w:lang w:val="en-US"/>
        </w:rPr>
        <w:t xml:space="preserve"> </w:t>
      </w:r>
      <w:r w:rsidR="00B51E49" w:rsidRPr="009C32B4">
        <w:rPr>
          <w:highlight w:val="yellow"/>
          <w:lang w:val="en-US"/>
        </w:rPr>
        <w:t>XXXX</w:t>
      </w:r>
      <w:r w:rsidR="00B51E49">
        <w:rPr>
          <w:lang w:val="en-US"/>
        </w:rPr>
        <w:t xml:space="preserve"> </w:t>
      </w:r>
      <w:r w:rsidR="00B51E49" w:rsidRPr="00B51E49">
        <w:rPr>
          <w:lang w:val="en-US"/>
        </w:rPr>
        <w:t>administration also commit to</w:t>
      </w:r>
      <w:r>
        <w:rPr>
          <w:lang w:val="en-US"/>
        </w:rPr>
        <w:t xml:space="preserve"> </w:t>
      </w:r>
      <w:r w:rsidR="00B51E49" w:rsidRPr="00B51E49">
        <w:rPr>
          <w:lang w:val="en-US"/>
        </w:rPr>
        <w:t>identifying and divesting from companies that support or profit from</w:t>
      </w:r>
      <w:r>
        <w:rPr>
          <w:lang w:val="en-US"/>
        </w:rPr>
        <w:t xml:space="preserve"> the</w:t>
      </w:r>
      <w:r w:rsidR="00B51E49" w:rsidRPr="00B51E49">
        <w:rPr>
          <w:lang w:val="en-US"/>
        </w:rPr>
        <w:t xml:space="preserve"> </w:t>
      </w:r>
      <w:r w:rsidR="00C37C14">
        <w:rPr>
          <w:lang w:val="en-US"/>
        </w:rPr>
        <w:t xml:space="preserve">Israeli </w:t>
      </w:r>
      <w:r w:rsidR="00B51E49" w:rsidRPr="00B51E49">
        <w:rPr>
          <w:lang w:val="en-US"/>
        </w:rPr>
        <w:t xml:space="preserve">occupation and </w:t>
      </w:r>
      <w:r w:rsidR="00C37C14">
        <w:rPr>
          <w:lang w:val="en-US"/>
        </w:rPr>
        <w:t xml:space="preserve">colonization of Palestinian land, whilst refusing to enter into formal collaborations with Israeli academic institutions until Israel ceases to violate human rights and international law. </w:t>
      </w:r>
    </w:p>
    <w:p w14:paraId="31D70DEF" w14:textId="77777777" w:rsidR="009C32B4" w:rsidRPr="0091131E" w:rsidRDefault="009C32B4" w:rsidP="009C32B4">
      <w:pPr>
        <w:pStyle w:val="Heading2"/>
        <w:shd w:val="clear" w:color="auto" w:fill="FFFFFF"/>
        <w:spacing w:before="100" w:beforeAutospacing="1" w:after="100" w:afterAutospacing="1" w:line="360" w:lineRule="auto"/>
        <w:contextualSpacing/>
        <w:rPr>
          <w:rFonts w:ascii="Helvetica" w:hAnsi="Helvetica" w:cs="Helvetica"/>
          <w:b/>
          <w:caps/>
          <w:color w:val="353535"/>
          <w:sz w:val="27"/>
          <w:szCs w:val="27"/>
        </w:rPr>
      </w:pPr>
      <w:r>
        <w:rPr>
          <w:rFonts w:ascii="Helvetica" w:hAnsi="Helvetica" w:cs="Helvetica"/>
          <w:b/>
          <w:caps/>
          <w:color w:val="353535"/>
          <w:sz w:val="27"/>
          <w:szCs w:val="27"/>
        </w:rPr>
        <w:t>Referendum Question template</w:t>
      </w:r>
    </w:p>
    <w:p w14:paraId="223E5CEC" w14:textId="77777777" w:rsidR="00B51E49" w:rsidRPr="009C32B4" w:rsidRDefault="009C32B4" w:rsidP="009C32B4">
      <w:pPr>
        <w:pStyle w:val="ListParagraph"/>
        <w:numPr>
          <w:ilvl w:val="0"/>
          <w:numId w:val="1"/>
        </w:numPr>
        <w:rPr>
          <w:lang w:val="en-US"/>
        </w:rPr>
      </w:pPr>
      <w:r w:rsidRPr="009C32B4">
        <w:rPr>
          <w:lang w:val="en-US"/>
        </w:rPr>
        <w:t xml:space="preserve">Do you think </w:t>
      </w:r>
      <w:r w:rsidRPr="009C32B4">
        <w:rPr>
          <w:highlight w:val="yellow"/>
          <w:lang w:val="en-US"/>
        </w:rPr>
        <w:t>XXXX</w:t>
      </w:r>
      <w:r w:rsidRPr="009C32B4">
        <w:rPr>
          <w:lang w:val="en-US"/>
        </w:rPr>
        <w:t xml:space="preserve"> should endorse the 2005 call for Boycott, Divestments and Sanctions of the Israeli state due to their complicity in violations of the human rights of the Palestinians people?</w:t>
      </w:r>
    </w:p>
    <w:p w14:paraId="4D7F8E12" w14:textId="57A3C2F2" w:rsidR="009C32B4" w:rsidRPr="009C32B4" w:rsidRDefault="009C32B4" w:rsidP="009C32B4">
      <w:pPr>
        <w:pStyle w:val="ListParagraph"/>
        <w:numPr>
          <w:ilvl w:val="0"/>
          <w:numId w:val="1"/>
        </w:numPr>
        <w:rPr>
          <w:lang w:val="en-US"/>
        </w:rPr>
      </w:pPr>
      <w:r w:rsidRPr="009C32B4">
        <w:t xml:space="preserve">Do you as a </w:t>
      </w:r>
      <w:r w:rsidRPr="009C32B4">
        <w:rPr>
          <w:highlight w:val="yellow"/>
        </w:rPr>
        <w:t>XXXX</w:t>
      </w:r>
      <w:r w:rsidRPr="009C32B4">
        <w:t xml:space="preserve"> student support calling upon the </w:t>
      </w:r>
      <w:r w:rsidRPr="009C32B4">
        <w:rPr>
          <w:highlight w:val="yellow"/>
        </w:rPr>
        <w:t>XXXX</w:t>
      </w:r>
      <w:r w:rsidRPr="009C32B4">
        <w:t xml:space="preserve"> to boycott and divest from all </w:t>
      </w:r>
      <w:r w:rsidR="00C37C14">
        <w:t xml:space="preserve">institutions, </w:t>
      </w:r>
      <w:r w:rsidRPr="009C32B4">
        <w:t>companies</w:t>
      </w:r>
      <w:r w:rsidR="00C37C14">
        <w:t>,</w:t>
      </w:r>
      <w:r w:rsidRPr="009C32B4">
        <w:t xml:space="preserve"> and products</w:t>
      </w:r>
      <w:r w:rsidR="002039B7">
        <w:t xml:space="preserve"> that are</w:t>
      </w:r>
      <w:r w:rsidRPr="009C32B4">
        <w:t xml:space="preserve"> complicit </w:t>
      </w:r>
      <w:r w:rsidR="002039B7">
        <w:t>in the</w:t>
      </w:r>
      <w:r>
        <w:t xml:space="preserve"> </w:t>
      </w:r>
      <w:r w:rsidRPr="009C32B4">
        <w:t>Israeli occupation</w:t>
      </w:r>
      <w:r w:rsidR="002039B7">
        <w:t>,</w:t>
      </w:r>
      <w:r w:rsidRPr="009C32B4">
        <w:t xml:space="preserve"> based on principles of human rights</w:t>
      </w:r>
      <w:r>
        <w:t xml:space="preserve"> and international law?</w:t>
      </w:r>
    </w:p>
    <w:p w14:paraId="317A1531" w14:textId="77777777" w:rsidR="009C32B4" w:rsidRPr="009C32B4" w:rsidRDefault="009C32B4" w:rsidP="009C32B4">
      <w:pPr>
        <w:pStyle w:val="ListParagraph"/>
        <w:numPr>
          <w:ilvl w:val="0"/>
          <w:numId w:val="1"/>
        </w:numPr>
        <w:rPr>
          <w:lang w:val="en-US"/>
        </w:rPr>
      </w:pPr>
      <w:r w:rsidRPr="009C32B4">
        <w:rPr>
          <w:lang w:val="en-US"/>
        </w:rPr>
        <w:t xml:space="preserve">Do you think the </w:t>
      </w:r>
      <w:r w:rsidRPr="009C32B4">
        <w:rPr>
          <w:highlight w:val="yellow"/>
          <w:lang w:val="en-US"/>
        </w:rPr>
        <w:t>XXXX</w:t>
      </w:r>
      <w:r>
        <w:rPr>
          <w:lang w:val="en-US"/>
        </w:rPr>
        <w:t xml:space="preserve"> </w:t>
      </w:r>
      <w:r w:rsidRPr="009C32B4">
        <w:rPr>
          <w:lang w:val="en-US"/>
        </w:rPr>
        <w:t>should sever ties with the following institutions due to their complicity in violations of the human rights of Palestinians</w:t>
      </w:r>
      <w:r>
        <w:rPr>
          <w:lang w:val="en-US"/>
        </w:rPr>
        <w:t xml:space="preserve">: </w:t>
      </w:r>
      <w:proofErr w:type="gramStart"/>
      <w:r w:rsidRPr="009C32B4">
        <w:rPr>
          <w:highlight w:val="yellow"/>
          <w:lang w:val="en-US"/>
        </w:rPr>
        <w:t>XXXX</w:t>
      </w:r>
      <w:proofErr w:type="gramEnd"/>
    </w:p>
    <w:p w14:paraId="338BCBAC" w14:textId="77777777" w:rsidR="00B51E49" w:rsidRDefault="00B51E49"/>
    <w:p w14:paraId="15115B48" w14:textId="77777777" w:rsidR="00B51E49" w:rsidRDefault="00B51E49"/>
    <w:p w14:paraId="55E78BCF" w14:textId="77777777" w:rsidR="00B51E49" w:rsidRDefault="00B51E49"/>
    <w:sectPr w:rsidR="00B51E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16EB"/>
    <w:multiLevelType w:val="hybridMultilevel"/>
    <w:tmpl w:val="C7B046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07"/>
    <w:rsid w:val="002039B7"/>
    <w:rsid w:val="002807D4"/>
    <w:rsid w:val="00295AC2"/>
    <w:rsid w:val="00494C9C"/>
    <w:rsid w:val="00574B07"/>
    <w:rsid w:val="009C32B4"/>
    <w:rsid w:val="00B51E49"/>
    <w:rsid w:val="00C37C14"/>
    <w:rsid w:val="00C7269C"/>
    <w:rsid w:val="00CE7B6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0546"/>
  <w15:chartTrackingRefBased/>
  <w15:docId w15:val="{C9050D5C-B1FC-431F-9438-BBA5326B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51E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51E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C32B4"/>
    <w:pPr>
      <w:ind w:left="720"/>
      <w:contextualSpacing/>
    </w:pPr>
  </w:style>
  <w:style w:type="paragraph" w:styleId="BalloonText">
    <w:name w:val="Balloon Text"/>
    <w:basedOn w:val="Normal"/>
    <w:link w:val="BalloonTextChar"/>
    <w:uiPriority w:val="99"/>
    <w:semiHidden/>
    <w:unhideWhenUsed/>
    <w:rsid w:val="002807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7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5665">
      <w:bodyDiv w:val="1"/>
      <w:marLeft w:val="0"/>
      <w:marRight w:val="0"/>
      <w:marTop w:val="0"/>
      <w:marBottom w:val="0"/>
      <w:divBdr>
        <w:top w:val="none" w:sz="0" w:space="0" w:color="auto"/>
        <w:left w:val="none" w:sz="0" w:space="0" w:color="auto"/>
        <w:bottom w:val="none" w:sz="0" w:space="0" w:color="auto"/>
        <w:right w:val="none" w:sz="0" w:space="0" w:color="auto"/>
      </w:divBdr>
    </w:div>
    <w:div w:id="4564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Miranda Gallo</cp:lastModifiedBy>
  <cp:revision>3</cp:revision>
  <dcterms:created xsi:type="dcterms:W3CDTF">2019-05-24T16:02:00Z</dcterms:created>
  <dcterms:modified xsi:type="dcterms:W3CDTF">2019-05-24T16:04:00Z</dcterms:modified>
</cp:coreProperties>
</file>