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8182" w14:textId="77777777" w:rsidR="00A625D2" w:rsidRPr="004C1350" w:rsidRDefault="00A625D2" w:rsidP="00765F12">
      <w:pPr>
        <w:jc w:val="center"/>
        <w:rPr>
          <w:rFonts w:ascii="Times New Roman" w:hAnsi="Times New Roman" w:cs="Times New Roman"/>
          <w:b/>
          <w:color w:val="FF0000"/>
          <w:sz w:val="24"/>
          <w:szCs w:val="24"/>
        </w:rPr>
      </w:pPr>
      <w:r w:rsidRPr="004C1350">
        <w:rPr>
          <w:rFonts w:ascii="Times New Roman" w:hAnsi="Times New Roman" w:cs="Times New Roman"/>
          <w:b/>
          <w:color w:val="C00000"/>
          <w:sz w:val="24"/>
          <w:szCs w:val="24"/>
        </w:rPr>
        <w:t>Basic Income - The Most Commonly Asked Questions:</w:t>
      </w:r>
    </w:p>
    <w:p w14:paraId="505E2853" w14:textId="77777777" w:rsidR="00A625D2" w:rsidRPr="004C1350" w:rsidRDefault="00A625D2">
      <w:pPr>
        <w:rPr>
          <w:rFonts w:ascii="Times New Roman" w:hAnsi="Times New Roman" w:cs="Times New Roman"/>
          <w:b/>
          <w:color w:val="C00000"/>
          <w:sz w:val="24"/>
          <w:szCs w:val="24"/>
        </w:rPr>
      </w:pPr>
      <w:r w:rsidRPr="004C1350">
        <w:rPr>
          <w:rFonts w:ascii="Times New Roman" w:hAnsi="Times New Roman" w:cs="Times New Roman"/>
          <w:b/>
          <w:color w:val="C00000"/>
          <w:sz w:val="24"/>
          <w:szCs w:val="24"/>
        </w:rPr>
        <w:t xml:space="preserve">What is it? </w:t>
      </w:r>
    </w:p>
    <w:p w14:paraId="473DD8A9" w14:textId="77777777" w:rsidR="00765F12" w:rsidRPr="00765F12" w:rsidRDefault="00765F12" w:rsidP="00151AAB">
      <w:pPr>
        <w:spacing w:line="240" w:lineRule="auto"/>
        <w:rPr>
          <w:rFonts w:ascii="Times New Roman" w:hAnsi="Times New Roman" w:cs="Times New Roman"/>
          <w:sz w:val="24"/>
          <w:szCs w:val="24"/>
          <w:lang w:val="en-US"/>
        </w:rPr>
      </w:pPr>
      <w:r w:rsidRPr="00765F12">
        <w:rPr>
          <w:rFonts w:ascii="Times New Roman" w:hAnsi="Times New Roman" w:cs="Times New Roman"/>
          <w:sz w:val="24"/>
          <w:szCs w:val="24"/>
          <w:lang w:val="en-US"/>
        </w:rPr>
        <w:t>A guaranteed basic income is a regular, predictable income, unconditionally available to all who need it, sufficient to provide a decent life and enable full participation in the community and civil society.</w:t>
      </w:r>
    </w:p>
    <w:p w14:paraId="2AADA370" w14:textId="77777777" w:rsidR="00765F12" w:rsidRPr="004C1350" w:rsidRDefault="00A625D2">
      <w:pPr>
        <w:rPr>
          <w:rFonts w:ascii="Times New Roman" w:hAnsi="Times New Roman" w:cs="Times New Roman"/>
          <w:b/>
          <w:sz w:val="24"/>
          <w:szCs w:val="24"/>
        </w:rPr>
      </w:pPr>
      <w:r w:rsidRPr="004C1350">
        <w:rPr>
          <w:rFonts w:ascii="Times New Roman" w:hAnsi="Times New Roman" w:cs="Times New Roman"/>
          <w:b/>
          <w:color w:val="C00000"/>
          <w:sz w:val="24"/>
          <w:szCs w:val="24"/>
        </w:rPr>
        <w:t xml:space="preserve">Why now? </w:t>
      </w:r>
    </w:p>
    <w:p w14:paraId="6263C392" w14:textId="77777777" w:rsidR="00986F13" w:rsidRPr="004C1350" w:rsidRDefault="00A625D2" w:rsidP="00151AAB">
      <w:pPr>
        <w:spacing w:line="240" w:lineRule="auto"/>
        <w:rPr>
          <w:rFonts w:ascii="Times New Roman" w:hAnsi="Times New Roman" w:cs="Times New Roman"/>
          <w:sz w:val="24"/>
          <w:szCs w:val="24"/>
        </w:rPr>
      </w:pPr>
      <w:r w:rsidRPr="004C1350">
        <w:rPr>
          <w:rFonts w:ascii="Times New Roman" w:hAnsi="Times New Roman" w:cs="Times New Roman"/>
          <w:sz w:val="24"/>
          <w:szCs w:val="24"/>
        </w:rPr>
        <w:t>Our Canadian economy has</w:t>
      </w:r>
      <w:r w:rsidR="00765F12" w:rsidRPr="004C1350">
        <w:rPr>
          <w:rFonts w:ascii="Times New Roman" w:hAnsi="Times New Roman" w:cs="Times New Roman"/>
          <w:sz w:val="24"/>
          <w:szCs w:val="24"/>
        </w:rPr>
        <w:t xml:space="preserve"> changed dramatically </w:t>
      </w:r>
      <w:r w:rsidR="00C53C90">
        <w:rPr>
          <w:rFonts w:ascii="Times New Roman" w:hAnsi="Times New Roman" w:cs="Times New Roman"/>
          <w:sz w:val="24"/>
          <w:szCs w:val="24"/>
        </w:rPr>
        <w:t>since the post WWII years</w:t>
      </w:r>
      <w:r w:rsidR="00765F12" w:rsidRPr="004C1350">
        <w:rPr>
          <w:rFonts w:ascii="Times New Roman" w:hAnsi="Times New Roman" w:cs="Times New Roman"/>
          <w:sz w:val="24"/>
          <w:szCs w:val="24"/>
        </w:rPr>
        <w:t xml:space="preserve"> when one job</w:t>
      </w:r>
      <w:r w:rsidR="00986F13" w:rsidRPr="004C1350">
        <w:rPr>
          <w:rFonts w:ascii="Times New Roman" w:hAnsi="Times New Roman" w:cs="Times New Roman"/>
          <w:sz w:val="24"/>
          <w:szCs w:val="24"/>
        </w:rPr>
        <w:t xml:space="preserve"> was enough to support a family and usually included benefits and</w:t>
      </w:r>
      <w:r w:rsidR="00C53C90">
        <w:rPr>
          <w:rFonts w:ascii="Times New Roman" w:hAnsi="Times New Roman" w:cs="Times New Roman"/>
          <w:sz w:val="24"/>
          <w:szCs w:val="24"/>
        </w:rPr>
        <w:t xml:space="preserve"> a</w:t>
      </w:r>
      <w:r w:rsidR="00986F13" w:rsidRPr="004C1350">
        <w:rPr>
          <w:rFonts w:ascii="Times New Roman" w:hAnsi="Times New Roman" w:cs="Times New Roman"/>
          <w:sz w:val="24"/>
          <w:szCs w:val="24"/>
        </w:rPr>
        <w:t xml:space="preserve"> </w:t>
      </w:r>
      <w:r w:rsidR="00C53C90">
        <w:rPr>
          <w:rFonts w:ascii="Times New Roman" w:hAnsi="Times New Roman" w:cs="Times New Roman"/>
          <w:sz w:val="24"/>
          <w:szCs w:val="24"/>
        </w:rPr>
        <w:t>pension plan</w:t>
      </w:r>
      <w:r w:rsidR="00986F13" w:rsidRPr="004C1350">
        <w:rPr>
          <w:rFonts w:ascii="Times New Roman" w:hAnsi="Times New Roman" w:cs="Times New Roman"/>
          <w:sz w:val="24"/>
          <w:szCs w:val="24"/>
        </w:rPr>
        <w:t xml:space="preserve">. Fast </w:t>
      </w:r>
      <w:r w:rsidR="00C53C90">
        <w:rPr>
          <w:rFonts w:ascii="Times New Roman" w:hAnsi="Times New Roman" w:cs="Times New Roman"/>
          <w:sz w:val="24"/>
          <w:szCs w:val="24"/>
        </w:rPr>
        <w:t>forward to the 2020s,</w:t>
      </w:r>
      <w:r w:rsidR="00986F13" w:rsidRPr="004C1350">
        <w:rPr>
          <w:rFonts w:ascii="Times New Roman" w:hAnsi="Times New Roman" w:cs="Times New Roman"/>
          <w:sz w:val="24"/>
          <w:szCs w:val="24"/>
        </w:rPr>
        <w:t xml:space="preserve"> </w:t>
      </w:r>
      <w:r w:rsidR="00C53C90">
        <w:rPr>
          <w:rFonts w:ascii="Times New Roman" w:hAnsi="Times New Roman" w:cs="Times New Roman"/>
          <w:sz w:val="24"/>
          <w:szCs w:val="24"/>
        </w:rPr>
        <w:t>f</w:t>
      </w:r>
      <w:r w:rsidRPr="004C1350">
        <w:rPr>
          <w:rFonts w:ascii="Times New Roman" w:hAnsi="Times New Roman" w:cs="Times New Roman"/>
          <w:sz w:val="24"/>
          <w:szCs w:val="24"/>
        </w:rPr>
        <w:t xml:space="preserve">ull-time, long-term jobs with benefits and pensions are no longer the norm. </w:t>
      </w:r>
      <w:r w:rsidR="00986F13" w:rsidRPr="004C1350">
        <w:rPr>
          <w:rFonts w:ascii="Times New Roman" w:hAnsi="Times New Roman" w:cs="Times New Roman"/>
          <w:sz w:val="24"/>
          <w:szCs w:val="24"/>
        </w:rPr>
        <w:t xml:space="preserve">In the intervening years, globalization, competition, technology, artificial intelligence, the increasing roles of women in society, and other global trends have dramatically changed our economy and the type of jobs it generates. </w:t>
      </w:r>
    </w:p>
    <w:p w14:paraId="2852A79C" w14:textId="77777777" w:rsidR="00986F13" w:rsidRPr="004C1350" w:rsidRDefault="00986F13" w:rsidP="00151AAB">
      <w:pPr>
        <w:spacing w:line="240" w:lineRule="auto"/>
        <w:rPr>
          <w:rFonts w:ascii="Times New Roman" w:hAnsi="Times New Roman" w:cs="Times New Roman"/>
          <w:sz w:val="24"/>
          <w:szCs w:val="24"/>
        </w:rPr>
      </w:pPr>
      <w:r w:rsidRPr="004C1350">
        <w:rPr>
          <w:rFonts w:ascii="Times New Roman" w:hAnsi="Times New Roman" w:cs="Times New Roman"/>
          <w:sz w:val="24"/>
          <w:szCs w:val="24"/>
        </w:rPr>
        <w:t xml:space="preserve">Today between 40% and 50% </w:t>
      </w:r>
      <w:r w:rsidR="0094685D" w:rsidRPr="004C1350">
        <w:rPr>
          <w:rFonts w:ascii="Times New Roman" w:hAnsi="Times New Roman" w:cs="Times New Roman"/>
          <w:sz w:val="24"/>
          <w:szCs w:val="24"/>
        </w:rPr>
        <w:t>of all work is</w:t>
      </w:r>
      <w:r w:rsidRPr="004C1350">
        <w:rPr>
          <w:rFonts w:ascii="Times New Roman" w:hAnsi="Times New Roman" w:cs="Times New Roman"/>
          <w:sz w:val="24"/>
          <w:szCs w:val="24"/>
        </w:rPr>
        <w:t xml:space="preserve"> “precarious” – low paying, often by contract with little or no benefits</w:t>
      </w:r>
      <w:r w:rsidR="00C53C90">
        <w:rPr>
          <w:rFonts w:ascii="Times New Roman" w:hAnsi="Times New Roman" w:cs="Times New Roman"/>
          <w:sz w:val="24"/>
          <w:szCs w:val="24"/>
        </w:rPr>
        <w:t>, pensions</w:t>
      </w:r>
      <w:r w:rsidRPr="004C1350">
        <w:rPr>
          <w:rFonts w:ascii="Times New Roman" w:hAnsi="Times New Roman" w:cs="Times New Roman"/>
          <w:sz w:val="24"/>
          <w:szCs w:val="24"/>
        </w:rPr>
        <w:t xml:space="preserve"> or security. Many hourly workers live on the edge of poverty often working two or three jobs just to survive.</w:t>
      </w:r>
    </w:p>
    <w:p w14:paraId="05F4D0E9" w14:textId="77777777" w:rsidR="00A625D2" w:rsidRPr="004C1350" w:rsidRDefault="00A625D2">
      <w:pPr>
        <w:rPr>
          <w:rFonts w:ascii="Times New Roman" w:hAnsi="Times New Roman" w:cs="Times New Roman"/>
          <w:b/>
          <w:color w:val="C00000"/>
          <w:sz w:val="24"/>
          <w:szCs w:val="24"/>
        </w:rPr>
      </w:pPr>
      <w:r w:rsidRPr="004C1350">
        <w:rPr>
          <w:rFonts w:ascii="Times New Roman" w:hAnsi="Times New Roman" w:cs="Times New Roman"/>
          <w:b/>
          <w:color w:val="C00000"/>
          <w:sz w:val="24"/>
          <w:szCs w:val="24"/>
        </w:rPr>
        <w:t xml:space="preserve">How does Covid-19 impact this? </w:t>
      </w:r>
    </w:p>
    <w:p w14:paraId="1BFF27D4" w14:textId="77777777" w:rsidR="00692840" w:rsidRPr="004C1350" w:rsidRDefault="0094685D" w:rsidP="00151AAB">
      <w:pPr>
        <w:spacing w:line="240" w:lineRule="auto"/>
        <w:rPr>
          <w:rFonts w:ascii="Times New Roman" w:hAnsi="Times New Roman" w:cs="Times New Roman"/>
          <w:sz w:val="24"/>
          <w:szCs w:val="24"/>
        </w:rPr>
      </w:pPr>
      <w:r w:rsidRPr="004C1350">
        <w:rPr>
          <w:rFonts w:ascii="Times New Roman" w:hAnsi="Times New Roman" w:cs="Times New Roman"/>
          <w:sz w:val="24"/>
          <w:szCs w:val="24"/>
        </w:rPr>
        <w:t xml:space="preserve">The Covid19 pandemic has shone a light on the deficiencies in our Canadian social safety-net. It has shown </w:t>
      </w:r>
      <w:r w:rsidR="00A625D2" w:rsidRPr="004C1350">
        <w:rPr>
          <w:rFonts w:ascii="Times New Roman" w:hAnsi="Times New Roman" w:cs="Times New Roman"/>
          <w:sz w:val="24"/>
          <w:szCs w:val="24"/>
        </w:rPr>
        <w:t>that existing federal programs such as Employment Insurance, the Canada Child Benefit, and the Guaranteed Income Supplement for seniors have their limitations. Provincially, it has shown that welfare and disability supports are insufficient, do not keep Canad</w:t>
      </w:r>
      <w:r w:rsidR="00C53C90">
        <w:rPr>
          <w:rFonts w:ascii="Times New Roman" w:hAnsi="Times New Roman" w:cs="Times New Roman"/>
          <w:sz w:val="24"/>
          <w:szCs w:val="24"/>
        </w:rPr>
        <w:t xml:space="preserve">ians out of poverty and </w:t>
      </w:r>
      <w:r w:rsidR="00A625D2" w:rsidRPr="004C1350">
        <w:rPr>
          <w:rFonts w:ascii="Times New Roman" w:hAnsi="Times New Roman" w:cs="Times New Roman"/>
          <w:sz w:val="24"/>
          <w:szCs w:val="24"/>
        </w:rPr>
        <w:t xml:space="preserve">stigmatize the recipient. If we had a guaranteed Basic Income prior to the pandemic, we would not have needed pandemic-specific federal income </w:t>
      </w:r>
      <w:r w:rsidR="00C53C90">
        <w:rPr>
          <w:rFonts w:ascii="Times New Roman" w:hAnsi="Times New Roman" w:cs="Times New Roman"/>
          <w:sz w:val="24"/>
          <w:szCs w:val="24"/>
        </w:rPr>
        <w:t>supports such as the Canadian Emergency Response Benefit (CERB).</w:t>
      </w:r>
    </w:p>
    <w:p w14:paraId="26A7B7CC" w14:textId="77777777" w:rsidR="00692840" w:rsidRPr="004C1350" w:rsidRDefault="00692840" w:rsidP="00692840">
      <w:pPr>
        <w:spacing w:line="240" w:lineRule="auto"/>
        <w:rPr>
          <w:rFonts w:ascii="Times New Roman" w:hAnsi="Times New Roman" w:cs="Times New Roman"/>
          <w:sz w:val="24"/>
          <w:szCs w:val="24"/>
        </w:rPr>
      </w:pPr>
      <w:r w:rsidRPr="0094685D">
        <w:rPr>
          <w:rFonts w:ascii="Times New Roman" w:hAnsi="Times New Roman" w:cs="Times New Roman"/>
          <w:sz w:val="24"/>
          <w:szCs w:val="24"/>
          <w:lang w:val="en-US"/>
        </w:rPr>
        <w:t xml:space="preserve">Today Canada’s highest poverty rate is amongst working-age single people most of whom are employed. </w:t>
      </w:r>
      <w:r w:rsidRPr="004C1350">
        <w:rPr>
          <w:rFonts w:ascii="Times New Roman" w:hAnsi="Times New Roman" w:cs="Times New Roman"/>
          <w:sz w:val="24"/>
          <w:szCs w:val="24"/>
          <w:lang w:val="en-US"/>
        </w:rPr>
        <w:t>Many</w:t>
      </w:r>
      <w:r w:rsidRPr="0094685D">
        <w:rPr>
          <w:rFonts w:ascii="Times New Roman" w:hAnsi="Times New Roman" w:cs="Times New Roman"/>
          <w:sz w:val="24"/>
          <w:szCs w:val="24"/>
          <w:lang w:val="en-US"/>
        </w:rPr>
        <w:t xml:space="preserve"> of them are essential workers such as care-givers in long-term care homes. These workers have to work shifts in several institutions to earn enough money on which to live. This arrangement showed its ugly si</w:t>
      </w:r>
      <w:r w:rsidRPr="004C1350">
        <w:rPr>
          <w:rFonts w:ascii="Times New Roman" w:hAnsi="Times New Roman" w:cs="Times New Roman"/>
          <w:sz w:val="24"/>
          <w:szCs w:val="24"/>
          <w:lang w:val="en-US"/>
        </w:rPr>
        <w:t>de during the pandemic when out</w:t>
      </w:r>
      <w:r w:rsidRPr="0094685D">
        <w:rPr>
          <w:rFonts w:ascii="Times New Roman" w:hAnsi="Times New Roman" w:cs="Times New Roman"/>
          <w:sz w:val="24"/>
          <w:szCs w:val="24"/>
          <w:lang w:val="en-US"/>
        </w:rPr>
        <w:t xml:space="preserve">breaks in long term care </w:t>
      </w:r>
      <w:proofErr w:type="spellStart"/>
      <w:r w:rsidRPr="0094685D">
        <w:rPr>
          <w:rFonts w:ascii="Times New Roman" w:hAnsi="Times New Roman" w:cs="Times New Roman"/>
          <w:sz w:val="24"/>
          <w:szCs w:val="24"/>
          <w:lang w:val="en-US"/>
        </w:rPr>
        <w:t>centres</w:t>
      </w:r>
      <w:proofErr w:type="spellEnd"/>
      <w:r w:rsidRPr="0094685D">
        <w:rPr>
          <w:rFonts w:ascii="Times New Roman" w:hAnsi="Times New Roman" w:cs="Times New Roman"/>
          <w:sz w:val="24"/>
          <w:szCs w:val="24"/>
          <w:lang w:val="en-US"/>
        </w:rPr>
        <w:t xml:space="preserve"> had disastrous results for their residents and their families. </w:t>
      </w:r>
    </w:p>
    <w:p w14:paraId="0B42E767" w14:textId="77777777" w:rsidR="00A625D2" w:rsidRPr="004C1350" w:rsidRDefault="00986F13" w:rsidP="00151AAB">
      <w:pPr>
        <w:spacing w:line="240" w:lineRule="auto"/>
        <w:rPr>
          <w:rFonts w:ascii="Times New Roman" w:hAnsi="Times New Roman" w:cs="Times New Roman"/>
          <w:sz w:val="24"/>
          <w:szCs w:val="24"/>
        </w:rPr>
      </w:pPr>
      <w:r w:rsidRPr="004C1350">
        <w:rPr>
          <w:rFonts w:ascii="Times New Roman" w:hAnsi="Times New Roman" w:cs="Times New Roman"/>
          <w:sz w:val="24"/>
          <w:szCs w:val="24"/>
        </w:rPr>
        <w:t>In</w:t>
      </w:r>
      <w:r w:rsidR="00C53C90">
        <w:rPr>
          <w:rFonts w:ascii="Times New Roman" w:hAnsi="Times New Roman" w:cs="Times New Roman"/>
          <w:sz w:val="24"/>
          <w:szCs w:val="24"/>
        </w:rPr>
        <w:t xml:space="preserve"> order to have a vibrant economic recovery</w:t>
      </w:r>
      <w:r w:rsidRPr="004C1350">
        <w:rPr>
          <w:rFonts w:ascii="Times New Roman" w:hAnsi="Times New Roman" w:cs="Times New Roman"/>
          <w:sz w:val="24"/>
          <w:szCs w:val="24"/>
        </w:rPr>
        <w:t xml:space="preserve"> postCovid-19, </w:t>
      </w:r>
      <w:r w:rsidR="0094685D" w:rsidRPr="004C1350">
        <w:rPr>
          <w:rFonts w:ascii="Times New Roman" w:hAnsi="Times New Roman" w:cs="Times New Roman"/>
          <w:sz w:val="24"/>
          <w:szCs w:val="24"/>
        </w:rPr>
        <w:t xml:space="preserve">all </w:t>
      </w:r>
      <w:r w:rsidRPr="004C1350">
        <w:rPr>
          <w:rFonts w:ascii="Times New Roman" w:hAnsi="Times New Roman" w:cs="Times New Roman"/>
          <w:sz w:val="24"/>
          <w:szCs w:val="24"/>
        </w:rPr>
        <w:t>Canadians need to have money in their pockets to stimulate the economy.</w:t>
      </w:r>
    </w:p>
    <w:p w14:paraId="20B4092D" w14:textId="77777777" w:rsidR="00A625D2" w:rsidRPr="004C1350" w:rsidRDefault="00A625D2" w:rsidP="00151AAB">
      <w:pPr>
        <w:spacing w:line="240" w:lineRule="auto"/>
        <w:rPr>
          <w:rFonts w:ascii="Times New Roman" w:hAnsi="Times New Roman" w:cs="Times New Roman"/>
          <w:b/>
          <w:color w:val="C00000"/>
          <w:sz w:val="24"/>
          <w:szCs w:val="24"/>
        </w:rPr>
      </w:pPr>
      <w:r w:rsidRPr="004C1350">
        <w:rPr>
          <w:rFonts w:ascii="Times New Roman" w:hAnsi="Times New Roman" w:cs="Times New Roman"/>
          <w:b/>
          <w:color w:val="C00000"/>
          <w:sz w:val="24"/>
          <w:szCs w:val="24"/>
        </w:rPr>
        <w:t xml:space="preserve">How would it work? </w:t>
      </w:r>
    </w:p>
    <w:p w14:paraId="35D0C403" w14:textId="77777777" w:rsidR="0094685D" w:rsidRPr="004C1350" w:rsidRDefault="00C53C90" w:rsidP="0094685D">
      <w:pPr>
        <w:rPr>
          <w:rFonts w:ascii="Times New Roman" w:hAnsi="Times New Roman" w:cs="Times New Roman"/>
          <w:sz w:val="24"/>
          <w:szCs w:val="24"/>
        </w:rPr>
      </w:pPr>
      <w:r>
        <w:rPr>
          <w:rFonts w:ascii="Times New Roman" w:hAnsi="Times New Roman" w:cs="Times New Roman"/>
          <w:sz w:val="24"/>
          <w:szCs w:val="24"/>
        </w:rPr>
        <w:t>A guaranteed Basic Income w</w:t>
      </w:r>
      <w:r w:rsidR="0094685D" w:rsidRPr="004C1350">
        <w:rPr>
          <w:rFonts w:ascii="Times New Roman" w:hAnsi="Times New Roman" w:cs="Times New Roman"/>
          <w:sz w:val="24"/>
          <w:szCs w:val="24"/>
        </w:rPr>
        <w:t xml:space="preserve">ould be administered through the Income Tax system. </w:t>
      </w:r>
    </w:p>
    <w:p w14:paraId="24FC7791" w14:textId="77777777" w:rsidR="00151AAB" w:rsidRPr="00151AAB" w:rsidRDefault="00151AAB" w:rsidP="00151AAB">
      <w:pPr>
        <w:spacing w:line="240" w:lineRule="auto"/>
        <w:rPr>
          <w:rFonts w:ascii="Times New Roman" w:hAnsi="Times New Roman" w:cs="Times New Roman"/>
          <w:sz w:val="24"/>
          <w:szCs w:val="24"/>
          <w:lang w:val="en-US"/>
        </w:rPr>
      </w:pPr>
      <w:r w:rsidRPr="00151AAB">
        <w:rPr>
          <w:rFonts w:ascii="Times New Roman" w:hAnsi="Times New Roman" w:cs="Times New Roman"/>
          <w:sz w:val="24"/>
          <w:szCs w:val="24"/>
          <w:lang w:val="en-US"/>
        </w:rPr>
        <w:t>Canada currently has two, large, successful basic income-like programs in Canada. We have a basic income for seniors – Old Age Security (OAS)</w:t>
      </w:r>
      <w:r w:rsidR="00C53C90">
        <w:rPr>
          <w:rFonts w:ascii="Times New Roman" w:hAnsi="Times New Roman" w:cs="Times New Roman"/>
          <w:sz w:val="24"/>
          <w:szCs w:val="24"/>
          <w:lang w:val="en-US"/>
        </w:rPr>
        <w:t xml:space="preserve"> and the Guaranteed Income S</w:t>
      </w:r>
      <w:r w:rsidRPr="00151AAB">
        <w:rPr>
          <w:rFonts w:ascii="Times New Roman" w:hAnsi="Times New Roman" w:cs="Times New Roman"/>
          <w:sz w:val="24"/>
          <w:szCs w:val="24"/>
          <w:lang w:val="en-US"/>
        </w:rPr>
        <w:t>upplement (GIS). Prior to this program, seniors had the highest poverty rate in the country. With the implementation of the program, they now have the lowest poverty rate. OAS functions as a basic income because every senior is eligible for it and, if they have a very low income, they are eligible for more, the GIS. OAS is also taxed back when your income reaches a certain level.</w:t>
      </w:r>
    </w:p>
    <w:p w14:paraId="0483AC4D" w14:textId="77777777" w:rsidR="00692840" w:rsidRPr="004C1350" w:rsidRDefault="00151AAB" w:rsidP="00692840">
      <w:pPr>
        <w:spacing w:line="240" w:lineRule="auto"/>
        <w:rPr>
          <w:rFonts w:ascii="Times New Roman" w:hAnsi="Times New Roman" w:cs="Times New Roman"/>
          <w:sz w:val="24"/>
          <w:szCs w:val="24"/>
          <w:lang w:val="en-US"/>
        </w:rPr>
      </w:pPr>
      <w:r w:rsidRPr="00151AAB">
        <w:rPr>
          <w:rFonts w:ascii="Times New Roman" w:hAnsi="Times New Roman" w:cs="Times New Roman"/>
          <w:sz w:val="24"/>
          <w:szCs w:val="24"/>
          <w:lang w:val="en-US"/>
        </w:rPr>
        <w:lastRenderedPageBreak/>
        <w:t>The second basic income-like program is designed for young families. The Canadian Child Benefit Program helps provide for children living in poverty. This program was enhanced in 2016 and a recent study showed that every dollar spent by the government on this program resulted in two dollars of economic activity and 55 cents of every dollar was returned to the government.</w:t>
      </w:r>
    </w:p>
    <w:p w14:paraId="4A75C968" w14:textId="77777777" w:rsidR="00A625D2" w:rsidRPr="004C1350" w:rsidRDefault="00A625D2" w:rsidP="00692840">
      <w:pPr>
        <w:spacing w:line="240" w:lineRule="auto"/>
        <w:rPr>
          <w:rFonts w:ascii="Times New Roman" w:hAnsi="Times New Roman" w:cs="Times New Roman"/>
          <w:b/>
          <w:color w:val="C00000"/>
          <w:sz w:val="24"/>
          <w:szCs w:val="24"/>
        </w:rPr>
      </w:pPr>
      <w:r w:rsidRPr="004C1350">
        <w:rPr>
          <w:rFonts w:ascii="Times New Roman" w:hAnsi="Times New Roman" w:cs="Times New Roman"/>
          <w:b/>
          <w:color w:val="C00000"/>
          <w:sz w:val="24"/>
          <w:szCs w:val="24"/>
        </w:rPr>
        <w:t xml:space="preserve">Are there other benefits? </w:t>
      </w:r>
    </w:p>
    <w:p w14:paraId="23BC86E8" w14:textId="77777777" w:rsidR="0094685D" w:rsidRPr="0094685D" w:rsidRDefault="0094685D" w:rsidP="0094685D">
      <w:pPr>
        <w:spacing w:line="240" w:lineRule="auto"/>
        <w:rPr>
          <w:rFonts w:ascii="Times New Roman" w:hAnsi="Times New Roman" w:cs="Times New Roman"/>
          <w:sz w:val="24"/>
          <w:szCs w:val="24"/>
          <w:lang w:val="en-US"/>
        </w:rPr>
      </w:pPr>
      <w:r w:rsidRPr="004C1350">
        <w:rPr>
          <w:rFonts w:ascii="Times New Roman" w:hAnsi="Times New Roman" w:cs="Times New Roman"/>
          <w:sz w:val="24"/>
          <w:szCs w:val="24"/>
        </w:rPr>
        <w:t xml:space="preserve">A guaranteed Basic Income has been studied in both Canada and around the world with strikingly positive outcomes. </w:t>
      </w:r>
      <w:r w:rsidRPr="004C1350">
        <w:rPr>
          <w:rFonts w:ascii="Times New Roman" w:hAnsi="Times New Roman" w:cs="Times New Roman"/>
          <w:sz w:val="24"/>
          <w:szCs w:val="24"/>
          <w:lang w:val="en-US"/>
        </w:rPr>
        <w:t xml:space="preserve">In Canada, we’ve had two basic income trials. The first trial was held from 1974-1979 in Dauphin, Manitoba. Data from this trial showed that more adolescents finished high school and that </w:t>
      </w:r>
      <w:r w:rsidR="00C53C90">
        <w:rPr>
          <w:rFonts w:ascii="Times New Roman" w:hAnsi="Times New Roman" w:cs="Times New Roman"/>
          <w:sz w:val="24"/>
          <w:szCs w:val="24"/>
          <w:lang w:val="en-US"/>
        </w:rPr>
        <w:t xml:space="preserve">many </w:t>
      </w:r>
      <w:r w:rsidRPr="004C1350">
        <w:rPr>
          <w:rFonts w:ascii="Times New Roman" w:hAnsi="Times New Roman" w:cs="Times New Roman"/>
          <w:sz w:val="24"/>
          <w:szCs w:val="24"/>
          <w:lang w:val="en-US"/>
        </w:rPr>
        <w:t>adults retrained and found jobs. Some recipients started businesses and created jobs for others. During this trial, hospitalizations dropped by 8.5%, visits to family physicians declined, particularly visits for mental health issues. Overall, when people had money, they made healthy food choices and their stress levels came down.</w:t>
      </w:r>
    </w:p>
    <w:p w14:paraId="129029E2" w14:textId="77777777" w:rsidR="0094685D" w:rsidRPr="0094685D" w:rsidRDefault="0094685D" w:rsidP="0094685D">
      <w:pPr>
        <w:spacing w:line="240" w:lineRule="auto"/>
        <w:rPr>
          <w:rFonts w:ascii="Times New Roman" w:hAnsi="Times New Roman" w:cs="Times New Roman"/>
          <w:sz w:val="24"/>
          <w:szCs w:val="24"/>
          <w:lang w:val="en-US"/>
        </w:rPr>
      </w:pPr>
      <w:r w:rsidRPr="0094685D">
        <w:rPr>
          <w:rFonts w:ascii="Times New Roman" w:hAnsi="Times New Roman" w:cs="Times New Roman"/>
          <w:sz w:val="24"/>
          <w:szCs w:val="24"/>
          <w:lang w:val="en-US"/>
        </w:rPr>
        <w:t>The second trial was held in Ontario from 2017-2018. Participants in the Ontario trial all reported having benefitted in some way. They reported improvements in mental and physical health, labour market participation, food security and housing stability. They had fewer visits to health practitioners and hospital emergency rooms. The majority of those who were employed prior to the pilot worked during the pilot. A surprising result of this trial was many reported moving to higher paying and more secure jobs.</w:t>
      </w:r>
    </w:p>
    <w:p w14:paraId="3FA36E09" w14:textId="77777777" w:rsidR="0094685D" w:rsidRPr="0094685D" w:rsidRDefault="00692840" w:rsidP="0094685D">
      <w:pPr>
        <w:spacing w:line="240" w:lineRule="auto"/>
        <w:rPr>
          <w:rFonts w:ascii="Times New Roman" w:hAnsi="Times New Roman" w:cs="Times New Roman"/>
          <w:sz w:val="24"/>
          <w:szCs w:val="24"/>
          <w:lang w:val="en-US"/>
        </w:rPr>
      </w:pPr>
      <w:r w:rsidRPr="004C1350">
        <w:rPr>
          <w:rFonts w:ascii="Times New Roman" w:hAnsi="Times New Roman" w:cs="Times New Roman"/>
          <w:sz w:val="24"/>
          <w:szCs w:val="24"/>
          <w:lang w:val="en-US"/>
        </w:rPr>
        <w:t>Another benefit is reduced criminal justice costs.</w:t>
      </w:r>
      <w:r w:rsidR="0094685D" w:rsidRPr="0094685D">
        <w:rPr>
          <w:rFonts w:ascii="Times New Roman" w:hAnsi="Times New Roman" w:cs="Times New Roman"/>
          <w:sz w:val="24"/>
          <w:szCs w:val="24"/>
          <w:lang w:val="en-US"/>
        </w:rPr>
        <w:t xml:space="preserve"> Other studies have shown that when people living in poverty have enough income, they tend to back away from petty crime and are not as reliant on alcohol and drugs. </w:t>
      </w:r>
    </w:p>
    <w:p w14:paraId="7BC12C2D" w14:textId="77777777" w:rsidR="0094685D" w:rsidRPr="004C1350" w:rsidRDefault="0094685D" w:rsidP="0094685D">
      <w:pPr>
        <w:spacing w:line="240" w:lineRule="auto"/>
        <w:rPr>
          <w:rFonts w:ascii="Times New Roman" w:hAnsi="Times New Roman" w:cs="Times New Roman"/>
          <w:sz w:val="24"/>
          <w:szCs w:val="24"/>
        </w:rPr>
      </w:pPr>
      <w:r w:rsidRPr="0094685D">
        <w:rPr>
          <w:rFonts w:ascii="Times New Roman" w:hAnsi="Times New Roman" w:cs="Times New Roman"/>
          <w:sz w:val="24"/>
          <w:szCs w:val="24"/>
          <w:lang w:val="en-US"/>
        </w:rPr>
        <w:t xml:space="preserve">A basic income also provides financial support for entrepreneurs and innovators who create jobs and generate wealth. It has a huge impact on the arts and for artists, writers, actors, musicians and other </w:t>
      </w:r>
      <w:r w:rsidR="00C53C90">
        <w:rPr>
          <w:rFonts w:ascii="Times New Roman" w:hAnsi="Times New Roman" w:cs="Times New Roman"/>
          <w:sz w:val="24"/>
          <w:szCs w:val="24"/>
          <w:lang w:val="en-US"/>
        </w:rPr>
        <w:t>arts</w:t>
      </w:r>
      <w:r w:rsidRPr="0094685D">
        <w:rPr>
          <w:rFonts w:ascii="Times New Roman" w:hAnsi="Times New Roman" w:cs="Times New Roman"/>
          <w:sz w:val="24"/>
          <w:szCs w:val="24"/>
          <w:lang w:val="en-US"/>
        </w:rPr>
        <w:t xml:space="preserve"> workers. People who are full-time care givers</w:t>
      </w:r>
      <w:r w:rsidR="00692840" w:rsidRPr="004C1350">
        <w:rPr>
          <w:rFonts w:ascii="Times New Roman" w:hAnsi="Times New Roman" w:cs="Times New Roman"/>
          <w:sz w:val="24"/>
          <w:szCs w:val="24"/>
          <w:lang w:val="en-US"/>
        </w:rPr>
        <w:t>, particularly those who look</w:t>
      </w:r>
      <w:r w:rsidRPr="0094685D">
        <w:rPr>
          <w:rFonts w:ascii="Times New Roman" w:hAnsi="Times New Roman" w:cs="Times New Roman"/>
          <w:sz w:val="24"/>
          <w:szCs w:val="24"/>
          <w:lang w:val="en-US"/>
        </w:rPr>
        <w:t xml:space="preserve"> after family </w:t>
      </w:r>
      <w:r w:rsidR="00C53C90">
        <w:rPr>
          <w:rFonts w:ascii="Times New Roman" w:hAnsi="Times New Roman" w:cs="Times New Roman"/>
          <w:sz w:val="24"/>
          <w:szCs w:val="24"/>
          <w:lang w:val="en-US"/>
        </w:rPr>
        <w:t>at home, would be paid for this</w:t>
      </w:r>
      <w:r w:rsidRPr="0094685D">
        <w:rPr>
          <w:rFonts w:ascii="Times New Roman" w:hAnsi="Times New Roman" w:cs="Times New Roman"/>
          <w:sz w:val="24"/>
          <w:szCs w:val="24"/>
          <w:lang w:val="en-US"/>
        </w:rPr>
        <w:t xml:space="preserve"> essential work. A basic income would allow people who are the victims of domestic violence to leave their abusive situations.</w:t>
      </w:r>
    </w:p>
    <w:p w14:paraId="3CC8C38B" w14:textId="77777777" w:rsidR="0094685D" w:rsidRPr="004C1350" w:rsidRDefault="00692840" w:rsidP="0094685D">
      <w:pPr>
        <w:rPr>
          <w:rFonts w:ascii="Times New Roman" w:hAnsi="Times New Roman" w:cs="Times New Roman"/>
          <w:b/>
          <w:color w:val="C00000"/>
          <w:sz w:val="24"/>
          <w:szCs w:val="24"/>
        </w:rPr>
      </w:pPr>
      <w:r w:rsidRPr="004C1350">
        <w:rPr>
          <w:rFonts w:ascii="Times New Roman" w:hAnsi="Times New Roman" w:cs="Times New Roman"/>
          <w:b/>
          <w:color w:val="C00000"/>
          <w:sz w:val="24"/>
          <w:szCs w:val="24"/>
        </w:rPr>
        <w:t>What would a basic income cost?</w:t>
      </w:r>
    </w:p>
    <w:p w14:paraId="7D027572" w14:textId="77777777" w:rsidR="00692840" w:rsidRPr="004C1350" w:rsidRDefault="00692840">
      <w:pPr>
        <w:rPr>
          <w:rFonts w:ascii="Times New Roman" w:hAnsi="Times New Roman" w:cs="Times New Roman"/>
          <w:sz w:val="24"/>
          <w:szCs w:val="24"/>
        </w:rPr>
      </w:pPr>
      <w:r w:rsidRPr="004C1350">
        <w:rPr>
          <w:rFonts w:ascii="Times New Roman" w:hAnsi="Times New Roman" w:cs="Times New Roman"/>
          <w:sz w:val="24"/>
          <w:szCs w:val="24"/>
        </w:rPr>
        <w:t xml:space="preserve">The Basic Income Canada Network has prepared a </w:t>
      </w:r>
      <w:r w:rsidR="00A625D2" w:rsidRPr="004C1350">
        <w:rPr>
          <w:rFonts w:ascii="Times New Roman" w:hAnsi="Times New Roman" w:cs="Times New Roman"/>
          <w:sz w:val="24"/>
          <w:szCs w:val="24"/>
        </w:rPr>
        <w:t xml:space="preserve">policy </w:t>
      </w:r>
      <w:r w:rsidRPr="004C1350">
        <w:rPr>
          <w:rFonts w:ascii="Times New Roman" w:hAnsi="Times New Roman" w:cs="Times New Roman"/>
          <w:sz w:val="24"/>
          <w:szCs w:val="24"/>
        </w:rPr>
        <w:t>options document</w:t>
      </w:r>
      <w:r w:rsidR="00A625D2" w:rsidRPr="004C1350">
        <w:rPr>
          <w:rFonts w:ascii="Times New Roman" w:hAnsi="Times New Roman" w:cs="Times New Roman"/>
          <w:sz w:val="24"/>
          <w:szCs w:val="24"/>
        </w:rPr>
        <w:t xml:space="preserve"> o</w:t>
      </w:r>
      <w:r w:rsidRPr="004C1350">
        <w:rPr>
          <w:rFonts w:ascii="Times New Roman" w:hAnsi="Times New Roman" w:cs="Times New Roman"/>
          <w:sz w:val="24"/>
          <w:szCs w:val="24"/>
        </w:rPr>
        <w:t>utlining three possible basic income options</w:t>
      </w:r>
      <w:r w:rsidR="00C53C90">
        <w:rPr>
          <w:rFonts w:ascii="Times New Roman" w:hAnsi="Times New Roman" w:cs="Times New Roman"/>
          <w:sz w:val="24"/>
          <w:szCs w:val="24"/>
        </w:rPr>
        <w:t xml:space="preserve"> based on an income of $22,000 a year</w:t>
      </w:r>
      <w:r w:rsidRPr="004C1350">
        <w:rPr>
          <w:rFonts w:ascii="Times New Roman" w:hAnsi="Times New Roman" w:cs="Times New Roman"/>
          <w:sz w:val="24"/>
          <w:szCs w:val="24"/>
        </w:rPr>
        <w:t xml:space="preserve">. In each case the cost of these options is fully recoverable. A four page summary document, </w:t>
      </w:r>
      <w:r w:rsidR="004C1350" w:rsidRPr="004C1350">
        <w:rPr>
          <w:rFonts w:ascii="Times New Roman" w:hAnsi="Times New Roman" w:cs="Times New Roman"/>
          <w:sz w:val="24"/>
          <w:szCs w:val="24"/>
        </w:rPr>
        <w:t xml:space="preserve">complete </w:t>
      </w:r>
      <w:r w:rsidRPr="004C1350">
        <w:rPr>
          <w:rFonts w:ascii="Times New Roman" w:hAnsi="Times New Roman" w:cs="Times New Roman"/>
          <w:sz w:val="24"/>
          <w:szCs w:val="24"/>
        </w:rPr>
        <w:t>with recovery options, can be found here:</w:t>
      </w:r>
      <w:r w:rsidR="004C1350" w:rsidRPr="004C1350">
        <w:rPr>
          <w:rFonts w:ascii="Times New Roman" w:hAnsi="Times New Roman" w:cs="Times New Roman"/>
          <w:sz w:val="24"/>
          <w:szCs w:val="24"/>
        </w:rPr>
        <w:t xml:space="preserve"> https://www.basicincomecanada.org/policy_options</w:t>
      </w:r>
    </w:p>
    <w:p w14:paraId="6260A154" w14:textId="77777777" w:rsidR="00692840" w:rsidRPr="004C1350" w:rsidRDefault="00692840">
      <w:pPr>
        <w:rPr>
          <w:rFonts w:ascii="Times New Roman" w:hAnsi="Times New Roman" w:cs="Times New Roman"/>
          <w:sz w:val="24"/>
          <w:szCs w:val="24"/>
        </w:rPr>
      </w:pPr>
    </w:p>
    <w:p w14:paraId="301A0ABA" w14:textId="77777777" w:rsidR="00692840" w:rsidRPr="004C1350" w:rsidRDefault="00692840">
      <w:pPr>
        <w:rPr>
          <w:rFonts w:ascii="Times New Roman" w:hAnsi="Times New Roman" w:cs="Times New Roman"/>
          <w:sz w:val="24"/>
          <w:szCs w:val="24"/>
        </w:rPr>
      </w:pPr>
    </w:p>
    <w:p w14:paraId="721A5B08" w14:textId="77777777" w:rsidR="00692840" w:rsidRPr="004C1350" w:rsidRDefault="00692840">
      <w:pPr>
        <w:rPr>
          <w:rFonts w:ascii="Times New Roman" w:hAnsi="Times New Roman" w:cs="Times New Roman"/>
          <w:sz w:val="24"/>
          <w:szCs w:val="24"/>
        </w:rPr>
      </w:pPr>
    </w:p>
    <w:sectPr w:rsidR="00692840" w:rsidRPr="004C1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sDQzM7E0MjUyNDdR0lEKTi0uzszPAykwrQUAacdxgiwAAAA="/>
  </w:docVars>
  <w:rsids>
    <w:rsidRoot w:val="00A625D2"/>
    <w:rsid w:val="00151AAB"/>
    <w:rsid w:val="001F706B"/>
    <w:rsid w:val="002554F9"/>
    <w:rsid w:val="00474F6D"/>
    <w:rsid w:val="004C1350"/>
    <w:rsid w:val="00692840"/>
    <w:rsid w:val="00765F12"/>
    <w:rsid w:val="008F1163"/>
    <w:rsid w:val="0094685D"/>
    <w:rsid w:val="00986F13"/>
    <w:rsid w:val="009B60BB"/>
    <w:rsid w:val="00A625D2"/>
    <w:rsid w:val="00C53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C5EF"/>
  <w15:chartTrackingRefBased/>
  <w15:docId w15:val="{45F2B7A3-1F12-4751-98CF-E1EFB429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McLennan</dc:creator>
  <cp:keywords/>
  <dc:description/>
  <cp:lastModifiedBy>Administrator</cp:lastModifiedBy>
  <cp:revision>2</cp:revision>
  <cp:lastPrinted>2020-11-16T20:06:00Z</cp:lastPrinted>
  <dcterms:created xsi:type="dcterms:W3CDTF">2020-11-17T00:10:00Z</dcterms:created>
  <dcterms:modified xsi:type="dcterms:W3CDTF">2020-11-17T00:10:00Z</dcterms:modified>
</cp:coreProperties>
</file>