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86" w:rsidRPr="00004D14" w:rsidRDefault="00004D14" w:rsidP="001A4086">
      <w:pPr>
        <w:pStyle w:val="Title"/>
        <w:rPr>
          <w:rFonts w:asciiTheme="majorHAnsi" w:hAnsiTheme="majorHAnsi"/>
          <w:color w:val="00B0F0"/>
        </w:rPr>
      </w:pPr>
      <w:r w:rsidRPr="00004D14">
        <w:rPr>
          <w:rFonts w:asciiTheme="majorHAnsi" w:hAnsiTheme="majorHAnsi"/>
          <w:color w:val="00B0F0"/>
        </w:rPr>
        <w:t>PROVINCIAL ELECTION CHECKLIST</w:t>
      </w:r>
    </w:p>
    <w:p w:rsidR="001A4086" w:rsidRPr="00A4569C" w:rsidRDefault="001A4086" w:rsidP="001A4086">
      <w:pPr>
        <w:tabs>
          <w:tab w:val="center" w:pos="4560"/>
        </w:tabs>
        <w:jc w:val="center"/>
        <w:rPr>
          <w:rFonts w:asciiTheme="majorHAnsi" w:hAnsiTheme="majorHAnsi"/>
          <w:b/>
          <w:color w:val="365F91" w:themeColor="accent1" w:themeShade="BF"/>
          <w:sz w:val="40"/>
          <w:lang w:val="en-GB"/>
        </w:rPr>
      </w:pPr>
      <w:r w:rsidRPr="00004D14">
        <w:rPr>
          <w:rFonts w:asciiTheme="majorHAnsi" w:hAnsiTheme="majorHAnsi"/>
          <w:b/>
          <w:color w:val="00B0F0"/>
          <w:sz w:val="40"/>
          <w:lang w:val="en-GB"/>
        </w:rPr>
        <w:t>ETFO Members</w:t>
      </w:r>
    </w:p>
    <w:p w:rsidR="001A4086" w:rsidRPr="001A4086" w:rsidRDefault="0062780C" w:rsidP="001A4086">
      <w:pPr>
        <w:tabs>
          <w:tab w:val="center" w:pos="4560"/>
        </w:tabs>
        <w:jc w:val="center"/>
        <w:rPr>
          <w:rFonts w:asciiTheme="majorHAnsi" w:hAnsiTheme="majorHAnsi"/>
          <w:b/>
          <w:sz w:val="40"/>
          <w:lang w:val="en-GB"/>
        </w:rPr>
      </w:pPr>
      <w:bookmarkStart w:id="0" w:name="_GoBack"/>
      <w:r w:rsidRPr="00AA545F">
        <w:rPr>
          <w:noProof/>
          <w:color w:val="6699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243DF" wp14:editId="2FB2B4BA">
                <wp:simplePos x="0" y="0"/>
                <wp:positionH relativeFrom="column">
                  <wp:posOffset>-22225</wp:posOffset>
                </wp:positionH>
                <wp:positionV relativeFrom="paragraph">
                  <wp:posOffset>107950</wp:posOffset>
                </wp:positionV>
                <wp:extent cx="6083300" cy="0"/>
                <wp:effectExtent l="0" t="0" r="317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380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.5pt" to="47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H6FAIAACk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" o:allowincell="f" strokecolor="#f69" strokeweight="2pt"/>
            </w:pict>
          </mc:Fallback>
        </mc:AlternateContent>
      </w:r>
      <w:bookmarkEnd w:id="0"/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Make sure that you are on the Voters List</w:t>
      </w:r>
      <w:r w:rsidR="00004D14">
        <w:rPr>
          <w:rFonts w:asciiTheme="majorHAnsi" w:hAnsiTheme="majorHAnsi"/>
          <w:lang w:val="en-GB"/>
        </w:rPr>
        <w:t xml:space="preserve"> by checking on the Elections Ontario website </w:t>
      </w:r>
      <w:hyperlink r:id="rId7" w:history="1">
        <w:r w:rsidR="00004D14" w:rsidRPr="00B60C0F">
          <w:rPr>
            <w:rStyle w:val="Hyperlink"/>
            <w:rFonts w:asciiTheme="majorHAnsi" w:hAnsiTheme="majorHAnsi"/>
            <w:lang w:val="en-GB"/>
          </w:rPr>
          <w:t>www.elections.on.ca</w:t>
        </w:r>
      </w:hyperlink>
      <w:r w:rsidR="00004D14">
        <w:rPr>
          <w:rFonts w:asciiTheme="majorHAnsi" w:hAnsiTheme="majorHAnsi"/>
          <w:lang w:val="en-GB"/>
        </w:rPr>
        <w:t xml:space="preserve">. If you have moved since the 2014 provincial election, you can change your personal information on the website as well. Updated information is key to </w:t>
      </w:r>
      <w:proofErr w:type="gramStart"/>
      <w:r w:rsidR="00004D14">
        <w:rPr>
          <w:rFonts w:asciiTheme="majorHAnsi" w:hAnsiTheme="majorHAnsi"/>
          <w:lang w:val="en-GB"/>
        </w:rPr>
        <w:t>being registered</w:t>
      </w:r>
      <w:proofErr w:type="gramEnd"/>
      <w:r w:rsidR="00004D14">
        <w:rPr>
          <w:rFonts w:asciiTheme="majorHAnsi" w:hAnsiTheme="majorHAnsi"/>
          <w:lang w:val="en-GB"/>
        </w:rPr>
        <w:t xml:space="preserve"> for the poll in which you reside.</w:t>
      </w:r>
    </w:p>
    <w:p w:rsidR="001A4086" w:rsidRPr="001A4086" w:rsidRDefault="001A4086" w:rsidP="001A4086">
      <w:pPr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Call your local president to determine how you can make a difference in the provincial election.</w:t>
      </w:r>
    </w:p>
    <w:p w:rsidR="001A4086" w:rsidRPr="001A4086" w:rsidRDefault="001A4086" w:rsidP="001A4086">
      <w:pPr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 xml:space="preserve">Work for the candidate of your choice.  </w:t>
      </w:r>
    </w:p>
    <w:p w:rsidR="001A4086" w:rsidRPr="001A4086" w:rsidRDefault="001A4086" w:rsidP="001A4086">
      <w:pPr>
        <w:ind w:left="720"/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Make a financial contribution to your preferred candidate(s)</w:t>
      </w:r>
      <w:r w:rsidR="005E6F0C">
        <w:rPr>
          <w:rFonts w:asciiTheme="majorHAnsi" w:hAnsiTheme="majorHAnsi"/>
          <w:lang w:val="en-GB"/>
        </w:rPr>
        <w:t xml:space="preserve"> and political party</w:t>
      </w:r>
      <w:r w:rsidRPr="001A4086">
        <w:rPr>
          <w:rFonts w:asciiTheme="majorHAnsi" w:hAnsiTheme="majorHAnsi"/>
          <w:lang w:val="en-GB"/>
        </w:rPr>
        <w:t>.</w:t>
      </w:r>
    </w:p>
    <w:p w:rsidR="001A4086" w:rsidRPr="001A4086" w:rsidRDefault="001A4086" w:rsidP="001A4086">
      <w:pPr>
        <w:ind w:left="720"/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Agree to take an election sign.</w:t>
      </w:r>
      <w:r w:rsidR="00004D14">
        <w:rPr>
          <w:rFonts w:asciiTheme="majorHAnsi" w:hAnsiTheme="majorHAnsi"/>
          <w:lang w:val="en-GB"/>
        </w:rPr>
        <w:t xml:space="preserve"> ETFO has election campaign signs that may be available through your ETFO local. You can also promote your preferred candidate by requesting a candidate sign from the candidate’s campaign office.</w:t>
      </w:r>
    </w:p>
    <w:p w:rsidR="001A4086" w:rsidRPr="001A4086" w:rsidRDefault="001A4086" w:rsidP="001A4086">
      <w:pPr>
        <w:ind w:left="720"/>
        <w:rPr>
          <w:rFonts w:asciiTheme="majorHAnsi" w:hAnsiTheme="majorHAnsi"/>
          <w:lang w:val="en-GB"/>
        </w:rPr>
      </w:pPr>
    </w:p>
    <w:p w:rsid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Be as informed as possible about election issues, especial</w:t>
      </w:r>
      <w:r w:rsidR="00004D14">
        <w:rPr>
          <w:rFonts w:asciiTheme="majorHAnsi" w:hAnsiTheme="majorHAnsi"/>
          <w:lang w:val="en-GB"/>
        </w:rPr>
        <w:t xml:space="preserve">ly those related to education. </w:t>
      </w:r>
      <w:r w:rsidRPr="001A4086">
        <w:rPr>
          <w:rFonts w:asciiTheme="majorHAnsi" w:hAnsiTheme="majorHAnsi"/>
          <w:lang w:val="en-GB"/>
        </w:rPr>
        <w:t>Ask your local president for the election fact sheets and questions for candidates prepared by ETFO prov</w:t>
      </w:r>
      <w:r w:rsidR="00004D14">
        <w:rPr>
          <w:rFonts w:asciiTheme="majorHAnsi" w:hAnsiTheme="majorHAnsi"/>
          <w:lang w:val="en-GB"/>
        </w:rPr>
        <w:t xml:space="preserve">incial and local offices. </w:t>
      </w:r>
      <w:r w:rsidRPr="001A4086">
        <w:rPr>
          <w:rFonts w:asciiTheme="majorHAnsi" w:hAnsiTheme="majorHAnsi"/>
          <w:lang w:val="en-GB"/>
        </w:rPr>
        <w:t>Or check the ETFO website</w:t>
      </w:r>
      <w:r>
        <w:rPr>
          <w:rFonts w:asciiTheme="majorHAnsi" w:hAnsiTheme="majorHAnsi"/>
          <w:lang w:val="en-GB"/>
        </w:rPr>
        <w:t>s</w:t>
      </w:r>
      <w:r w:rsidRPr="001A4086">
        <w:rPr>
          <w:rFonts w:asciiTheme="majorHAnsi" w:hAnsiTheme="majorHAnsi"/>
          <w:lang w:val="en-GB"/>
        </w:rPr>
        <w:t xml:space="preserve"> for these materials: </w:t>
      </w:r>
      <w:hyperlink r:id="rId8" w:history="1">
        <w:r w:rsidRPr="001A4086">
          <w:rPr>
            <w:rStyle w:val="Hyperlink"/>
            <w:rFonts w:asciiTheme="majorHAnsi" w:hAnsiTheme="majorHAnsi"/>
            <w:lang w:val="en-GB"/>
          </w:rPr>
          <w:t>www.etfo.ca</w:t>
        </w:r>
      </w:hyperlink>
      <w:r>
        <w:rPr>
          <w:rFonts w:asciiTheme="majorHAnsi" w:hAnsiTheme="majorHAnsi"/>
          <w:lang w:val="en-GB"/>
        </w:rPr>
        <w:t xml:space="preserve"> and </w:t>
      </w:r>
      <w:hyperlink r:id="rId9" w:history="1">
        <w:r w:rsidRPr="00B60C0F">
          <w:rPr>
            <w:rStyle w:val="Hyperlink"/>
            <w:rFonts w:asciiTheme="majorHAnsi" w:hAnsiTheme="majorHAnsi"/>
            <w:lang w:val="en-GB"/>
          </w:rPr>
          <w:t>www.buildingbetterschools.ca</w:t>
        </w:r>
      </w:hyperlink>
    </w:p>
    <w:p w:rsidR="001A4086" w:rsidRPr="001A4086" w:rsidRDefault="001A4086" w:rsidP="001A4086">
      <w:pPr>
        <w:tabs>
          <w:tab w:val="left" w:pos="-1440"/>
        </w:tabs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Attend all-candidates' meetings and ask questions on education issues.</w:t>
      </w:r>
    </w:p>
    <w:p w:rsidR="001A4086" w:rsidRPr="001A4086" w:rsidRDefault="001A4086" w:rsidP="001A4086">
      <w:pPr>
        <w:ind w:left="720"/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When candidates or their representatives canvass for your vote, be direct about the issu</w:t>
      </w:r>
      <w:r w:rsidR="00004D14">
        <w:rPr>
          <w:rFonts w:asciiTheme="majorHAnsi" w:hAnsiTheme="majorHAnsi"/>
          <w:lang w:val="en-GB"/>
        </w:rPr>
        <w:t xml:space="preserve">es that are a priority to you. </w:t>
      </w:r>
      <w:r w:rsidRPr="001A4086">
        <w:rPr>
          <w:rFonts w:asciiTheme="majorHAnsi" w:hAnsiTheme="majorHAnsi"/>
          <w:lang w:val="en-GB"/>
        </w:rPr>
        <w:t xml:space="preserve">This is an important way to give a high profile to issues; candidates pay attention to what </w:t>
      </w:r>
      <w:proofErr w:type="gramStart"/>
      <w:r w:rsidRPr="001A4086">
        <w:rPr>
          <w:rFonts w:asciiTheme="majorHAnsi" w:hAnsiTheme="majorHAnsi"/>
          <w:lang w:val="en-GB"/>
        </w:rPr>
        <w:t>is said</w:t>
      </w:r>
      <w:proofErr w:type="gramEnd"/>
      <w:r w:rsidRPr="001A4086">
        <w:rPr>
          <w:rFonts w:asciiTheme="majorHAnsi" w:hAnsiTheme="majorHAnsi"/>
          <w:lang w:val="en-GB"/>
        </w:rPr>
        <w:t xml:space="preserve"> at the door.</w:t>
      </w:r>
    </w:p>
    <w:p w:rsidR="001A4086" w:rsidRPr="001A4086" w:rsidRDefault="001A4086" w:rsidP="001A4086">
      <w:pPr>
        <w:tabs>
          <w:tab w:val="left" w:pos="-1440"/>
        </w:tabs>
        <w:ind w:left="720" w:hanging="720"/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Speak up. Be heard: </w:t>
      </w:r>
      <w:r w:rsidRPr="001A4086">
        <w:rPr>
          <w:rFonts w:asciiTheme="majorHAnsi" w:hAnsiTheme="majorHAnsi"/>
          <w:lang w:val="en-GB"/>
        </w:rPr>
        <w:t>Discuss education issues with your neighbours and friends.</w:t>
      </w:r>
    </w:p>
    <w:p w:rsidR="001A4086" w:rsidRPr="001A4086" w:rsidRDefault="001A4086" w:rsidP="001A4086">
      <w:pPr>
        <w:ind w:left="720"/>
        <w:rPr>
          <w:rFonts w:asciiTheme="majorHAnsi" w:hAnsiTheme="majorHAnsi"/>
          <w:lang w:val="en-GB"/>
        </w:rPr>
      </w:pPr>
    </w:p>
    <w:p w:rsidR="001A4086" w:rsidRP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 xml:space="preserve">Encourage </w:t>
      </w:r>
      <w:r w:rsidR="00004D14">
        <w:rPr>
          <w:rFonts w:asciiTheme="majorHAnsi" w:hAnsiTheme="majorHAnsi"/>
          <w:lang w:val="en-GB"/>
        </w:rPr>
        <w:t xml:space="preserve">family members, </w:t>
      </w:r>
      <w:r w:rsidRPr="001A4086">
        <w:rPr>
          <w:rFonts w:asciiTheme="majorHAnsi" w:hAnsiTheme="majorHAnsi"/>
          <w:lang w:val="en-GB"/>
        </w:rPr>
        <w:t>colleagues, friends and neighbours to vote in the provincial election.</w:t>
      </w:r>
    </w:p>
    <w:p w:rsidR="001A4086" w:rsidRPr="001A4086" w:rsidRDefault="001A4086" w:rsidP="001A4086">
      <w:pPr>
        <w:rPr>
          <w:rFonts w:asciiTheme="majorHAnsi" w:hAnsiTheme="majorHAnsi"/>
          <w:lang w:val="en-GB"/>
        </w:rPr>
      </w:pPr>
    </w:p>
    <w:p w:rsidR="001A4086" w:rsidRDefault="001A4086" w:rsidP="001A4086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Vote at an advance poll or on Election Day.</w:t>
      </w:r>
    </w:p>
    <w:p w:rsidR="00004D14" w:rsidRDefault="00004D14" w:rsidP="00004D14">
      <w:pPr>
        <w:pStyle w:val="ListParagraph"/>
        <w:rPr>
          <w:rFonts w:asciiTheme="majorHAnsi" w:hAnsiTheme="majorHAnsi"/>
          <w:lang w:val="en-GB"/>
        </w:rPr>
      </w:pPr>
    </w:p>
    <w:p w:rsidR="00004D14" w:rsidRPr="001A4086" w:rsidRDefault="00004D14" w:rsidP="00004D14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lang w:val="en-GB"/>
        </w:rPr>
        <w:t>Help get the vote out for your candidate on Election Day.</w:t>
      </w:r>
    </w:p>
    <w:p w:rsidR="00004D14" w:rsidRPr="001A4086" w:rsidRDefault="00004D14" w:rsidP="00004D14">
      <w:pPr>
        <w:tabs>
          <w:tab w:val="left" w:pos="-1440"/>
        </w:tabs>
        <w:ind w:left="360"/>
        <w:rPr>
          <w:rFonts w:asciiTheme="majorHAnsi" w:hAnsiTheme="majorHAnsi"/>
          <w:lang w:val="en-GB"/>
        </w:rPr>
      </w:pPr>
    </w:p>
    <w:p w:rsidR="00316E6F" w:rsidRPr="001A4086" w:rsidRDefault="001A4086" w:rsidP="00D658A3">
      <w:pPr>
        <w:rPr>
          <w:rFonts w:asciiTheme="majorHAnsi" w:hAnsiTheme="majorHAnsi"/>
          <w:lang w:val="en-GB"/>
        </w:rPr>
      </w:pPr>
      <w:r w:rsidRPr="001A4086">
        <w:rPr>
          <w:rFonts w:asciiTheme="majorHAnsi" w:hAnsiTheme="majorHAnsi"/>
          <w:sz w:val="20"/>
        </w:rPr>
        <w:t xml:space="preserve">Revised </w:t>
      </w:r>
      <w:r w:rsidR="00004D14">
        <w:rPr>
          <w:rFonts w:asciiTheme="majorHAnsi" w:hAnsiTheme="majorHAnsi"/>
          <w:sz w:val="20"/>
        </w:rPr>
        <w:t>December 2017</w:t>
      </w:r>
    </w:p>
    <w:sectPr w:rsidR="00316E6F" w:rsidRPr="001A4086" w:rsidSect="005E6F0C">
      <w:headerReference w:type="default" r:id="rId10"/>
      <w:footerReference w:type="default" r:id="rId11"/>
      <w:pgSz w:w="12240" w:h="15840"/>
      <w:pgMar w:top="1843" w:right="1797" w:bottom="1361" w:left="1797" w:header="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C2" w:rsidRDefault="006F1AC2" w:rsidP="00976FA2">
      <w:r>
        <w:separator/>
      </w:r>
    </w:p>
  </w:endnote>
  <w:endnote w:type="continuationSeparator" w:id="0">
    <w:p w:rsidR="006F1AC2" w:rsidRDefault="006F1AC2" w:rsidP="0097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fia Pro">
    <w:altName w:val="Arial"/>
    <w:charset w:val="00"/>
    <w:family w:val="auto"/>
    <w:pitch w:val="variable"/>
    <w:sig w:usb0="A00002EF" w:usb1="5000E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8054293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2075882205"/>
          <w:docPartObj>
            <w:docPartGallery w:val="Page Numbers (Top of Page)"/>
            <w:docPartUnique/>
          </w:docPartObj>
        </w:sdtPr>
        <w:sdtEndPr/>
        <w:sdtContent>
          <w:p w:rsidR="005E6F0C" w:rsidRDefault="005E6F0C" w:rsidP="005E6F0C">
            <w:pPr>
              <w:pStyle w:val="Footer"/>
              <w:contextualSpacing/>
              <w:jc w:val="center"/>
              <w:rPr>
                <w:rFonts w:asciiTheme="majorHAnsi" w:hAnsiTheme="majorHAnsi"/>
                <w:bCs/>
              </w:rPr>
            </w:pPr>
            <w:r w:rsidRPr="006327D9">
              <w:rPr>
                <w:rFonts w:ascii="Sofia Pro" w:hAnsi="Sofia Pro"/>
                <w:noProof/>
                <w:color w:val="5ED7E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F3666" wp14:editId="1006B61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-193675</wp:posOffset>
                      </wp:positionV>
                      <wp:extent cx="6024245" cy="76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16200"/>
                          <wp:lineTo x="21516" y="16200"/>
                          <wp:lineTo x="21516" y="0"/>
                          <wp:lineTo x="0" y="0"/>
                        </wp:wrapPolygon>
                      </wp:wrapThrough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2424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2E8F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3EC46" id="Rounded Rectangle 9" o:spid="_x0000_s1026" style="position:absolute;margin-left:-27pt;margin-top:-15.25pt;width:474.3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" fillcolor="#a2e8fa" stroked="f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="009B504C" w:rsidRPr="009B504C">
              <w:rPr>
                <w:rFonts w:asciiTheme="majorHAnsi" w:hAnsiTheme="majorHAnsi"/>
              </w:rPr>
              <w:t xml:space="preserve">Page </w:t>
            </w:r>
            <w:r w:rsidR="009B504C" w:rsidRPr="009B504C">
              <w:rPr>
                <w:rFonts w:asciiTheme="majorHAnsi" w:hAnsiTheme="majorHAnsi"/>
                <w:bCs/>
              </w:rPr>
              <w:fldChar w:fldCharType="begin"/>
            </w:r>
            <w:r w:rsidR="009B504C" w:rsidRPr="009B504C">
              <w:rPr>
                <w:rFonts w:asciiTheme="majorHAnsi" w:hAnsiTheme="majorHAnsi"/>
                <w:bCs/>
              </w:rPr>
              <w:instrText xml:space="preserve"> PAGE </w:instrText>
            </w:r>
            <w:r w:rsidR="009B504C" w:rsidRPr="009B504C">
              <w:rPr>
                <w:rFonts w:asciiTheme="majorHAnsi" w:hAnsiTheme="majorHAnsi"/>
                <w:bCs/>
              </w:rPr>
              <w:fldChar w:fldCharType="separate"/>
            </w:r>
            <w:r w:rsidR="0044091F">
              <w:rPr>
                <w:rFonts w:asciiTheme="majorHAnsi" w:hAnsiTheme="majorHAnsi"/>
                <w:bCs/>
                <w:noProof/>
              </w:rPr>
              <w:t>1</w:t>
            </w:r>
            <w:r w:rsidR="009B504C" w:rsidRPr="009B504C">
              <w:rPr>
                <w:rFonts w:asciiTheme="majorHAnsi" w:hAnsiTheme="majorHAnsi"/>
                <w:bCs/>
              </w:rPr>
              <w:fldChar w:fldCharType="end"/>
            </w:r>
            <w:r w:rsidR="009B504C" w:rsidRPr="009B504C">
              <w:rPr>
                <w:rFonts w:asciiTheme="majorHAnsi" w:hAnsiTheme="majorHAnsi"/>
              </w:rPr>
              <w:t xml:space="preserve"> of </w:t>
            </w:r>
            <w:r w:rsidR="009B504C" w:rsidRPr="009B504C">
              <w:rPr>
                <w:rFonts w:asciiTheme="majorHAnsi" w:hAnsiTheme="majorHAnsi"/>
                <w:bCs/>
              </w:rPr>
              <w:fldChar w:fldCharType="begin"/>
            </w:r>
            <w:r w:rsidR="009B504C" w:rsidRPr="009B504C">
              <w:rPr>
                <w:rFonts w:asciiTheme="majorHAnsi" w:hAnsiTheme="majorHAnsi"/>
                <w:bCs/>
              </w:rPr>
              <w:instrText xml:space="preserve"> NUMPAGES  </w:instrText>
            </w:r>
            <w:r w:rsidR="009B504C" w:rsidRPr="009B504C">
              <w:rPr>
                <w:rFonts w:asciiTheme="majorHAnsi" w:hAnsiTheme="majorHAnsi"/>
                <w:bCs/>
              </w:rPr>
              <w:fldChar w:fldCharType="separate"/>
            </w:r>
            <w:r w:rsidR="0044091F">
              <w:rPr>
                <w:rFonts w:asciiTheme="majorHAnsi" w:hAnsiTheme="majorHAnsi"/>
                <w:bCs/>
                <w:noProof/>
              </w:rPr>
              <w:t>1</w:t>
            </w:r>
            <w:r w:rsidR="009B504C" w:rsidRPr="009B504C">
              <w:rPr>
                <w:rFonts w:asciiTheme="majorHAnsi" w:hAnsiTheme="majorHAnsi"/>
                <w:bCs/>
              </w:rPr>
              <w:fldChar w:fldCharType="end"/>
            </w:r>
          </w:p>
          <w:p w:rsidR="009B504C" w:rsidRPr="009B504C" w:rsidRDefault="005E6F0C" w:rsidP="005E6F0C">
            <w:pPr>
              <w:pStyle w:val="Footer"/>
              <w:tabs>
                <w:tab w:val="clear" w:pos="4320"/>
                <w:tab w:val="clear" w:pos="8640"/>
                <w:tab w:val="left" w:pos="3180"/>
              </w:tabs>
              <w:rPr>
                <w:rFonts w:asciiTheme="majorHAnsi" w:hAnsiTheme="majorHAnsi"/>
              </w:rPr>
            </w:pP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BuildingBetterSchools</w:t>
            </w:r>
            <w:r w:rsidRPr="00B338E3">
              <w:rPr>
                <w:rFonts w:ascii="Sofia Pro" w:hAnsi="Sofia Pro"/>
                <w:color w:val="28C3CD"/>
                <w:sz w:val="20"/>
                <w:szCs w:val="20"/>
              </w:rPr>
              <w:t>.</w:t>
            </w: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ca</w:t>
            </w:r>
            <w:r>
              <w:rPr>
                <w:rFonts w:ascii="Sofia Pro" w:hAnsi="Sofia Pro"/>
                <w:b/>
                <w:color w:val="28C3CD"/>
                <w:sz w:val="20"/>
                <w:szCs w:val="20"/>
              </w:rPr>
              <w:tab/>
            </w:r>
          </w:p>
        </w:sdtContent>
      </w:sdt>
    </w:sdtContent>
  </w:sdt>
  <w:p w:rsidR="00976FA2" w:rsidRDefault="00976FA2" w:rsidP="00976FA2">
    <w:pPr>
      <w:pStyle w:val="Footer"/>
      <w:tabs>
        <w:tab w:val="clear" w:pos="8640"/>
        <w:tab w:val="right" w:pos="10490"/>
      </w:tabs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C2" w:rsidRDefault="006F1AC2" w:rsidP="00976FA2">
      <w:r>
        <w:separator/>
      </w:r>
    </w:p>
  </w:footnote>
  <w:footnote w:type="continuationSeparator" w:id="0">
    <w:p w:rsidR="006F1AC2" w:rsidRDefault="006F1AC2" w:rsidP="0097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A2" w:rsidRDefault="00004D14" w:rsidP="00976FA2">
    <w:pPr>
      <w:pStyle w:val="Header"/>
      <w:tabs>
        <w:tab w:val="clear" w:pos="8640"/>
        <w:tab w:val="right" w:pos="10490"/>
      </w:tabs>
      <w:ind w:left="-1800"/>
    </w:pPr>
    <w:r w:rsidRPr="00296FDC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490118B" wp14:editId="15FDC3BC">
          <wp:simplePos x="0" y="0"/>
          <wp:positionH relativeFrom="column">
            <wp:posOffset>-1133475</wp:posOffset>
          </wp:positionH>
          <wp:positionV relativeFrom="paragraph">
            <wp:posOffset>123825</wp:posOffset>
          </wp:positionV>
          <wp:extent cx="8091805" cy="894719"/>
          <wp:effectExtent l="0" t="0" r="1079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89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AE8"/>
    <w:multiLevelType w:val="hybridMultilevel"/>
    <w:tmpl w:val="26C80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4E5123"/>
    <w:multiLevelType w:val="hybridMultilevel"/>
    <w:tmpl w:val="EA88FB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837353"/>
    <w:multiLevelType w:val="hybridMultilevel"/>
    <w:tmpl w:val="26C80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2"/>
    <w:rsid w:val="00004D14"/>
    <w:rsid w:val="001A4086"/>
    <w:rsid w:val="00316E6F"/>
    <w:rsid w:val="0044091F"/>
    <w:rsid w:val="005E6F0C"/>
    <w:rsid w:val="0062780C"/>
    <w:rsid w:val="006F1AC2"/>
    <w:rsid w:val="008C667F"/>
    <w:rsid w:val="00976FA2"/>
    <w:rsid w:val="009847EA"/>
    <w:rsid w:val="009B504C"/>
    <w:rsid w:val="00A4569C"/>
    <w:rsid w:val="00B2618D"/>
    <w:rsid w:val="00BD5045"/>
    <w:rsid w:val="00D658A3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411CB0C-51AD-43B4-A8D5-FB5424C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847EA"/>
    <w:pPr>
      <w:keepNext/>
      <w:widowControl w:val="0"/>
      <w:outlineLvl w:val="3"/>
    </w:pPr>
    <w:rPr>
      <w:rFonts w:ascii="Arial" w:eastAsia="Times New Roman" w:hAnsi="Arial" w:cs="Arial"/>
      <w:b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6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A2"/>
  </w:style>
  <w:style w:type="paragraph" w:styleId="Footer">
    <w:name w:val="footer"/>
    <w:basedOn w:val="Normal"/>
    <w:link w:val="FooterChar"/>
    <w:uiPriority w:val="99"/>
    <w:unhideWhenUsed/>
    <w:rsid w:val="00976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A2"/>
  </w:style>
  <w:style w:type="paragraph" w:styleId="BalloonText">
    <w:name w:val="Balloon Text"/>
    <w:basedOn w:val="Normal"/>
    <w:link w:val="BalloonTextChar"/>
    <w:uiPriority w:val="99"/>
    <w:semiHidden/>
    <w:unhideWhenUsed/>
    <w:rsid w:val="00976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4Char">
    <w:name w:val="Heading 4 Char"/>
    <w:basedOn w:val="DefaultParagraphFont"/>
    <w:link w:val="Heading4"/>
    <w:rsid w:val="009847EA"/>
    <w:rPr>
      <w:rFonts w:ascii="Arial" w:eastAsia="Times New Roman" w:hAnsi="Arial" w:cs="Arial"/>
      <w:b/>
      <w:szCs w:val="20"/>
      <w:lang w:val="en-CA"/>
    </w:rPr>
  </w:style>
  <w:style w:type="paragraph" w:styleId="Title">
    <w:name w:val="Title"/>
    <w:basedOn w:val="Normal"/>
    <w:link w:val="TitleChar"/>
    <w:qFormat/>
    <w:rsid w:val="001A4086"/>
    <w:pPr>
      <w:tabs>
        <w:tab w:val="center" w:pos="4560"/>
      </w:tabs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A4086"/>
    <w:rPr>
      <w:rFonts w:ascii="Arial" w:eastAsia="Times New Roman" w:hAnsi="Arial" w:cs="Times New Roman"/>
      <w:b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1A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ctions.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ingbetterschool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Allegro168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Renaud</dc:creator>
  <cp:lastModifiedBy>Vivian McCaffrey</cp:lastModifiedBy>
  <cp:revision>2</cp:revision>
  <cp:lastPrinted>2014-04-17T12:45:00Z</cp:lastPrinted>
  <dcterms:created xsi:type="dcterms:W3CDTF">2017-12-28T22:47:00Z</dcterms:created>
  <dcterms:modified xsi:type="dcterms:W3CDTF">2017-12-28T22:47:00Z</dcterms:modified>
</cp:coreProperties>
</file>