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1A416" w14:textId="41CD0DBF" w:rsidR="00AB7BA8" w:rsidRDefault="005B001C" w:rsidP="007A23ED">
      <w:pPr>
        <w:pStyle w:val="Title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 xml:space="preserve">Brief reflection: </w:t>
      </w:r>
      <w:r w:rsidR="00412362">
        <w:rPr>
          <w:rFonts w:asciiTheme="minorHAnsi" w:hAnsiTheme="minorHAnsi" w:cstheme="minorHAnsi"/>
        </w:rPr>
        <w:t>[</w:t>
      </w:r>
      <w:r w:rsidR="00653D51">
        <w:rPr>
          <w:rFonts w:asciiTheme="minorHAnsi" w:hAnsiTheme="minorHAnsi" w:cstheme="minorHAnsi"/>
        </w:rPr>
        <w:t>T</w:t>
      </w:r>
      <w:r w:rsidR="00412362">
        <w:rPr>
          <w:rFonts w:asciiTheme="minorHAnsi" w:hAnsiTheme="minorHAnsi" w:cstheme="minorHAnsi"/>
        </w:rPr>
        <w:t>itle of project/campaign/</w:t>
      </w:r>
      <w:r w:rsidR="00B46A76">
        <w:rPr>
          <w:rFonts w:asciiTheme="minorHAnsi" w:hAnsiTheme="minorHAnsi" w:cstheme="minorHAnsi"/>
        </w:rPr>
        <w:t>issue/</w:t>
      </w:r>
      <w:r w:rsidR="00412362">
        <w:rPr>
          <w:rFonts w:asciiTheme="minorHAnsi" w:hAnsiTheme="minorHAnsi" w:cstheme="minorHAnsi"/>
        </w:rPr>
        <w:t>advocacy area]</w:t>
      </w:r>
    </w:p>
    <w:p w14:paraId="72951ED1" w14:textId="2177D8F0" w:rsidR="005B001C" w:rsidRPr="005B001C" w:rsidRDefault="005B001C" w:rsidP="005B001C">
      <w:pPr>
        <w:rPr>
          <w:i/>
        </w:rPr>
      </w:pPr>
      <w:r w:rsidRPr="005B001C">
        <w:rPr>
          <w:i/>
        </w:rPr>
        <w:t xml:space="preserve">This template provides a simple 5-step reflection/evaluation process for advocacy work. It can be used to reflect on </w:t>
      </w:r>
      <w:r w:rsidR="006536C1">
        <w:rPr>
          <w:i/>
        </w:rPr>
        <w:t>the advocacy activities you have conducted on a single issue,</w:t>
      </w:r>
      <w:r w:rsidR="006536C1" w:rsidRPr="005B001C">
        <w:rPr>
          <w:i/>
        </w:rPr>
        <w:t xml:space="preserve"> </w:t>
      </w:r>
      <w:r w:rsidRPr="005B001C">
        <w:rPr>
          <w:i/>
        </w:rPr>
        <w:t>or on all the advocacy activities undertaken by your organisation.</w:t>
      </w:r>
    </w:p>
    <w:p w14:paraId="07A1493E" w14:textId="33028646" w:rsidR="002E24D4" w:rsidRPr="00B46A76" w:rsidRDefault="002E24D4" w:rsidP="00B46A76">
      <w:pPr>
        <w:tabs>
          <w:tab w:val="left" w:pos="7655"/>
        </w:tabs>
        <w:rPr>
          <w:rFonts w:cstheme="minorHAnsi"/>
        </w:rPr>
      </w:pPr>
      <w:r w:rsidRPr="00B46A76">
        <w:rPr>
          <w:rFonts w:cstheme="minorHAnsi"/>
          <w:b/>
        </w:rPr>
        <w:t>Date of reflection</w:t>
      </w:r>
      <w:r w:rsidR="008A1AD5" w:rsidRPr="00B46A76">
        <w:rPr>
          <w:rFonts w:cstheme="minorHAnsi"/>
          <w:b/>
        </w:rPr>
        <w:t>:</w:t>
      </w:r>
      <w:r w:rsidR="006A32F0" w:rsidRPr="00B46A76">
        <w:rPr>
          <w:rFonts w:cstheme="minorHAnsi"/>
        </w:rPr>
        <w:t xml:space="preserve"> </w:t>
      </w:r>
      <w:r w:rsidR="00905F34" w:rsidRPr="00B46A76">
        <w:rPr>
          <w:rFonts w:cstheme="minorHAnsi"/>
        </w:rPr>
        <w:tab/>
      </w:r>
      <w:r w:rsidR="00B46A76" w:rsidRPr="00B46A76">
        <w:rPr>
          <w:rFonts w:cstheme="minorHAnsi"/>
          <w:b/>
        </w:rPr>
        <w:t>Advocacy p</w:t>
      </w:r>
      <w:r w:rsidRPr="00B46A76">
        <w:rPr>
          <w:rFonts w:cstheme="minorHAnsi"/>
          <w:b/>
        </w:rPr>
        <w:t>eriod covered:</w:t>
      </w:r>
      <w:r w:rsidRPr="00B46A76">
        <w:rPr>
          <w:rFonts w:cstheme="minorHAnsi"/>
        </w:rPr>
        <w:t xml:space="preserve"> </w:t>
      </w:r>
    </w:p>
    <w:p w14:paraId="3750083E" w14:textId="6AD3BF50" w:rsidR="002E24D4" w:rsidRDefault="002E24D4" w:rsidP="00B46A76">
      <w:pPr>
        <w:rPr>
          <w:rFonts w:cstheme="minorHAnsi"/>
          <w:b/>
        </w:rPr>
      </w:pPr>
      <w:r w:rsidRPr="002E24D4">
        <w:rPr>
          <w:rFonts w:cstheme="minorHAnsi"/>
          <w:b/>
        </w:rPr>
        <w:t xml:space="preserve">People involved in reflection process: </w:t>
      </w:r>
    </w:p>
    <w:tbl>
      <w:tblPr>
        <w:tblStyle w:val="TableGrid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35"/>
        <w:gridCol w:w="11891"/>
      </w:tblGrid>
      <w:tr w:rsidR="00905F34" w14:paraId="04CB69F8" w14:textId="77777777" w:rsidTr="00905F34">
        <w:tc>
          <w:tcPr>
            <w:tcW w:w="3235" w:type="dxa"/>
          </w:tcPr>
          <w:p w14:paraId="0BFF7397" w14:textId="5674C293" w:rsidR="00905F34" w:rsidRPr="008F30A4" w:rsidRDefault="00905F34" w:rsidP="00905F34">
            <w:pPr>
              <w:ind w:left="284" w:hanging="284"/>
              <w:rPr>
                <w:b/>
              </w:rPr>
            </w:pPr>
            <w:r>
              <w:rPr>
                <w:rFonts w:cstheme="minorHAnsi"/>
                <w:b/>
              </w:rPr>
              <w:t>1.</w:t>
            </w:r>
            <w:r>
              <w:rPr>
                <w:rFonts w:cstheme="minorHAnsi"/>
                <w:b/>
              </w:rPr>
              <w:tab/>
              <w:t>What advocacy activities have we done?</w:t>
            </w:r>
          </w:p>
        </w:tc>
        <w:tc>
          <w:tcPr>
            <w:tcW w:w="11891" w:type="dxa"/>
          </w:tcPr>
          <w:p w14:paraId="4DA3465B" w14:textId="77777777" w:rsidR="00905F34" w:rsidRDefault="00905F34" w:rsidP="00905F34"/>
          <w:p w14:paraId="06CE19E8" w14:textId="601AC90C" w:rsidR="00905F34" w:rsidRDefault="00905F34" w:rsidP="00905F34"/>
          <w:p w14:paraId="7E70409F" w14:textId="77777777" w:rsidR="00905F34" w:rsidRDefault="00905F34" w:rsidP="00905F34"/>
          <w:p w14:paraId="62021423" w14:textId="3601CF08" w:rsidR="00905F34" w:rsidRDefault="00905F34" w:rsidP="00905F34"/>
        </w:tc>
      </w:tr>
      <w:tr w:rsidR="00905F34" w14:paraId="0DDB0EAC" w14:textId="77777777" w:rsidTr="00905F34">
        <w:tc>
          <w:tcPr>
            <w:tcW w:w="3235" w:type="dxa"/>
          </w:tcPr>
          <w:p w14:paraId="0AAD0E1D" w14:textId="0D1C6795" w:rsidR="00905F34" w:rsidRPr="008F30A4" w:rsidRDefault="00905F34" w:rsidP="00905F34">
            <w:pPr>
              <w:ind w:left="284" w:hanging="284"/>
              <w:rPr>
                <w:b/>
              </w:rPr>
            </w:pPr>
            <w:r>
              <w:rPr>
                <w:rFonts w:cstheme="minorHAnsi"/>
                <w:b/>
              </w:rPr>
              <w:t>2.</w:t>
            </w:r>
            <w:r>
              <w:rPr>
                <w:rFonts w:cstheme="minorHAnsi"/>
                <w:b/>
              </w:rPr>
              <w:tab/>
              <w:t>What effects have these activities had?</w:t>
            </w:r>
          </w:p>
        </w:tc>
        <w:tc>
          <w:tcPr>
            <w:tcW w:w="11891" w:type="dxa"/>
          </w:tcPr>
          <w:p w14:paraId="5047DF85" w14:textId="77777777" w:rsidR="00905F34" w:rsidRDefault="00905F34" w:rsidP="00905F34"/>
          <w:p w14:paraId="2720A22B" w14:textId="7E9FC652" w:rsidR="00905F34" w:rsidRDefault="00905F34" w:rsidP="00905F34"/>
          <w:p w14:paraId="42FD7982" w14:textId="77777777" w:rsidR="00905F34" w:rsidRDefault="00905F34" w:rsidP="00905F34"/>
          <w:p w14:paraId="2C0318CC" w14:textId="7899E545" w:rsidR="00905F34" w:rsidRDefault="00905F34" w:rsidP="00905F34"/>
        </w:tc>
      </w:tr>
      <w:tr w:rsidR="00905F34" w14:paraId="0D0B98C1" w14:textId="77777777" w:rsidTr="00905F34">
        <w:tc>
          <w:tcPr>
            <w:tcW w:w="3235" w:type="dxa"/>
          </w:tcPr>
          <w:p w14:paraId="0AB62685" w14:textId="0E631E46" w:rsidR="00905F34" w:rsidRPr="008F30A4" w:rsidRDefault="00905F34" w:rsidP="00905F34">
            <w:pPr>
              <w:ind w:left="284" w:hanging="284"/>
              <w:rPr>
                <w:b/>
              </w:rPr>
            </w:pPr>
            <w:r>
              <w:rPr>
                <w:rFonts w:cstheme="minorHAnsi"/>
                <w:b/>
              </w:rPr>
              <w:t>3.</w:t>
            </w:r>
            <w:r>
              <w:rPr>
                <w:rFonts w:cstheme="minorHAnsi"/>
                <w:b/>
              </w:rPr>
              <w:tab/>
              <w:t>What are the strengths and weaknesses of our advocacy work?</w:t>
            </w:r>
          </w:p>
        </w:tc>
        <w:tc>
          <w:tcPr>
            <w:tcW w:w="11891" w:type="dxa"/>
          </w:tcPr>
          <w:p w14:paraId="7CD3E10D" w14:textId="77777777" w:rsidR="00905F34" w:rsidRDefault="00905F34" w:rsidP="00905F34"/>
          <w:p w14:paraId="08D2F74F" w14:textId="52882662" w:rsidR="00905F34" w:rsidRDefault="00905F34" w:rsidP="00905F34"/>
          <w:p w14:paraId="25224E13" w14:textId="77777777" w:rsidR="00905F34" w:rsidRDefault="00905F34" w:rsidP="00905F34"/>
          <w:p w14:paraId="08F07D82" w14:textId="3AA937EB" w:rsidR="00905F34" w:rsidRDefault="00905F34" w:rsidP="00905F34"/>
        </w:tc>
      </w:tr>
      <w:tr w:rsidR="00905F34" w14:paraId="2C2ACDC3" w14:textId="77777777" w:rsidTr="00905F34">
        <w:tc>
          <w:tcPr>
            <w:tcW w:w="3235" w:type="dxa"/>
          </w:tcPr>
          <w:p w14:paraId="27CE97AE" w14:textId="506F5947" w:rsidR="00905F34" w:rsidRPr="008F30A4" w:rsidRDefault="00905F34" w:rsidP="00905F34">
            <w:pPr>
              <w:ind w:left="284" w:hanging="284"/>
              <w:rPr>
                <w:b/>
              </w:rPr>
            </w:pPr>
            <w:r>
              <w:rPr>
                <w:rFonts w:cstheme="minorHAnsi"/>
                <w:b/>
              </w:rPr>
              <w:t>4.</w:t>
            </w:r>
            <w:r>
              <w:rPr>
                <w:rFonts w:cstheme="minorHAnsi"/>
                <w:b/>
              </w:rPr>
              <w:tab/>
              <w:t>What changes have occurred in the issue and the context?</w:t>
            </w:r>
          </w:p>
        </w:tc>
        <w:tc>
          <w:tcPr>
            <w:tcW w:w="11891" w:type="dxa"/>
          </w:tcPr>
          <w:p w14:paraId="6AFF0F36" w14:textId="77777777" w:rsidR="00905F34" w:rsidRDefault="00905F34" w:rsidP="00905F34"/>
          <w:p w14:paraId="42F79F0A" w14:textId="2D5B277B" w:rsidR="00905F34" w:rsidRDefault="00905F34" w:rsidP="00905F34"/>
          <w:p w14:paraId="19A0650F" w14:textId="4C355B56" w:rsidR="00905F34" w:rsidRDefault="00905F34" w:rsidP="00905F34"/>
          <w:p w14:paraId="3B9DB4B8" w14:textId="0F786AA8" w:rsidR="00905F34" w:rsidRDefault="00905F34" w:rsidP="00905F34"/>
        </w:tc>
      </w:tr>
      <w:tr w:rsidR="00905F34" w14:paraId="59A8CF1C" w14:textId="77777777" w:rsidTr="00905F34">
        <w:tc>
          <w:tcPr>
            <w:tcW w:w="3235" w:type="dxa"/>
          </w:tcPr>
          <w:p w14:paraId="0124804B" w14:textId="59482821" w:rsidR="00905F34" w:rsidRPr="008F30A4" w:rsidRDefault="00905F34" w:rsidP="00905F34">
            <w:pPr>
              <w:ind w:left="284" w:hanging="284"/>
              <w:rPr>
                <w:b/>
              </w:rPr>
            </w:pPr>
            <w:r>
              <w:rPr>
                <w:rFonts w:cstheme="minorHAnsi"/>
                <w:b/>
              </w:rPr>
              <w:t>5.</w:t>
            </w:r>
            <w:r>
              <w:rPr>
                <w:rFonts w:cstheme="minorHAnsi"/>
                <w:b/>
              </w:rPr>
              <w:tab/>
              <w:t>How can we improve our advocacy work for the future?</w:t>
            </w:r>
          </w:p>
        </w:tc>
        <w:tc>
          <w:tcPr>
            <w:tcW w:w="11891" w:type="dxa"/>
          </w:tcPr>
          <w:p w14:paraId="4BF2E8C6" w14:textId="55BD6821" w:rsidR="00905F34" w:rsidRDefault="00905F34" w:rsidP="00905F34"/>
          <w:p w14:paraId="5E50ADC0" w14:textId="77777777" w:rsidR="00905F34" w:rsidRDefault="00905F34" w:rsidP="00905F34"/>
          <w:p w14:paraId="74E1ADE9" w14:textId="77777777" w:rsidR="00905F34" w:rsidRDefault="00905F34" w:rsidP="00905F34"/>
          <w:p w14:paraId="705A778A" w14:textId="35FDD500" w:rsidR="00905F34" w:rsidRDefault="00905F34" w:rsidP="00905F34"/>
        </w:tc>
      </w:tr>
    </w:tbl>
    <w:p w14:paraId="613E77E5" w14:textId="522B589E" w:rsidR="00905F34" w:rsidRPr="00412362" w:rsidRDefault="00905F34" w:rsidP="00412362"/>
    <w:sectPr w:rsidR="00905F34" w:rsidRPr="00412362" w:rsidSect="00B46A76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851" w:bottom="907" w:left="85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8D82C" w14:textId="77777777" w:rsidR="00CC324E" w:rsidRDefault="00CC324E" w:rsidP="004C0B9E">
      <w:pPr>
        <w:spacing w:after="0" w:line="240" w:lineRule="auto"/>
      </w:pPr>
      <w:r>
        <w:separator/>
      </w:r>
    </w:p>
  </w:endnote>
  <w:endnote w:type="continuationSeparator" w:id="0">
    <w:p w14:paraId="344E6E6A" w14:textId="77777777" w:rsidR="00CC324E" w:rsidRDefault="00CC324E" w:rsidP="004C0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99759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06AEBE" w14:textId="7E8AC59E" w:rsidR="006A32F0" w:rsidRDefault="006A32F0" w:rsidP="004C0B9E">
            <w:pPr>
              <w:pStyle w:val="Footer"/>
              <w:jc w:val="center"/>
            </w:pPr>
            <w:r>
              <w:t xml:space="preserve">p.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6A7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6A7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1461987"/>
      <w:docPartObj>
        <w:docPartGallery w:val="Page Numbers (Bottom of Page)"/>
        <w:docPartUnique/>
      </w:docPartObj>
    </w:sdtPr>
    <w:sdtEndPr/>
    <w:sdtContent>
      <w:sdt>
        <w:sdtPr>
          <w:id w:val="966937708"/>
          <w:docPartObj>
            <w:docPartGallery w:val="Page Numbers (Top of Page)"/>
            <w:docPartUnique/>
          </w:docPartObj>
        </w:sdtPr>
        <w:sdtEndPr/>
        <w:sdtContent>
          <w:p w14:paraId="19A78A8A" w14:textId="275195E8" w:rsidR="006A32F0" w:rsidRDefault="006A32F0" w:rsidP="008A1AD5">
            <w:pPr>
              <w:pStyle w:val="Footer"/>
              <w:jc w:val="center"/>
            </w:pPr>
            <w:r>
              <w:t xml:space="preserve">p.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57B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57B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40A3C" w14:textId="77777777" w:rsidR="00CC324E" w:rsidRDefault="00CC324E" w:rsidP="004C0B9E">
      <w:pPr>
        <w:spacing w:after="0" w:line="240" w:lineRule="auto"/>
      </w:pPr>
      <w:r>
        <w:separator/>
      </w:r>
    </w:p>
  </w:footnote>
  <w:footnote w:type="continuationSeparator" w:id="0">
    <w:p w14:paraId="29BF19E9" w14:textId="77777777" w:rsidR="00CC324E" w:rsidRDefault="00CC324E" w:rsidP="004C0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53E30" w14:textId="7585D3BA" w:rsidR="006A32F0" w:rsidRDefault="006A32F0">
    <w:pPr>
      <w:pStyle w:val="Header"/>
    </w:pPr>
    <w:r>
      <w:t>Advocacy Re</w:t>
    </w:r>
    <w:r w:rsidR="00905F34">
      <w:t>flection</w:t>
    </w:r>
    <w:r>
      <w:t>: [</w:t>
    </w:r>
    <w:r w:rsidRPr="001B433E">
      <w:rPr>
        <w:highlight w:val="yellow"/>
      </w:rPr>
      <w:t>Organisation/Alliance Name</w:t>
    </w:r>
    <w:r>
      <w:t>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32FB6" w14:textId="42067529" w:rsidR="006A32F0" w:rsidRPr="008A1AD5" w:rsidRDefault="006A32F0" w:rsidP="00653D51">
    <w:pPr>
      <w:pStyle w:val="Header"/>
      <w:pBdr>
        <w:bottom w:val="single" w:sz="4" w:space="20" w:color="auto"/>
      </w:pBdr>
      <w:spacing w:after="240"/>
      <w:rPr>
        <w:sz w:val="32"/>
      </w:rPr>
    </w:pPr>
    <w:r>
      <w:rPr>
        <w:sz w:val="32"/>
      </w:rPr>
      <w:t xml:space="preserve">Advocacy </w:t>
    </w:r>
    <w:r w:rsidR="002E24D4">
      <w:rPr>
        <w:sz w:val="32"/>
      </w:rPr>
      <w:t>Reflection</w:t>
    </w:r>
    <w:r>
      <w:rPr>
        <w:sz w:val="32"/>
      </w:rPr>
      <w:t xml:space="preserve">: </w:t>
    </w:r>
    <w:r w:rsidRPr="008A1AD5">
      <w:rPr>
        <w:sz w:val="32"/>
      </w:rPr>
      <w:t>[</w:t>
    </w:r>
    <w:r w:rsidRPr="008A1AD5">
      <w:rPr>
        <w:sz w:val="32"/>
        <w:highlight w:val="yellow"/>
      </w:rPr>
      <w:t>ORGANISATION</w:t>
    </w:r>
    <w:r>
      <w:rPr>
        <w:sz w:val="32"/>
        <w:highlight w:val="yellow"/>
      </w:rPr>
      <w:t>/ALLIANCE</w:t>
    </w:r>
    <w:r w:rsidRPr="008A1AD5">
      <w:rPr>
        <w:sz w:val="32"/>
        <w:highlight w:val="yellow"/>
      </w:rPr>
      <w:t xml:space="preserve"> NAME</w:t>
    </w:r>
    <w:r w:rsidRPr="008A1AD5">
      <w:rPr>
        <w:sz w:val="32"/>
      </w:rPr>
      <w:t>]</w: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F7E44C" wp14:editId="12CF0067">
              <wp:simplePos x="0" y="0"/>
              <wp:positionH relativeFrom="column">
                <wp:align>right</wp:align>
              </wp:positionH>
              <wp:positionV relativeFrom="page">
                <wp:posOffset>288290</wp:posOffset>
              </wp:positionV>
              <wp:extent cx="1501200" cy="493200"/>
              <wp:effectExtent l="0" t="0" r="22860" b="2159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1200" cy="493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7A2A69D" w14:textId="77777777" w:rsidR="006A32F0" w:rsidRPr="005C726C" w:rsidRDefault="006A32F0" w:rsidP="00653D51">
                          <w:pPr>
                            <w:spacing w:after="0"/>
                            <w:jc w:val="center"/>
                            <w:rPr>
                              <w:caps/>
                              <w:sz w:val="20"/>
                            </w:rPr>
                          </w:pPr>
                          <w:r w:rsidRPr="005C726C">
                            <w:rPr>
                              <w:caps/>
                              <w:sz w:val="20"/>
                            </w:rPr>
                            <w:t>Organisation’s</w:t>
                          </w:r>
                          <w:r>
                            <w:rPr>
                              <w:caps/>
                              <w:sz w:val="20"/>
                            </w:rPr>
                            <w:t xml:space="preserve"> </w:t>
                          </w:r>
                          <w:r w:rsidRPr="005C726C">
                            <w:rPr>
                              <w:caps/>
                              <w:sz w:val="20"/>
                            </w:rPr>
                            <w:t>logo</w:t>
                          </w:r>
                          <w:r w:rsidRPr="005C726C">
                            <w:rPr>
                              <w:caps/>
                              <w:sz w:val="20"/>
                            </w:rPr>
                            <w:br/>
                            <w:t>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F7E4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pt;margin-top:22.7pt;width:118.2pt;height:38.8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" fillcolor="white [3201]" strokeweight=".5pt">
              <v:textbox>
                <w:txbxContent>
                  <w:p w14:paraId="77A2A69D" w14:textId="77777777" w:rsidR="006A32F0" w:rsidRPr="005C726C" w:rsidRDefault="006A32F0" w:rsidP="00653D51">
                    <w:pPr>
                      <w:spacing w:after="0"/>
                      <w:jc w:val="center"/>
                      <w:rPr>
                        <w:caps/>
                        <w:sz w:val="20"/>
                      </w:rPr>
                    </w:pPr>
                    <w:r w:rsidRPr="005C726C">
                      <w:rPr>
                        <w:caps/>
                        <w:sz w:val="20"/>
                      </w:rPr>
                      <w:t>Organisation’s</w:t>
                    </w:r>
                    <w:r>
                      <w:rPr>
                        <w:caps/>
                        <w:sz w:val="20"/>
                      </w:rPr>
                      <w:t xml:space="preserve"> </w:t>
                    </w:r>
                    <w:r w:rsidRPr="005C726C">
                      <w:rPr>
                        <w:caps/>
                        <w:sz w:val="20"/>
                      </w:rPr>
                      <w:t>logo</w:t>
                    </w:r>
                    <w:r w:rsidRPr="005C726C">
                      <w:rPr>
                        <w:caps/>
                        <w:sz w:val="20"/>
                      </w:rPr>
                      <w:br/>
                      <w:t>here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905"/>
    <w:multiLevelType w:val="hybridMultilevel"/>
    <w:tmpl w:val="70ECA4AA"/>
    <w:lvl w:ilvl="0" w:tplc="D4B49A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873F1"/>
    <w:multiLevelType w:val="hybridMultilevel"/>
    <w:tmpl w:val="3D4054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656F8"/>
    <w:multiLevelType w:val="hybridMultilevel"/>
    <w:tmpl w:val="AF9452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820F4"/>
    <w:multiLevelType w:val="hybridMultilevel"/>
    <w:tmpl w:val="28C692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2059B"/>
    <w:multiLevelType w:val="hybridMultilevel"/>
    <w:tmpl w:val="6E7037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9243A"/>
    <w:multiLevelType w:val="hybridMultilevel"/>
    <w:tmpl w:val="108E8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ED"/>
    <w:rsid w:val="0004659B"/>
    <w:rsid w:val="000D6BA0"/>
    <w:rsid w:val="001A4512"/>
    <w:rsid w:val="001B2425"/>
    <w:rsid w:val="001B433E"/>
    <w:rsid w:val="00230F94"/>
    <w:rsid w:val="002D185C"/>
    <w:rsid w:val="002E24D4"/>
    <w:rsid w:val="003E460B"/>
    <w:rsid w:val="00412362"/>
    <w:rsid w:val="00414B7F"/>
    <w:rsid w:val="00451B65"/>
    <w:rsid w:val="00457BAF"/>
    <w:rsid w:val="004B57B3"/>
    <w:rsid w:val="004C0B9E"/>
    <w:rsid w:val="00526DA9"/>
    <w:rsid w:val="00534311"/>
    <w:rsid w:val="0054132D"/>
    <w:rsid w:val="005540C9"/>
    <w:rsid w:val="005613E9"/>
    <w:rsid w:val="0057622D"/>
    <w:rsid w:val="005B001C"/>
    <w:rsid w:val="006536C1"/>
    <w:rsid w:val="00653D51"/>
    <w:rsid w:val="00655318"/>
    <w:rsid w:val="00666EB6"/>
    <w:rsid w:val="006844D4"/>
    <w:rsid w:val="006934FE"/>
    <w:rsid w:val="006A32F0"/>
    <w:rsid w:val="006C1498"/>
    <w:rsid w:val="006E2903"/>
    <w:rsid w:val="00744E9E"/>
    <w:rsid w:val="007767F8"/>
    <w:rsid w:val="007A23ED"/>
    <w:rsid w:val="007F0E34"/>
    <w:rsid w:val="007F2FCD"/>
    <w:rsid w:val="008111BB"/>
    <w:rsid w:val="00821072"/>
    <w:rsid w:val="008A1AD5"/>
    <w:rsid w:val="008F30A4"/>
    <w:rsid w:val="00905F34"/>
    <w:rsid w:val="009419E6"/>
    <w:rsid w:val="0094301B"/>
    <w:rsid w:val="00972925"/>
    <w:rsid w:val="009961D9"/>
    <w:rsid w:val="00AB7BA8"/>
    <w:rsid w:val="00AE7472"/>
    <w:rsid w:val="00B035AF"/>
    <w:rsid w:val="00B46A76"/>
    <w:rsid w:val="00C07D72"/>
    <w:rsid w:val="00C13017"/>
    <w:rsid w:val="00CC324E"/>
    <w:rsid w:val="00D35D02"/>
    <w:rsid w:val="00D35EE6"/>
    <w:rsid w:val="00DF1A8E"/>
    <w:rsid w:val="00E6226B"/>
    <w:rsid w:val="00EA7CE6"/>
    <w:rsid w:val="00F2789B"/>
    <w:rsid w:val="00F33084"/>
    <w:rsid w:val="00F43F4B"/>
    <w:rsid w:val="00F528DC"/>
    <w:rsid w:val="00F53AC1"/>
    <w:rsid w:val="00FD0A61"/>
    <w:rsid w:val="00FD14E8"/>
    <w:rsid w:val="00FE21CE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8CD8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AD5"/>
    <w:pPr>
      <w:keepNext/>
      <w:keepLines/>
      <w:spacing w:before="360" w:after="12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433E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4512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4512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table" w:styleId="TableGrid">
    <w:name w:val="Table Grid"/>
    <w:basedOn w:val="TableNormal"/>
    <w:uiPriority w:val="39"/>
    <w:rsid w:val="007A2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2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3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3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3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A2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A23E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A1AD5"/>
    <w:rPr>
      <w:rFonts w:eastAsiaTheme="majorEastAsia" w:cstheme="majorBidi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C0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B9E"/>
  </w:style>
  <w:style w:type="paragraph" w:styleId="Footer">
    <w:name w:val="footer"/>
    <w:basedOn w:val="Normal"/>
    <w:link w:val="FooterChar"/>
    <w:uiPriority w:val="99"/>
    <w:unhideWhenUsed/>
    <w:rsid w:val="004C0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B9E"/>
  </w:style>
  <w:style w:type="paragraph" w:styleId="ListParagraph">
    <w:name w:val="List Paragraph"/>
    <w:basedOn w:val="Normal"/>
    <w:uiPriority w:val="34"/>
    <w:qFormat/>
    <w:rsid w:val="001A451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B433E"/>
    <w:rPr>
      <w:rFonts w:asciiTheme="majorHAnsi" w:eastAsiaTheme="majorEastAsia" w:hAnsiTheme="majorHAnsi" w:cstheme="majorBidi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AD5"/>
    <w:pPr>
      <w:keepNext/>
      <w:keepLines/>
      <w:spacing w:before="360" w:after="12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433E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4512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4512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table" w:styleId="TableGrid">
    <w:name w:val="Table Grid"/>
    <w:basedOn w:val="TableNormal"/>
    <w:uiPriority w:val="39"/>
    <w:rsid w:val="007A2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A2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3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3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3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7A2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A23E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A1AD5"/>
    <w:rPr>
      <w:rFonts w:eastAsiaTheme="majorEastAsia" w:cstheme="majorBidi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C0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B9E"/>
  </w:style>
  <w:style w:type="paragraph" w:styleId="Footer">
    <w:name w:val="footer"/>
    <w:basedOn w:val="Normal"/>
    <w:link w:val="FooterChar"/>
    <w:uiPriority w:val="99"/>
    <w:unhideWhenUsed/>
    <w:rsid w:val="004C0B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B9E"/>
  </w:style>
  <w:style w:type="paragraph" w:styleId="ListParagraph">
    <w:name w:val="List Paragraph"/>
    <w:basedOn w:val="Normal"/>
    <w:uiPriority w:val="34"/>
    <w:qFormat/>
    <w:rsid w:val="001A451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B433E"/>
    <w:rPr>
      <w:rFonts w:asciiTheme="majorHAnsi" w:eastAsiaTheme="majorEastAsia" w:hAnsiTheme="majorHAnsi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Planigale</dc:creator>
  <cp:lastModifiedBy>Rohan Thawites</cp:lastModifiedBy>
  <cp:revision>2</cp:revision>
  <dcterms:created xsi:type="dcterms:W3CDTF">2017-11-15T23:07:00Z</dcterms:created>
  <dcterms:modified xsi:type="dcterms:W3CDTF">2017-11-15T23:07:00Z</dcterms:modified>
</cp:coreProperties>
</file>