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B5" w:rsidRDefault="009D33B5" w:rsidP="009D33B5">
      <w:pPr>
        <w:pStyle w:val="Body"/>
        <w:spacing w:line="360" w:lineRule="auto"/>
        <w:rPr>
          <w:rFonts w:ascii="Trebuchet MS" w:hAnsi="Trebuchet MS"/>
          <w:sz w:val="24"/>
          <w:szCs w:val="24"/>
        </w:rPr>
      </w:pPr>
      <w:bookmarkStart w:id="0" w:name="_GoBack"/>
      <w:bookmarkEnd w:id="0"/>
    </w:p>
    <w:p w:rsidR="00E96B30" w:rsidRPr="009D33B5" w:rsidRDefault="009D33B5" w:rsidP="009D33B5">
      <w:pPr>
        <w:pStyle w:val="Body"/>
        <w:spacing w:line="360" w:lineRule="auto"/>
        <w:rPr>
          <w:rFonts w:ascii="Trebuchet MS" w:hAnsi="Trebuchet MS"/>
          <w:sz w:val="24"/>
          <w:szCs w:val="24"/>
        </w:rPr>
      </w:pPr>
      <w:r w:rsidRPr="009D33B5">
        <w:rPr>
          <w:rFonts w:ascii="Trebuchet MS" w:hAnsi="Trebuchet MS"/>
          <w:sz w:val="24"/>
          <w:szCs w:val="24"/>
        </w:rPr>
        <w:t>(LOCAL AUTHORITY)</w:t>
      </w:r>
      <w:r w:rsidR="00887134" w:rsidRPr="009D33B5">
        <w:rPr>
          <w:rFonts w:ascii="Trebuchet MS" w:hAnsi="Trebuchet MS"/>
          <w:sz w:val="24"/>
          <w:szCs w:val="24"/>
        </w:rPr>
        <w:t xml:space="preserve"> - FOSTER CARE LEAVE POLICY</w:t>
      </w:r>
    </w:p>
    <w:p w:rsidR="00E96B30" w:rsidRPr="009D33B5" w:rsidRDefault="00E96B30" w:rsidP="009D33B5">
      <w:pPr>
        <w:pStyle w:val="Body"/>
        <w:spacing w:line="360" w:lineRule="auto"/>
        <w:rPr>
          <w:rFonts w:ascii="Trebuchet MS" w:hAnsi="Trebuchet MS"/>
          <w:sz w:val="24"/>
          <w:szCs w:val="24"/>
        </w:rPr>
      </w:pPr>
    </w:p>
    <w:p w:rsidR="00E96B30" w:rsidRPr="009D33B5" w:rsidRDefault="009D33B5" w:rsidP="009D33B5">
      <w:pPr>
        <w:pStyle w:val="Body"/>
        <w:spacing w:line="360" w:lineRule="auto"/>
        <w:rPr>
          <w:rFonts w:ascii="Trebuchet MS" w:hAnsi="Trebuchet MS"/>
          <w:sz w:val="24"/>
          <w:szCs w:val="24"/>
        </w:rPr>
      </w:pPr>
      <w:r>
        <w:rPr>
          <w:rFonts w:ascii="Trebuchet MS" w:hAnsi="Trebuchet MS"/>
          <w:sz w:val="24"/>
          <w:szCs w:val="24"/>
        </w:rPr>
        <w:t>(Local Authority name)</w:t>
      </w:r>
      <w:r w:rsidR="00887134" w:rsidRPr="009D33B5">
        <w:rPr>
          <w:rFonts w:ascii="Trebuchet MS" w:hAnsi="Trebuchet MS"/>
          <w:sz w:val="24"/>
          <w:szCs w:val="24"/>
        </w:rPr>
        <w:t xml:space="preserve"> values the contribution to the community made by our Foster </w:t>
      </w:r>
      <w:proofErr w:type="spellStart"/>
      <w:r w:rsidR="00887134" w:rsidRPr="009D33B5">
        <w:rPr>
          <w:rFonts w:ascii="Trebuchet MS" w:hAnsi="Trebuchet MS"/>
          <w:sz w:val="24"/>
          <w:szCs w:val="24"/>
        </w:rPr>
        <w:t>Carers</w:t>
      </w:r>
      <w:proofErr w:type="spellEnd"/>
      <w:r w:rsidR="00887134" w:rsidRPr="009D33B5">
        <w:rPr>
          <w:rFonts w:ascii="Trebuchet MS" w:hAnsi="Trebuchet MS"/>
          <w:sz w:val="24"/>
          <w:szCs w:val="24"/>
        </w:rPr>
        <w:t xml:space="preserve"> and the commitment of staff who provide foster care for children. Foster Care Leave is paid time off to help you if you are applying or training to be a Foster </w:t>
      </w:r>
      <w:proofErr w:type="spellStart"/>
      <w:r w:rsidR="00887134" w:rsidRPr="009D33B5">
        <w:rPr>
          <w:rFonts w:ascii="Trebuchet MS" w:hAnsi="Trebuchet MS"/>
          <w:sz w:val="24"/>
          <w:szCs w:val="24"/>
        </w:rPr>
        <w:t>Carer</w:t>
      </w:r>
      <w:proofErr w:type="spellEnd"/>
      <w:r w:rsidR="00887134" w:rsidRPr="009D33B5">
        <w:rPr>
          <w:rFonts w:ascii="Trebuchet MS" w:hAnsi="Trebuchet MS"/>
          <w:sz w:val="24"/>
          <w:szCs w:val="24"/>
        </w:rPr>
        <w:t xml:space="preserve"> and when you are an approved Foster </w:t>
      </w:r>
      <w:proofErr w:type="spellStart"/>
      <w:r w:rsidR="00887134" w:rsidRPr="009D33B5">
        <w:rPr>
          <w:rFonts w:ascii="Trebuchet MS" w:hAnsi="Trebuchet MS"/>
          <w:sz w:val="24"/>
          <w:szCs w:val="24"/>
        </w:rPr>
        <w:t>Carer</w:t>
      </w:r>
      <w:proofErr w:type="spellEnd"/>
      <w:r w:rsidR="00887134" w:rsidRPr="009D33B5">
        <w:rPr>
          <w:rFonts w:ascii="Trebuchet MS" w:hAnsi="Trebuchet MS"/>
          <w:sz w:val="24"/>
          <w:szCs w:val="24"/>
        </w:rPr>
        <w:t xml:space="preserve"> in order to meet the needs of a foster child in your care. Wakefield Council has a commitment to the promotion of Foster </w:t>
      </w:r>
      <w:proofErr w:type="spellStart"/>
      <w:r w:rsidR="00887134" w:rsidRPr="009D33B5">
        <w:rPr>
          <w:rFonts w:ascii="Trebuchet MS" w:hAnsi="Trebuchet MS"/>
          <w:sz w:val="24"/>
          <w:szCs w:val="24"/>
        </w:rPr>
        <w:t>Carers</w:t>
      </w:r>
      <w:proofErr w:type="spellEnd"/>
      <w:r w:rsidR="00887134" w:rsidRPr="009D33B5">
        <w:rPr>
          <w:rFonts w:ascii="Trebuchet MS" w:hAnsi="Trebuchet MS"/>
          <w:sz w:val="24"/>
          <w:szCs w:val="24"/>
        </w:rPr>
        <w:t xml:space="preserve"> and the valuable role they play in supporting vulnerable children. </w:t>
      </w:r>
    </w:p>
    <w:p w:rsidR="00E96B30" w:rsidRPr="009D33B5" w:rsidRDefault="00E96B30" w:rsidP="009D33B5">
      <w:pPr>
        <w:pStyle w:val="Body"/>
        <w:spacing w:line="360" w:lineRule="auto"/>
        <w:rPr>
          <w:rFonts w:ascii="Trebuchet MS" w:hAnsi="Trebuchet MS"/>
          <w:sz w:val="24"/>
          <w:szCs w:val="24"/>
        </w:rPr>
      </w:pPr>
    </w:p>
    <w:p w:rsidR="00E96B30" w:rsidRPr="009D33B5" w:rsidRDefault="00887134" w:rsidP="009D33B5">
      <w:pPr>
        <w:pStyle w:val="Body"/>
        <w:spacing w:line="360" w:lineRule="auto"/>
        <w:rPr>
          <w:rFonts w:ascii="Trebuchet MS" w:hAnsi="Trebuchet MS"/>
          <w:sz w:val="24"/>
          <w:szCs w:val="24"/>
        </w:rPr>
      </w:pPr>
      <w:r w:rsidRPr="009D33B5">
        <w:rPr>
          <w:rFonts w:ascii="Trebuchet MS" w:hAnsi="Trebuchet MS"/>
          <w:sz w:val="24"/>
          <w:szCs w:val="24"/>
        </w:rPr>
        <w:t xml:space="preserve">Foster Care Leave is available for fostering children through the Local Authority or other recognised fostering agencies and normally does not apply to the short or long term care of children who are family members. However, Foster Care Leave may also be available to members of staff where children of very close relatives would otherwise have to be fostered or go into Local Authority care for a period of not normally less than 6 months. </w:t>
      </w:r>
    </w:p>
    <w:p w:rsidR="00E96B30" w:rsidRPr="009D33B5" w:rsidRDefault="00E96B30" w:rsidP="009D33B5">
      <w:pPr>
        <w:pStyle w:val="Body"/>
        <w:spacing w:line="360" w:lineRule="auto"/>
        <w:rPr>
          <w:rFonts w:ascii="Trebuchet MS" w:hAnsi="Trebuchet MS"/>
          <w:sz w:val="24"/>
          <w:szCs w:val="24"/>
        </w:rPr>
      </w:pPr>
    </w:p>
    <w:p w:rsidR="00E96B30" w:rsidRPr="009D33B5" w:rsidRDefault="00887134" w:rsidP="009D33B5">
      <w:pPr>
        <w:pStyle w:val="Body"/>
        <w:spacing w:line="360" w:lineRule="auto"/>
        <w:rPr>
          <w:rFonts w:ascii="Trebuchet MS" w:hAnsi="Trebuchet MS"/>
          <w:sz w:val="24"/>
          <w:szCs w:val="24"/>
        </w:rPr>
      </w:pPr>
      <w:r w:rsidRPr="009D33B5">
        <w:rPr>
          <w:rFonts w:ascii="Trebuchet MS" w:hAnsi="Trebuchet MS"/>
          <w:sz w:val="24"/>
          <w:szCs w:val="24"/>
        </w:rPr>
        <w:t xml:space="preserve">This policy offers our employees up to a maximum of 20 days paid Foster Care Leave in a 12 month period. The maximum entitlement will be granted only in exceptional circumstances where an employee has, applied to be a Foster </w:t>
      </w:r>
      <w:proofErr w:type="spellStart"/>
      <w:r w:rsidRPr="009D33B5">
        <w:rPr>
          <w:rFonts w:ascii="Trebuchet MS" w:hAnsi="Trebuchet MS"/>
          <w:sz w:val="24"/>
          <w:szCs w:val="24"/>
        </w:rPr>
        <w:t>Carer</w:t>
      </w:r>
      <w:proofErr w:type="spellEnd"/>
      <w:r w:rsidRPr="009D33B5">
        <w:rPr>
          <w:rFonts w:ascii="Trebuchet MS" w:hAnsi="Trebuchet MS"/>
          <w:sz w:val="24"/>
          <w:szCs w:val="24"/>
        </w:rPr>
        <w:t xml:space="preserve">, received training and had a child permanently with them, all within 12 months. Typically, it is expected that an employee could apply for up to 10 days paid leave within a Leave year when being placed with a child. </w:t>
      </w:r>
    </w:p>
    <w:p w:rsidR="00E96B30" w:rsidRPr="009D33B5" w:rsidRDefault="00E96B30" w:rsidP="009D33B5">
      <w:pPr>
        <w:pStyle w:val="Body"/>
        <w:spacing w:line="360" w:lineRule="auto"/>
        <w:rPr>
          <w:rFonts w:ascii="Trebuchet MS" w:hAnsi="Trebuchet MS"/>
          <w:sz w:val="24"/>
          <w:szCs w:val="24"/>
        </w:rPr>
      </w:pPr>
    </w:p>
    <w:p w:rsidR="00E96B30" w:rsidRPr="009D33B5" w:rsidRDefault="00887134" w:rsidP="009D33B5">
      <w:pPr>
        <w:pStyle w:val="Body"/>
        <w:spacing w:line="360" w:lineRule="auto"/>
        <w:rPr>
          <w:rFonts w:ascii="Trebuchet MS" w:hAnsi="Trebuchet MS"/>
          <w:sz w:val="24"/>
          <w:szCs w:val="24"/>
        </w:rPr>
      </w:pPr>
      <w:r w:rsidRPr="009D33B5">
        <w:rPr>
          <w:rFonts w:ascii="Trebuchet MS" w:hAnsi="Trebuchet MS"/>
          <w:sz w:val="24"/>
          <w:szCs w:val="24"/>
        </w:rPr>
        <w:t>Fostering Leave can include:</w:t>
      </w:r>
    </w:p>
    <w:p w:rsidR="00E96B30" w:rsidRPr="009D33B5" w:rsidRDefault="00E96B30" w:rsidP="009D33B5">
      <w:pPr>
        <w:pStyle w:val="Body"/>
        <w:spacing w:line="360" w:lineRule="auto"/>
        <w:rPr>
          <w:rFonts w:ascii="Trebuchet MS" w:hAnsi="Trebuchet MS"/>
          <w:sz w:val="24"/>
          <w:szCs w:val="24"/>
        </w:rPr>
      </w:pPr>
    </w:p>
    <w:p w:rsidR="00E96B30" w:rsidRPr="009D33B5" w:rsidRDefault="00887134" w:rsidP="009D33B5">
      <w:pPr>
        <w:pStyle w:val="Body"/>
        <w:numPr>
          <w:ilvl w:val="0"/>
          <w:numId w:val="2"/>
        </w:numPr>
        <w:spacing w:line="360" w:lineRule="auto"/>
        <w:rPr>
          <w:rFonts w:ascii="Trebuchet MS" w:hAnsi="Trebuchet MS"/>
          <w:sz w:val="24"/>
          <w:szCs w:val="24"/>
        </w:rPr>
      </w:pPr>
      <w:r w:rsidRPr="009D33B5">
        <w:rPr>
          <w:rFonts w:ascii="Trebuchet MS" w:hAnsi="Trebuchet MS"/>
          <w:sz w:val="24"/>
          <w:szCs w:val="24"/>
        </w:rPr>
        <w:t xml:space="preserve">Up to 5 days leave during their assessment for approval in becoming a Foster </w:t>
      </w:r>
      <w:proofErr w:type="spellStart"/>
      <w:r w:rsidRPr="009D33B5">
        <w:rPr>
          <w:rFonts w:ascii="Trebuchet MS" w:hAnsi="Trebuchet MS"/>
          <w:sz w:val="24"/>
          <w:szCs w:val="24"/>
        </w:rPr>
        <w:t>Carer</w:t>
      </w:r>
      <w:proofErr w:type="spellEnd"/>
      <w:r w:rsidRPr="009D33B5">
        <w:rPr>
          <w:rFonts w:ascii="Trebuchet MS" w:hAnsi="Trebuchet MS"/>
          <w:sz w:val="24"/>
          <w:szCs w:val="24"/>
        </w:rPr>
        <w:t xml:space="preserve">. </w:t>
      </w:r>
    </w:p>
    <w:p w:rsidR="00E96B30" w:rsidRPr="009D33B5" w:rsidRDefault="00887134" w:rsidP="009D33B5">
      <w:pPr>
        <w:pStyle w:val="Body"/>
        <w:numPr>
          <w:ilvl w:val="0"/>
          <w:numId w:val="2"/>
        </w:numPr>
        <w:spacing w:line="360" w:lineRule="auto"/>
        <w:rPr>
          <w:rFonts w:ascii="Trebuchet MS" w:hAnsi="Trebuchet MS"/>
          <w:sz w:val="24"/>
          <w:szCs w:val="24"/>
        </w:rPr>
      </w:pPr>
      <w:r w:rsidRPr="009D33B5">
        <w:rPr>
          <w:rFonts w:ascii="Trebuchet MS" w:hAnsi="Trebuchet MS"/>
          <w:sz w:val="24"/>
          <w:szCs w:val="24"/>
        </w:rPr>
        <w:t xml:space="preserve">An additional 5 days leave during the approval process or when they are caring for a foster child, e.g. for meetings, training or unforeseen emergencies relating to their fostering role, i.e. to accommodate an emergency placement. </w:t>
      </w:r>
    </w:p>
    <w:p w:rsidR="00E96B30" w:rsidRPr="009D33B5" w:rsidRDefault="00887134" w:rsidP="009D33B5">
      <w:pPr>
        <w:pStyle w:val="Body"/>
        <w:numPr>
          <w:ilvl w:val="0"/>
          <w:numId w:val="2"/>
        </w:numPr>
        <w:spacing w:line="360" w:lineRule="auto"/>
        <w:rPr>
          <w:rFonts w:ascii="Trebuchet MS" w:hAnsi="Trebuchet MS"/>
          <w:sz w:val="24"/>
          <w:szCs w:val="24"/>
        </w:rPr>
      </w:pPr>
      <w:r w:rsidRPr="009D33B5">
        <w:rPr>
          <w:rFonts w:ascii="Trebuchet MS" w:hAnsi="Trebuchet MS"/>
          <w:sz w:val="24"/>
          <w:szCs w:val="24"/>
        </w:rPr>
        <w:t xml:space="preserve">Up to 10 days leave at the start of a planned permanent placement. </w:t>
      </w:r>
    </w:p>
    <w:p w:rsidR="00E96B30" w:rsidRPr="009D33B5" w:rsidRDefault="00E96B30" w:rsidP="009D33B5">
      <w:pPr>
        <w:pStyle w:val="Body"/>
        <w:spacing w:line="360" w:lineRule="auto"/>
        <w:rPr>
          <w:rFonts w:ascii="Trebuchet MS" w:hAnsi="Trebuchet MS"/>
          <w:sz w:val="24"/>
          <w:szCs w:val="24"/>
        </w:rPr>
      </w:pPr>
    </w:p>
    <w:p w:rsidR="00E96B30" w:rsidRDefault="00887134" w:rsidP="009D33B5">
      <w:pPr>
        <w:pStyle w:val="Body"/>
        <w:spacing w:line="360" w:lineRule="auto"/>
        <w:rPr>
          <w:rFonts w:ascii="Trebuchet MS" w:hAnsi="Trebuchet MS"/>
          <w:sz w:val="24"/>
          <w:szCs w:val="24"/>
        </w:rPr>
      </w:pPr>
      <w:r w:rsidRPr="009D33B5">
        <w:rPr>
          <w:rFonts w:ascii="Trebuchet MS" w:hAnsi="Trebuchet MS"/>
          <w:sz w:val="24"/>
          <w:szCs w:val="24"/>
        </w:rPr>
        <w:t xml:space="preserve">This leave can be taken as single days, a block or in hours. </w:t>
      </w:r>
    </w:p>
    <w:p w:rsidR="009D33B5" w:rsidRPr="009D33B5" w:rsidRDefault="009D33B5" w:rsidP="009D33B5">
      <w:pPr>
        <w:pStyle w:val="Body"/>
        <w:spacing w:line="360" w:lineRule="auto"/>
        <w:rPr>
          <w:rFonts w:ascii="Trebuchet MS" w:hAnsi="Trebuchet MS"/>
          <w:sz w:val="24"/>
          <w:szCs w:val="24"/>
        </w:rPr>
      </w:pPr>
    </w:p>
    <w:p w:rsidR="009D33B5" w:rsidRPr="009D33B5" w:rsidRDefault="00887134" w:rsidP="009D33B5">
      <w:pPr>
        <w:pStyle w:val="Body"/>
        <w:spacing w:line="360" w:lineRule="auto"/>
        <w:rPr>
          <w:rFonts w:ascii="Trebuchet MS" w:hAnsi="Trebuchet MS"/>
          <w:sz w:val="24"/>
          <w:szCs w:val="24"/>
        </w:rPr>
      </w:pPr>
      <w:r w:rsidRPr="009D33B5">
        <w:rPr>
          <w:rFonts w:ascii="Trebuchet MS" w:hAnsi="Trebuchet MS"/>
          <w:sz w:val="24"/>
          <w:szCs w:val="24"/>
        </w:rPr>
        <w:lastRenderedPageBreak/>
        <w:t xml:space="preserve">If you require Leave for Foster Care, applications should be made using the Special Leave Application Process and Procedures.  You will also be required to provide relevant documentation in evidence of the arrangement. </w:t>
      </w:r>
    </w:p>
    <w:sectPr w:rsidR="009D33B5" w:rsidRPr="009D33B5">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45" w:rsidRDefault="00B84445">
      <w:r>
        <w:separator/>
      </w:r>
    </w:p>
  </w:endnote>
  <w:endnote w:type="continuationSeparator" w:id="0">
    <w:p w:rsidR="00B84445" w:rsidRDefault="00B8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45" w:rsidRDefault="00B84445">
      <w:r>
        <w:separator/>
      </w:r>
    </w:p>
  </w:footnote>
  <w:footnote w:type="continuationSeparator" w:id="0">
    <w:p w:rsidR="00B84445" w:rsidRDefault="00B8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0" w:rsidRDefault="009D33B5">
    <w:r>
      <w:ptab w:relativeTo="margin" w:alignment="center" w:leader="none"/>
    </w:r>
    <w:r>
      <w:ptab w:relativeTo="margin" w:alignment="right" w:leader="none"/>
    </w:r>
    <w:r>
      <w:t>GMB Template Foster Care Leave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2508"/>
    <w:multiLevelType w:val="hybridMultilevel"/>
    <w:tmpl w:val="BC0234A6"/>
    <w:styleLink w:val="Bullet"/>
    <w:lvl w:ilvl="0" w:tplc="0C8E047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8A2D16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92C6F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E7A4FB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E1298A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F148F0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380080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B04FA4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7AC6D3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5E27D00"/>
    <w:multiLevelType w:val="hybridMultilevel"/>
    <w:tmpl w:val="BC0234A6"/>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30"/>
    <w:rsid w:val="00802245"/>
    <w:rsid w:val="00887134"/>
    <w:rsid w:val="009D33B5"/>
    <w:rsid w:val="00B84445"/>
    <w:rsid w:val="00E96B30"/>
    <w:rsid w:val="00F4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styleId="Header">
    <w:name w:val="header"/>
    <w:basedOn w:val="Normal"/>
    <w:link w:val="HeaderChar"/>
    <w:uiPriority w:val="99"/>
    <w:unhideWhenUsed/>
    <w:rsid w:val="009D33B5"/>
    <w:pPr>
      <w:tabs>
        <w:tab w:val="center" w:pos="4513"/>
        <w:tab w:val="right" w:pos="9026"/>
      </w:tabs>
    </w:pPr>
  </w:style>
  <w:style w:type="character" w:customStyle="1" w:styleId="HeaderChar">
    <w:name w:val="Header Char"/>
    <w:basedOn w:val="DefaultParagraphFont"/>
    <w:link w:val="Header"/>
    <w:uiPriority w:val="99"/>
    <w:rsid w:val="009D33B5"/>
    <w:rPr>
      <w:sz w:val="24"/>
      <w:szCs w:val="24"/>
      <w:lang w:val="en-US" w:eastAsia="en-US"/>
    </w:rPr>
  </w:style>
  <w:style w:type="paragraph" w:styleId="Footer">
    <w:name w:val="footer"/>
    <w:basedOn w:val="Normal"/>
    <w:link w:val="FooterChar"/>
    <w:uiPriority w:val="99"/>
    <w:unhideWhenUsed/>
    <w:rsid w:val="009D33B5"/>
    <w:pPr>
      <w:tabs>
        <w:tab w:val="center" w:pos="4513"/>
        <w:tab w:val="right" w:pos="9026"/>
      </w:tabs>
    </w:pPr>
  </w:style>
  <w:style w:type="character" w:customStyle="1" w:styleId="FooterChar">
    <w:name w:val="Footer Char"/>
    <w:basedOn w:val="DefaultParagraphFont"/>
    <w:link w:val="Footer"/>
    <w:uiPriority w:val="99"/>
    <w:rsid w:val="009D33B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styleId="Header">
    <w:name w:val="header"/>
    <w:basedOn w:val="Normal"/>
    <w:link w:val="HeaderChar"/>
    <w:uiPriority w:val="99"/>
    <w:unhideWhenUsed/>
    <w:rsid w:val="009D33B5"/>
    <w:pPr>
      <w:tabs>
        <w:tab w:val="center" w:pos="4513"/>
        <w:tab w:val="right" w:pos="9026"/>
      </w:tabs>
    </w:pPr>
  </w:style>
  <w:style w:type="character" w:customStyle="1" w:styleId="HeaderChar">
    <w:name w:val="Header Char"/>
    <w:basedOn w:val="DefaultParagraphFont"/>
    <w:link w:val="Header"/>
    <w:uiPriority w:val="99"/>
    <w:rsid w:val="009D33B5"/>
    <w:rPr>
      <w:sz w:val="24"/>
      <w:szCs w:val="24"/>
      <w:lang w:val="en-US" w:eastAsia="en-US"/>
    </w:rPr>
  </w:style>
  <w:style w:type="paragraph" w:styleId="Footer">
    <w:name w:val="footer"/>
    <w:basedOn w:val="Normal"/>
    <w:link w:val="FooterChar"/>
    <w:uiPriority w:val="99"/>
    <w:unhideWhenUsed/>
    <w:rsid w:val="009D33B5"/>
    <w:pPr>
      <w:tabs>
        <w:tab w:val="center" w:pos="4513"/>
        <w:tab w:val="right" w:pos="9026"/>
      </w:tabs>
    </w:pPr>
  </w:style>
  <w:style w:type="character" w:customStyle="1" w:styleId="FooterChar">
    <w:name w:val="Footer Char"/>
    <w:basedOn w:val="DefaultParagraphFont"/>
    <w:link w:val="Footer"/>
    <w:uiPriority w:val="99"/>
    <w:rsid w:val="009D33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Harrison</dc:creator>
  <cp:lastModifiedBy>Jones Caroline (YO)</cp:lastModifiedBy>
  <cp:revision>2</cp:revision>
  <dcterms:created xsi:type="dcterms:W3CDTF">2018-08-28T12:40:00Z</dcterms:created>
  <dcterms:modified xsi:type="dcterms:W3CDTF">2018-08-28T12:40:00Z</dcterms:modified>
</cp:coreProperties>
</file>