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E0" w:rsidRDefault="003652E0" w:rsidP="003652E0">
      <w:pPr>
        <w:jc w:val="center"/>
        <w:rPr>
          <w:rFonts w:ascii="Comic Sans MS" w:hAnsi="Comic Sans MS"/>
          <w:sz w:val="72"/>
          <w:szCs w:val="72"/>
        </w:rPr>
      </w:pPr>
      <w:bookmarkStart w:id="0" w:name="_GoBack"/>
      <w:bookmarkEnd w:id="0"/>
      <w:r>
        <w:rPr>
          <w:rFonts w:ascii="Comic Sans MS" w:hAnsi="Comic Sans MS"/>
          <w:noProof/>
          <w:sz w:val="72"/>
          <w:szCs w:val="72"/>
          <w:lang w:eastAsia="en-GB"/>
        </w:rPr>
        <w:drawing>
          <wp:anchor distT="0" distB="0" distL="114300" distR="114300" simplePos="0" relativeHeight="251658240" behindDoc="0" locked="0" layoutInCell="1" allowOverlap="1" wp14:anchorId="08B17F75" wp14:editId="1C7369B2">
            <wp:simplePos x="0" y="0"/>
            <wp:positionH relativeFrom="margin">
              <wp:align>center</wp:align>
            </wp:positionH>
            <wp:positionV relativeFrom="paragraph">
              <wp:posOffset>-371475</wp:posOffset>
            </wp:positionV>
            <wp:extent cx="2133600" cy="214970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B_GMB@WORK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149702"/>
                    </a:xfrm>
                    <a:prstGeom prst="rect">
                      <a:avLst/>
                    </a:prstGeom>
                  </pic:spPr>
                </pic:pic>
              </a:graphicData>
            </a:graphic>
          </wp:anchor>
        </w:drawing>
      </w:r>
    </w:p>
    <w:p w:rsidR="003652E0" w:rsidRDefault="003652E0" w:rsidP="003652E0">
      <w:pPr>
        <w:jc w:val="center"/>
        <w:rPr>
          <w:rFonts w:ascii="Comic Sans MS" w:hAnsi="Comic Sans MS"/>
          <w:sz w:val="72"/>
          <w:szCs w:val="72"/>
        </w:rPr>
      </w:pPr>
    </w:p>
    <w:p w:rsidR="003652E0" w:rsidRDefault="003652E0" w:rsidP="003652E0">
      <w:pPr>
        <w:jc w:val="center"/>
        <w:rPr>
          <w:rFonts w:ascii="Arial" w:hAnsi="Arial" w:cs="Arial"/>
          <w:sz w:val="72"/>
          <w:szCs w:val="72"/>
        </w:rPr>
      </w:pPr>
    </w:p>
    <w:p w:rsidR="007720F9" w:rsidRPr="007516E3" w:rsidRDefault="007720F9" w:rsidP="00407CF2">
      <w:pPr>
        <w:rPr>
          <w:rFonts w:ascii="Arial" w:hAnsi="Arial" w:cs="Arial"/>
          <w:sz w:val="24"/>
          <w:szCs w:val="24"/>
        </w:rPr>
      </w:pPr>
    </w:p>
    <w:p w:rsidR="007720F9" w:rsidRPr="007720F9" w:rsidRDefault="003652E0" w:rsidP="00600F1A">
      <w:pPr>
        <w:jc w:val="center"/>
        <w:rPr>
          <w:rFonts w:ascii="Arial Black" w:hAnsi="Arial Black" w:cs="Arial"/>
          <w:sz w:val="80"/>
          <w:szCs w:val="80"/>
        </w:rPr>
      </w:pPr>
      <w:r w:rsidRPr="007720F9">
        <w:rPr>
          <w:rFonts w:ascii="Arial Black" w:hAnsi="Arial Black" w:cs="Arial"/>
          <w:sz w:val="80"/>
          <w:szCs w:val="80"/>
        </w:rPr>
        <w:t xml:space="preserve">GMB </w:t>
      </w:r>
      <w:r w:rsidR="007720F9" w:rsidRPr="007720F9">
        <w:rPr>
          <w:rFonts w:ascii="Arial Black" w:hAnsi="Arial Black" w:cs="Arial"/>
          <w:sz w:val="80"/>
          <w:szCs w:val="80"/>
        </w:rPr>
        <w:t>Ruskin College</w:t>
      </w:r>
    </w:p>
    <w:p w:rsidR="007720F9" w:rsidRDefault="007720F9" w:rsidP="00407CF2">
      <w:pPr>
        <w:jc w:val="center"/>
        <w:rPr>
          <w:rFonts w:ascii="Arial Black" w:hAnsi="Arial Black" w:cs="Arial"/>
          <w:sz w:val="80"/>
          <w:szCs w:val="80"/>
        </w:rPr>
      </w:pPr>
      <w:r w:rsidRPr="007720F9">
        <w:rPr>
          <w:rFonts w:ascii="Arial Black" w:hAnsi="Arial Black" w:cs="Arial"/>
          <w:sz w:val="80"/>
          <w:szCs w:val="80"/>
        </w:rPr>
        <w:t>Scholarship Fund</w:t>
      </w:r>
      <w:r w:rsidR="003652E0" w:rsidRPr="007720F9">
        <w:rPr>
          <w:rFonts w:ascii="Arial Black" w:hAnsi="Arial Black" w:cs="Arial"/>
          <w:sz w:val="80"/>
          <w:szCs w:val="80"/>
        </w:rPr>
        <w:t xml:space="preserve"> </w:t>
      </w:r>
    </w:p>
    <w:p w:rsidR="00407CF2" w:rsidRPr="00407CF2" w:rsidRDefault="00407CF2" w:rsidP="00407CF2">
      <w:pPr>
        <w:jc w:val="center"/>
        <w:rPr>
          <w:rFonts w:ascii="Arial Black" w:hAnsi="Arial Black" w:cs="Arial"/>
          <w:sz w:val="24"/>
          <w:szCs w:val="24"/>
        </w:rPr>
      </w:pPr>
    </w:p>
    <w:p w:rsidR="007720F9" w:rsidRDefault="007720F9" w:rsidP="00600F1A">
      <w:pPr>
        <w:jc w:val="center"/>
        <w:rPr>
          <w:rFonts w:ascii="Arial" w:hAnsi="Arial" w:cs="Arial"/>
          <w:b/>
          <w:sz w:val="36"/>
          <w:szCs w:val="36"/>
        </w:rPr>
      </w:pPr>
      <w:r w:rsidRPr="007720F9">
        <w:rPr>
          <w:rFonts w:ascii="Arial" w:hAnsi="Arial" w:cs="Arial"/>
          <w:b/>
          <w:sz w:val="36"/>
          <w:szCs w:val="36"/>
        </w:rPr>
        <w:t>Fund Details &amp; Application Procedures</w:t>
      </w:r>
    </w:p>
    <w:p w:rsidR="007516E3" w:rsidRDefault="007516E3" w:rsidP="00600F1A">
      <w:pPr>
        <w:jc w:val="center"/>
        <w:rPr>
          <w:rFonts w:ascii="Arial" w:hAnsi="Arial" w:cs="Arial"/>
          <w:b/>
          <w:sz w:val="36"/>
          <w:szCs w:val="36"/>
        </w:rPr>
      </w:pPr>
      <w:r>
        <w:rPr>
          <w:rFonts w:ascii="Arial" w:hAnsi="Arial" w:cs="Arial"/>
          <w:b/>
          <w:sz w:val="36"/>
          <w:szCs w:val="36"/>
        </w:rPr>
        <w:t>The application for funding contained in this exclusive offer is available to GMB members only.</w:t>
      </w:r>
    </w:p>
    <w:p w:rsidR="00407CF2" w:rsidRDefault="00407CF2" w:rsidP="00600F1A">
      <w:pPr>
        <w:jc w:val="center"/>
        <w:rPr>
          <w:rFonts w:ascii="Arial" w:hAnsi="Arial" w:cs="Arial"/>
          <w:b/>
          <w:sz w:val="36"/>
          <w:szCs w:val="36"/>
        </w:rPr>
      </w:pPr>
      <w:r>
        <w:rPr>
          <w:rFonts w:ascii="Arial" w:hAnsi="Arial" w:cs="Arial"/>
          <w:b/>
          <w:sz w:val="36"/>
          <w:szCs w:val="36"/>
        </w:rPr>
        <w:t>If you require any assistance please contact any of the GMB individuals below:</w:t>
      </w:r>
    </w:p>
    <w:p w:rsidR="00407CF2" w:rsidRDefault="00407CF2" w:rsidP="00600F1A">
      <w:pPr>
        <w:jc w:val="center"/>
        <w:rPr>
          <w:rFonts w:ascii="Arial" w:hAnsi="Arial" w:cs="Arial"/>
          <w:b/>
          <w:sz w:val="36"/>
          <w:szCs w:val="36"/>
        </w:rPr>
      </w:pPr>
    </w:p>
    <w:p w:rsidR="00407CF2" w:rsidRPr="00407CF2" w:rsidRDefault="00407CF2" w:rsidP="00407CF2">
      <w:pPr>
        <w:jc w:val="center"/>
        <w:rPr>
          <w:rFonts w:ascii="Arial" w:hAnsi="Arial" w:cs="Arial"/>
          <w:sz w:val="36"/>
          <w:szCs w:val="36"/>
        </w:rPr>
      </w:pPr>
      <w:r w:rsidRPr="00407CF2">
        <w:rPr>
          <w:rFonts w:ascii="Arial" w:hAnsi="Arial" w:cs="Arial"/>
          <w:sz w:val="36"/>
          <w:szCs w:val="36"/>
        </w:rPr>
        <w:t xml:space="preserve">GMB Contacts: </w:t>
      </w:r>
    </w:p>
    <w:p w:rsidR="00407CF2" w:rsidRPr="00407CF2" w:rsidRDefault="00407CF2" w:rsidP="00407CF2">
      <w:pPr>
        <w:jc w:val="center"/>
        <w:rPr>
          <w:rFonts w:ascii="Arial" w:hAnsi="Arial" w:cs="Arial"/>
          <w:sz w:val="32"/>
          <w:szCs w:val="32"/>
        </w:rPr>
      </w:pPr>
      <w:r w:rsidRPr="00407CF2">
        <w:rPr>
          <w:rFonts w:ascii="Arial" w:hAnsi="Arial" w:cs="Arial"/>
          <w:sz w:val="32"/>
          <w:szCs w:val="32"/>
        </w:rPr>
        <w:t xml:space="preserve">Colin Kirkham (National Project Director) </w:t>
      </w:r>
      <w:hyperlink r:id="rId10" w:history="1">
        <w:r w:rsidRPr="00407CF2">
          <w:rPr>
            <w:rStyle w:val="Hyperlink"/>
            <w:rFonts w:ascii="Arial" w:hAnsi="Arial" w:cs="Arial"/>
            <w:sz w:val="32"/>
            <w:szCs w:val="32"/>
          </w:rPr>
          <w:t>colin.kirkham@gmb.org.uk</w:t>
        </w:r>
      </w:hyperlink>
    </w:p>
    <w:p w:rsidR="00407CF2" w:rsidRPr="00407CF2" w:rsidRDefault="00407CF2" w:rsidP="00407CF2">
      <w:pPr>
        <w:jc w:val="center"/>
        <w:rPr>
          <w:rFonts w:ascii="Arial" w:hAnsi="Arial" w:cs="Arial"/>
          <w:sz w:val="32"/>
          <w:szCs w:val="32"/>
        </w:rPr>
      </w:pPr>
      <w:r w:rsidRPr="00407CF2">
        <w:rPr>
          <w:rFonts w:ascii="Arial" w:hAnsi="Arial" w:cs="Arial"/>
          <w:sz w:val="32"/>
          <w:szCs w:val="32"/>
        </w:rPr>
        <w:t>Kevin Flanagan (Reach Out Project Manager)</w:t>
      </w:r>
    </w:p>
    <w:p w:rsidR="00407CF2" w:rsidRPr="00407CF2" w:rsidRDefault="009F0118" w:rsidP="00407CF2">
      <w:pPr>
        <w:jc w:val="center"/>
        <w:rPr>
          <w:rFonts w:ascii="Arial" w:hAnsi="Arial" w:cs="Arial"/>
          <w:sz w:val="32"/>
          <w:szCs w:val="32"/>
        </w:rPr>
      </w:pPr>
      <w:hyperlink r:id="rId11" w:history="1">
        <w:r w:rsidR="00407CF2" w:rsidRPr="00407CF2">
          <w:rPr>
            <w:rStyle w:val="Hyperlink"/>
            <w:rFonts w:ascii="Arial" w:hAnsi="Arial" w:cs="Arial"/>
            <w:sz w:val="32"/>
            <w:szCs w:val="32"/>
          </w:rPr>
          <w:t>Kevin@gmbreachout.org.uk</w:t>
        </w:r>
      </w:hyperlink>
    </w:p>
    <w:p w:rsidR="00407CF2" w:rsidRPr="00407CF2" w:rsidRDefault="00407CF2" w:rsidP="00407CF2">
      <w:pPr>
        <w:jc w:val="center"/>
        <w:rPr>
          <w:rFonts w:ascii="Arial" w:hAnsi="Arial" w:cs="Arial"/>
          <w:sz w:val="32"/>
          <w:szCs w:val="32"/>
        </w:rPr>
      </w:pPr>
      <w:r w:rsidRPr="00407CF2">
        <w:rPr>
          <w:rFonts w:ascii="Arial" w:hAnsi="Arial" w:cs="Arial"/>
          <w:sz w:val="32"/>
          <w:szCs w:val="32"/>
        </w:rPr>
        <w:t>John Callow (Political Officer)</w:t>
      </w:r>
    </w:p>
    <w:p w:rsidR="00407CF2" w:rsidRPr="007516E3" w:rsidRDefault="009F0118" w:rsidP="007516E3">
      <w:pPr>
        <w:jc w:val="center"/>
        <w:rPr>
          <w:rFonts w:ascii="Arial" w:hAnsi="Arial" w:cs="Arial"/>
          <w:sz w:val="36"/>
          <w:szCs w:val="36"/>
        </w:rPr>
      </w:pPr>
      <w:hyperlink r:id="rId12" w:history="1">
        <w:r w:rsidR="00407CF2" w:rsidRPr="00407CF2">
          <w:rPr>
            <w:rStyle w:val="Hyperlink"/>
            <w:rFonts w:ascii="Arial" w:hAnsi="Arial" w:cs="Arial"/>
            <w:sz w:val="32"/>
            <w:szCs w:val="32"/>
          </w:rPr>
          <w:t>John.callow@gmb.org.uk</w:t>
        </w:r>
      </w:hyperlink>
      <w:r w:rsidR="00407CF2" w:rsidRPr="00407CF2">
        <w:rPr>
          <w:rFonts w:ascii="Arial" w:hAnsi="Arial" w:cs="Arial"/>
          <w:sz w:val="36"/>
          <w:szCs w:val="36"/>
        </w:rPr>
        <w:t xml:space="preserve"> </w:t>
      </w:r>
    </w:p>
    <w:p w:rsidR="00FA4B22" w:rsidRDefault="00FA4B22" w:rsidP="00E06238">
      <w:pPr>
        <w:jc w:val="center"/>
        <w:rPr>
          <w:rFonts w:ascii="Arial" w:hAnsi="Arial" w:cs="Arial"/>
          <w:b/>
          <w:sz w:val="32"/>
          <w:szCs w:val="32"/>
        </w:rPr>
      </w:pPr>
      <w:r>
        <w:rPr>
          <w:rFonts w:ascii="Arial" w:hAnsi="Arial" w:cs="Arial"/>
          <w:b/>
          <w:sz w:val="32"/>
          <w:szCs w:val="32"/>
        </w:rPr>
        <w:lastRenderedPageBreak/>
        <w:t>GMB Ruskin Scholarship Fund</w:t>
      </w:r>
    </w:p>
    <w:p w:rsidR="00E06238" w:rsidRDefault="000A0A15" w:rsidP="00E06238">
      <w:pPr>
        <w:jc w:val="center"/>
        <w:rPr>
          <w:rFonts w:ascii="Arial" w:hAnsi="Arial" w:cs="Arial"/>
          <w:b/>
          <w:sz w:val="32"/>
          <w:szCs w:val="32"/>
        </w:rPr>
      </w:pPr>
      <w:r>
        <w:rPr>
          <w:rFonts w:ascii="Arial" w:hAnsi="Arial" w:cs="Arial"/>
          <w:b/>
          <w:sz w:val="32"/>
          <w:szCs w:val="32"/>
        </w:rPr>
        <w:t>Background</w:t>
      </w:r>
    </w:p>
    <w:p w:rsidR="007720F9" w:rsidRPr="007720F9" w:rsidRDefault="007720F9" w:rsidP="00E06238">
      <w:pPr>
        <w:jc w:val="center"/>
        <w:rPr>
          <w:rFonts w:ascii="Arial" w:hAnsi="Arial" w:cs="Arial"/>
          <w:b/>
          <w:sz w:val="32"/>
          <w:szCs w:val="32"/>
        </w:rPr>
      </w:pPr>
    </w:p>
    <w:p w:rsidR="00CD245F" w:rsidRDefault="007720F9">
      <w:pPr>
        <w:rPr>
          <w:rFonts w:ascii="Arial" w:hAnsi="Arial" w:cs="Arial"/>
          <w:sz w:val="24"/>
          <w:szCs w:val="24"/>
        </w:rPr>
      </w:pPr>
      <w:r w:rsidRPr="007720F9">
        <w:rPr>
          <w:rFonts w:ascii="Arial" w:hAnsi="Arial" w:cs="Arial"/>
          <w:sz w:val="24"/>
          <w:szCs w:val="24"/>
        </w:rPr>
        <w:t xml:space="preserve">For a number of years </w:t>
      </w:r>
      <w:r w:rsidR="00BE4E9C" w:rsidRPr="007720F9">
        <w:rPr>
          <w:rFonts w:ascii="Arial" w:hAnsi="Arial" w:cs="Arial"/>
          <w:sz w:val="24"/>
          <w:szCs w:val="24"/>
        </w:rPr>
        <w:t xml:space="preserve"> the GMB </w:t>
      </w:r>
      <w:r w:rsidRPr="007720F9">
        <w:rPr>
          <w:rFonts w:ascii="Arial" w:hAnsi="Arial" w:cs="Arial"/>
          <w:sz w:val="24"/>
          <w:szCs w:val="24"/>
        </w:rPr>
        <w:t xml:space="preserve">has been </w:t>
      </w:r>
      <w:r w:rsidR="00BE4E9C" w:rsidRPr="007720F9">
        <w:rPr>
          <w:rFonts w:ascii="Arial" w:hAnsi="Arial" w:cs="Arial"/>
          <w:sz w:val="24"/>
          <w:szCs w:val="24"/>
        </w:rPr>
        <w:t xml:space="preserve">working in partnership with Ruskin </w:t>
      </w:r>
      <w:r w:rsidRPr="007720F9">
        <w:rPr>
          <w:rFonts w:ascii="Arial" w:hAnsi="Arial" w:cs="Arial"/>
          <w:sz w:val="24"/>
          <w:szCs w:val="24"/>
        </w:rPr>
        <w:t>C</w:t>
      </w:r>
      <w:r w:rsidR="00BE4E9C" w:rsidRPr="007720F9">
        <w:rPr>
          <w:rFonts w:ascii="Arial" w:hAnsi="Arial" w:cs="Arial"/>
          <w:sz w:val="24"/>
          <w:szCs w:val="24"/>
        </w:rPr>
        <w:t>ollege</w:t>
      </w:r>
      <w:r w:rsidR="00FF080A" w:rsidRPr="007720F9">
        <w:rPr>
          <w:rFonts w:ascii="Arial" w:hAnsi="Arial" w:cs="Arial"/>
          <w:sz w:val="24"/>
          <w:szCs w:val="24"/>
        </w:rPr>
        <w:t xml:space="preserve">, </w:t>
      </w:r>
      <w:r w:rsidR="00BE4E9C" w:rsidRPr="007720F9">
        <w:rPr>
          <w:rFonts w:ascii="Arial" w:hAnsi="Arial" w:cs="Arial"/>
          <w:sz w:val="24"/>
          <w:szCs w:val="24"/>
        </w:rPr>
        <w:t xml:space="preserve"> </w:t>
      </w:r>
      <w:r w:rsidR="00FF080A" w:rsidRPr="007720F9">
        <w:rPr>
          <w:rFonts w:ascii="Arial" w:hAnsi="Arial" w:cs="Arial"/>
          <w:sz w:val="24"/>
          <w:szCs w:val="24"/>
        </w:rPr>
        <w:t>Ruskin Hall, Dunstan Road, Old Headington, Oxford, OX3 9BZ</w:t>
      </w:r>
      <w:r w:rsidR="004A2142" w:rsidRPr="007720F9">
        <w:rPr>
          <w:rFonts w:ascii="Arial" w:hAnsi="Arial" w:cs="Arial"/>
          <w:sz w:val="24"/>
          <w:szCs w:val="24"/>
        </w:rPr>
        <w:t xml:space="preserve"> </w:t>
      </w:r>
      <w:r w:rsidRPr="007720F9">
        <w:rPr>
          <w:rFonts w:ascii="Arial" w:hAnsi="Arial" w:cs="Arial"/>
          <w:sz w:val="24"/>
          <w:szCs w:val="24"/>
        </w:rPr>
        <w:t xml:space="preserve">, </w:t>
      </w:r>
      <w:r w:rsidR="00CD245F">
        <w:rPr>
          <w:rFonts w:ascii="Arial" w:hAnsi="Arial" w:cs="Arial"/>
          <w:sz w:val="24"/>
          <w:szCs w:val="24"/>
        </w:rPr>
        <w:t>the National Trade Union College supported by all unions and the TUC to encourage working men and women to further their education and skills in support  of trade union education and principles .</w:t>
      </w:r>
    </w:p>
    <w:p w:rsidR="000F15EF" w:rsidRDefault="00CD245F">
      <w:r>
        <w:rPr>
          <w:rFonts w:ascii="Arial" w:hAnsi="Arial" w:cs="Arial"/>
          <w:sz w:val="24"/>
          <w:szCs w:val="24"/>
        </w:rPr>
        <w:t>The GMB</w:t>
      </w:r>
      <w:r w:rsidR="007720F9" w:rsidRPr="007720F9">
        <w:rPr>
          <w:rFonts w:ascii="Arial" w:hAnsi="Arial" w:cs="Arial"/>
          <w:sz w:val="24"/>
          <w:szCs w:val="24"/>
        </w:rPr>
        <w:t xml:space="preserve"> </w:t>
      </w:r>
      <w:r w:rsidRPr="007720F9">
        <w:rPr>
          <w:rFonts w:ascii="Arial" w:hAnsi="Arial" w:cs="Arial"/>
          <w:sz w:val="24"/>
          <w:szCs w:val="24"/>
        </w:rPr>
        <w:t>has</w:t>
      </w:r>
      <w:r>
        <w:rPr>
          <w:rFonts w:ascii="Arial" w:hAnsi="Arial" w:cs="Arial"/>
          <w:sz w:val="24"/>
          <w:szCs w:val="24"/>
        </w:rPr>
        <w:t xml:space="preserve"> deposited with the College a </w:t>
      </w:r>
      <w:r w:rsidRPr="00FA4B22">
        <w:rPr>
          <w:rFonts w:ascii="Arial" w:hAnsi="Arial" w:cs="Arial"/>
          <w:b/>
          <w:i/>
          <w:sz w:val="24"/>
          <w:szCs w:val="24"/>
        </w:rPr>
        <w:t>GMB Scholarship Fund</w:t>
      </w:r>
      <w:r>
        <w:rPr>
          <w:rFonts w:ascii="Arial" w:hAnsi="Arial" w:cs="Arial"/>
          <w:sz w:val="24"/>
          <w:szCs w:val="24"/>
        </w:rPr>
        <w:t xml:space="preserve"> for the support of</w:t>
      </w:r>
      <w:r w:rsidR="00BE4E9C" w:rsidRPr="007720F9">
        <w:rPr>
          <w:rFonts w:ascii="Arial" w:hAnsi="Arial" w:cs="Arial"/>
          <w:sz w:val="24"/>
          <w:szCs w:val="24"/>
        </w:rPr>
        <w:t xml:space="preserve"> GMB members who wish to undertake</w:t>
      </w:r>
      <w:r w:rsidR="00283409" w:rsidRPr="007720F9">
        <w:rPr>
          <w:rFonts w:ascii="Arial" w:hAnsi="Arial" w:cs="Arial"/>
          <w:sz w:val="24"/>
          <w:szCs w:val="24"/>
        </w:rPr>
        <w:t xml:space="preserve"> </w:t>
      </w:r>
      <w:r w:rsidRPr="007720F9">
        <w:rPr>
          <w:rFonts w:ascii="Arial" w:hAnsi="Arial" w:cs="Arial"/>
          <w:sz w:val="24"/>
          <w:szCs w:val="24"/>
        </w:rPr>
        <w:t xml:space="preserve">courses </w:t>
      </w:r>
      <w:r>
        <w:rPr>
          <w:rFonts w:ascii="Arial" w:hAnsi="Arial" w:cs="Arial"/>
          <w:sz w:val="24"/>
          <w:szCs w:val="24"/>
        </w:rPr>
        <w:t>of study provided by or at Ruskin</w:t>
      </w:r>
      <w:r w:rsidR="00283409" w:rsidRPr="007720F9">
        <w:rPr>
          <w:rFonts w:ascii="Arial" w:hAnsi="Arial" w:cs="Arial"/>
          <w:sz w:val="24"/>
          <w:szCs w:val="24"/>
        </w:rPr>
        <w:t xml:space="preserve"> College as part of the GMB’s</w:t>
      </w:r>
      <w:r>
        <w:rPr>
          <w:rFonts w:ascii="Arial" w:hAnsi="Arial" w:cs="Arial"/>
          <w:sz w:val="24"/>
          <w:szCs w:val="24"/>
        </w:rPr>
        <w:t xml:space="preserve"> commitment to Lifelong Learning for</w:t>
      </w:r>
      <w:r w:rsidR="00283409" w:rsidRPr="007720F9">
        <w:rPr>
          <w:rFonts w:ascii="Arial" w:hAnsi="Arial" w:cs="Arial"/>
          <w:sz w:val="24"/>
          <w:szCs w:val="24"/>
        </w:rPr>
        <w:t xml:space="preserve"> GMB members. </w:t>
      </w:r>
    </w:p>
    <w:p w:rsidR="000A0A15" w:rsidRDefault="000A0A15" w:rsidP="000A0A15">
      <w:pPr>
        <w:rPr>
          <w:rFonts w:ascii="Arial" w:hAnsi="Arial" w:cs="Arial"/>
          <w:sz w:val="24"/>
          <w:szCs w:val="24"/>
          <w:lang w:val="en-US"/>
        </w:rPr>
      </w:pPr>
      <w:r>
        <w:rPr>
          <w:rFonts w:ascii="Arial" w:hAnsi="Arial" w:cs="Arial"/>
          <w:sz w:val="24"/>
          <w:szCs w:val="24"/>
          <w:lang w:val="en-US"/>
        </w:rPr>
        <w:t>The College has provided a “second Chance” for many working people to obtain higher education opportunities from across the UK. Many famous trade union leaders and activists within the labour and trade union movement have studied at Ruskin.</w:t>
      </w:r>
    </w:p>
    <w:p w:rsidR="000A0A15" w:rsidRDefault="000A0A15" w:rsidP="000A0A15">
      <w:pPr>
        <w:rPr>
          <w:rFonts w:ascii="Arial" w:hAnsi="Arial" w:cs="Arial"/>
          <w:sz w:val="24"/>
          <w:szCs w:val="24"/>
          <w:lang w:val="en-US"/>
        </w:rPr>
      </w:pPr>
      <w:r>
        <w:rPr>
          <w:rFonts w:ascii="Arial" w:hAnsi="Arial" w:cs="Arial"/>
          <w:sz w:val="24"/>
          <w:szCs w:val="24"/>
          <w:lang w:val="en-US"/>
        </w:rPr>
        <w:t xml:space="preserve">The </w:t>
      </w:r>
      <w:r>
        <w:rPr>
          <w:rFonts w:ascii="Arial" w:hAnsi="Arial" w:cs="Arial"/>
          <w:b/>
          <w:bCs/>
          <w:i/>
          <w:iCs/>
          <w:sz w:val="24"/>
          <w:szCs w:val="24"/>
          <w:lang w:val="en-US"/>
        </w:rPr>
        <w:t>GMB Ruskin Scholarship Fund</w:t>
      </w:r>
      <w:r>
        <w:rPr>
          <w:rFonts w:ascii="Arial" w:hAnsi="Arial" w:cs="Arial"/>
          <w:sz w:val="24"/>
          <w:szCs w:val="24"/>
          <w:lang w:val="en-US"/>
        </w:rPr>
        <w:t xml:space="preserve"> is predominately aimed at members who wish to pursue a course of higher education wi</w:t>
      </w:r>
      <w:r w:rsidR="004B3E3F">
        <w:rPr>
          <w:rFonts w:ascii="Arial" w:hAnsi="Arial" w:cs="Arial"/>
          <w:sz w:val="24"/>
          <w:szCs w:val="24"/>
          <w:lang w:val="en-US"/>
        </w:rPr>
        <w:t>th Ruskin College .GMB members who become students will be</w:t>
      </w:r>
      <w:r>
        <w:rPr>
          <w:rFonts w:ascii="Arial" w:hAnsi="Arial" w:cs="Arial"/>
          <w:sz w:val="24"/>
          <w:szCs w:val="24"/>
          <w:lang w:val="en-US"/>
        </w:rPr>
        <w:t xml:space="preserve"> supported with a one year award to help offset against some of the costs of participating in a course of study with Ruskin. You must have been accepted on a course of study with Ruskin or</w:t>
      </w:r>
      <w:r w:rsidR="006915EE">
        <w:rPr>
          <w:rFonts w:ascii="Arial" w:hAnsi="Arial" w:cs="Arial"/>
          <w:sz w:val="24"/>
          <w:szCs w:val="24"/>
          <w:lang w:val="en-US"/>
        </w:rPr>
        <w:t xml:space="preserve"> be</w:t>
      </w:r>
      <w:r>
        <w:rPr>
          <w:rFonts w:ascii="Arial" w:hAnsi="Arial" w:cs="Arial"/>
          <w:sz w:val="24"/>
          <w:szCs w:val="24"/>
          <w:lang w:val="en-US"/>
        </w:rPr>
        <w:t xml:space="preserve"> in the process of applying to be a student at the College when an application to th</w:t>
      </w:r>
      <w:r w:rsidR="006915EE">
        <w:rPr>
          <w:rFonts w:ascii="Arial" w:hAnsi="Arial" w:cs="Arial"/>
          <w:sz w:val="24"/>
          <w:szCs w:val="24"/>
          <w:lang w:val="en-US"/>
        </w:rPr>
        <w:t>e GMB Scholarship Fund is made.</w:t>
      </w:r>
      <w:r>
        <w:rPr>
          <w:rFonts w:ascii="Arial" w:hAnsi="Arial" w:cs="Arial"/>
          <w:sz w:val="24"/>
          <w:szCs w:val="24"/>
          <w:lang w:val="en-US"/>
        </w:rPr>
        <w:t xml:space="preserve"> </w:t>
      </w:r>
    </w:p>
    <w:p w:rsidR="000A0A15" w:rsidRDefault="00A7564C" w:rsidP="000A0A15">
      <w:pPr>
        <w:rPr>
          <w:rFonts w:ascii="Arial" w:hAnsi="Arial" w:cs="Arial"/>
          <w:sz w:val="24"/>
          <w:szCs w:val="24"/>
          <w:lang w:val="en-US"/>
        </w:rPr>
      </w:pPr>
      <w:r>
        <w:rPr>
          <w:rFonts w:ascii="Arial" w:hAnsi="Arial" w:cs="Arial"/>
          <w:sz w:val="24"/>
          <w:szCs w:val="24"/>
          <w:lang w:val="en-US"/>
        </w:rPr>
        <w:t> </w:t>
      </w:r>
      <w:r w:rsidR="000A0A15">
        <w:rPr>
          <w:rFonts w:ascii="Arial" w:hAnsi="Arial" w:cs="Arial"/>
          <w:sz w:val="24"/>
          <w:szCs w:val="24"/>
          <w:lang w:val="en-US"/>
        </w:rPr>
        <w:t xml:space="preserve">You will find the latest Prospectus for Ruskin College </w:t>
      </w:r>
      <w:r w:rsidR="006915EE">
        <w:rPr>
          <w:rFonts w:ascii="Arial" w:hAnsi="Arial" w:cs="Arial"/>
          <w:sz w:val="24"/>
          <w:szCs w:val="24"/>
          <w:lang w:val="en-US"/>
        </w:rPr>
        <w:t>at:</w:t>
      </w:r>
    </w:p>
    <w:p w:rsidR="000A0A15" w:rsidRDefault="009F0118" w:rsidP="000A0A15">
      <w:pPr>
        <w:rPr>
          <w:rFonts w:ascii="Arial" w:hAnsi="Arial" w:cs="Arial"/>
          <w:sz w:val="24"/>
          <w:szCs w:val="24"/>
          <w:lang w:val="en-US"/>
        </w:rPr>
      </w:pPr>
      <w:hyperlink r:id="rId13" w:history="1">
        <w:r w:rsidR="000A0A15">
          <w:rPr>
            <w:rStyle w:val="Hyperlink"/>
            <w:rFonts w:ascii="Arial" w:hAnsi="Arial" w:cs="Arial"/>
            <w:sz w:val="24"/>
            <w:szCs w:val="24"/>
            <w:lang w:val="en-US"/>
          </w:rPr>
          <w:t>https://www.ruskin.ac.uk/ruskin-college-prospectus.php</w:t>
        </w:r>
      </w:hyperlink>
    </w:p>
    <w:p w:rsidR="000A0A15" w:rsidRDefault="006915EE" w:rsidP="000A0A15">
      <w:pPr>
        <w:rPr>
          <w:rFonts w:ascii="Arial" w:hAnsi="Arial" w:cs="Arial"/>
          <w:b/>
          <w:bCs/>
          <w:color w:val="231F20"/>
          <w:sz w:val="24"/>
          <w:szCs w:val="24"/>
          <w:shd w:val="clear" w:color="auto" w:fill="F5EEF2"/>
          <w:lang w:val="en-US"/>
        </w:rPr>
      </w:pPr>
      <w:r>
        <w:rPr>
          <w:rFonts w:ascii="Arial" w:hAnsi="Arial" w:cs="Arial"/>
          <w:sz w:val="24"/>
          <w:szCs w:val="24"/>
          <w:lang w:val="en-US"/>
        </w:rPr>
        <w:t>Or</w:t>
      </w:r>
      <w:r w:rsidR="000A0A15">
        <w:rPr>
          <w:rFonts w:ascii="Arial" w:hAnsi="Arial" w:cs="Arial"/>
          <w:sz w:val="24"/>
          <w:szCs w:val="24"/>
          <w:lang w:val="en-US"/>
        </w:rPr>
        <w:t xml:space="preserve"> by </w:t>
      </w:r>
      <w:r w:rsidR="000A0A15">
        <w:rPr>
          <w:rFonts w:ascii="Arial" w:hAnsi="Arial" w:cs="Arial"/>
          <w:b/>
          <w:bCs/>
          <w:sz w:val="24"/>
          <w:szCs w:val="24"/>
          <w:lang w:val="en-US"/>
        </w:rPr>
        <w:t xml:space="preserve">contacting Ruskin College direct </w:t>
      </w:r>
      <w:r>
        <w:rPr>
          <w:rFonts w:ascii="Arial" w:hAnsi="Arial" w:cs="Arial"/>
          <w:b/>
          <w:bCs/>
          <w:sz w:val="24"/>
          <w:szCs w:val="24"/>
          <w:lang w:val="en-US"/>
        </w:rPr>
        <w:t>on:</w:t>
      </w:r>
      <w:r w:rsidR="000A0A15">
        <w:rPr>
          <w:rFonts w:ascii="Arial" w:hAnsi="Arial" w:cs="Arial"/>
          <w:b/>
          <w:bCs/>
          <w:color w:val="231F20"/>
          <w:sz w:val="24"/>
          <w:szCs w:val="24"/>
          <w:shd w:val="clear" w:color="auto" w:fill="F5EEF2"/>
          <w:lang w:val="en-US"/>
        </w:rPr>
        <w:t xml:space="preserve"> 01865 759600</w:t>
      </w:r>
    </w:p>
    <w:p w:rsidR="000A0A15" w:rsidRDefault="000A0A15"/>
    <w:p w:rsidR="00CD245F" w:rsidRPr="007720F9" w:rsidRDefault="00CD245F" w:rsidP="00CD245F">
      <w:pPr>
        <w:rPr>
          <w:rFonts w:ascii="Arial" w:hAnsi="Arial" w:cs="Arial"/>
          <w:sz w:val="24"/>
          <w:szCs w:val="24"/>
        </w:rPr>
      </w:pPr>
    </w:p>
    <w:p w:rsidR="00CD245F" w:rsidRPr="00504B71" w:rsidRDefault="00CD245F" w:rsidP="00504B71">
      <w:pPr>
        <w:jc w:val="center"/>
        <w:rPr>
          <w:rFonts w:ascii="Arial" w:hAnsi="Arial" w:cs="Arial"/>
          <w:b/>
          <w:sz w:val="24"/>
          <w:szCs w:val="24"/>
        </w:rPr>
      </w:pPr>
      <w:r w:rsidRPr="00504B71">
        <w:rPr>
          <w:rFonts w:ascii="Arial" w:hAnsi="Arial" w:cs="Arial"/>
          <w:b/>
          <w:sz w:val="24"/>
          <w:szCs w:val="24"/>
        </w:rPr>
        <w:t>Contained in this booklet are:</w:t>
      </w:r>
    </w:p>
    <w:p w:rsidR="00CD245F" w:rsidRPr="00504B71" w:rsidRDefault="00846F5F" w:rsidP="00504B71">
      <w:pPr>
        <w:pStyle w:val="ListParagraph"/>
        <w:numPr>
          <w:ilvl w:val="0"/>
          <w:numId w:val="4"/>
        </w:numPr>
        <w:rPr>
          <w:rFonts w:ascii="Arial" w:hAnsi="Arial" w:cs="Arial"/>
          <w:b/>
          <w:sz w:val="24"/>
          <w:szCs w:val="24"/>
        </w:rPr>
      </w:pPr>
      <w:r>
        <w:rPr>
          <w:rFonts w:ascii="Arial" w:hAnsi="Arial" w:cs="Arial"/>
          <w:b/>
          <w:sz w:val="24"/>
          <w:szCs w:val="24"/>
        </w:rPr>
        <w:t>General notes about the Fund</w:t>
      </w:r>
    </w:p>
    <w:p w:rsidR="00CD245F" w:rsidRPr="00504B71" w:rsidRDefault="00846F5F" w:rsidP="00504B71">
      <w:pPr>
        <w:pStyle w:val="ListParagraph"/>
        <w:numPr>
          <w:ilvl w:val="0"/>
          <w:numId w:val="4"/>
        </w:numPr>
        <w:rPr>
          <w:rFonts w:ascii="Arial" w:hAnsi="Arial" w:cs="Arial"/>
          <w:b/>
          <w:sz w:val="24"/>
          <w:szCs w:val="24"/>
        </w:rPr>
      </w:pPr>
      <w:r>
        <w:rPr>
          <w:rFonts w:ascii="Arial" w:hAnsi="Arial" w:cs="Arial"/>
          <w:b/>
          <w:sz w:val="24"/>
          <w:szCs w:val="24"/>
        </w:rPr>
        <w:t xml:space="preserve">The </w:t>
      </w:r>
      <w:r w:rsidR="00283409" w:rsidRPr="00504B71">
        <w:rPr>
          <w:rFonts w:ascii="Arial" w:hAnsi="Arial" w:cs="Arial"/>
          <w:b/>
          <w:sz w:val="24"/>
          <w:szCs w:val="24"/>
        </w:rPr>
        <w:t>application</w:t>
      </w:r>
      <w:r>
        <w:rPr>
          <w:rFonts w:ascii="Arial" w:hAnsi="Arial" w:cs="Arial"/>
          <w:b/>
          <w:sz w:val="24"/>
          <w:szCs w:val="24"/>
        </w:rPr>
        <w:t xml:space="preserve"> process &amp; criteria.</w:t>
      </w:r>
    </w:p>
    <w:p w:rsidR="00CD245F" w:rsidRPr="00846F5F" w:rsidRDefault="00846F5F" w:rsidP="00846F5F">
      <w:pPr>
        <w:pStyle w:val="ListParagraph"/>
        <w:numPr>
          <w:ilvl w:val="0"/>
          <w:numId w:val="4"/>
        </w:numPr>
        <w:rPr>
          <w:rFonts w:ascii="Arial" w:hAnsi="Arial" w:cs="Arial"/>
          <w:b/>
          <w:sz w:val="24"/>
          <w:szCs w:val="24"/>
        </w:rPr>
      </w:pPr>
      <w:r>
        <w:rPr>
          <w:rFonts w:ascii="Arial" w:hAnsi="Arial" w:cs="Arial"/>
          <w:b/>
          <w:sz w:val="24"/>
          <w:szCs w:val="24"/>
        </w:rPr>
        <w:t>T</w:t>
      </w:r>
      <w:r w:rsidR="00CD245F" w:rsidRPr="00504B71">
        <w:rPr>
          <w:rFonts w:ascii="Arial" w:hAnsi="Arial" w:cs="Arial"/>
          <w:b/>
          <w:sz w:val="24"/>
          <w:szCs w:val="24"/>
        </w:rPr>
        <w:t>h</w:t>
      </w:r>
      <w:r w:rsidR="00283409" w:rsidRPr="00504B71">
        <w:rPr>
          <w:rFonts w:ascii="Arial" w:hAnsi="Arial" w:cs="Arial"/>
          <w:b/>
          <w:sz w:val="24"/>
          <w:szCs w:val="24"/>
        </w:rPr>
        <w:t xml:space="preserve">e </w:t>
      </w:r>
      <w:r>
        <w:rPr>
          <w:rFonts w:ascii="Arial" w:hAnsi="Arial" w:cs="Arial"/>
          <w:b/>
          <w:sz w:val="24"/>
          <w:szCs w:val="24"/>
        </w:rPr>
        <w:t xml:space="preserve">Fund </w:t>
      </w:r>
      <w:r w:rsidR="00283409" w:rsidRPr="00504B71">
        <w:rPr>
          <w:rFonts w:ascii="Arial" w:hAnsi="Arial" w:cs="Arial"/>
          <w:b/>
          <w:sz w:val="24"/>
          <w:szCs w:val="24"/>
        </w:rPr>
        <w:t>application form</w:t>
      </w:r>
    </w:p>
    <w:p w:rsidR="00CD245F" w:rsidRPr="00504B71" w:rsidRDefault="00CD245F" w:rsidP="00504B71">
      <w:pPr>
        <w:pStyle w:val="ListParagraph"/>
        <w:numPr>
          <w:ilvl w:val="0"/>
          <w:numId w:val="4"/>
        </w:numPr>
        <w:rPr>
          <w:rFonts w:ascii="Arial" w:hAnsi="Arial" w:cs="Arial"/>
          <w:b/>
          <w:sz w:val="24"/>
          <w:szCs w:val="24"/>
        </w:rPr>
      </w:pPr>
      <w:r w:rsidRPr="00504B71">
        <w:rPr>
          <w:rFonts w:ascii="Arial" w:hAnsi="Arial" w:cs="Arial"/>
          <w:b/>
          <w:sz w:val="24"/>
          <w:szCs w:val="24"/>
        </w:rPr>
        <w:t>C</w:t>
      </w:r>
      <w:r w:rsidR="00846F5F">
        <w:rPr>
          <w:rFonts w:ascii="Arial" w:hAnsi="Arial" w:cs="Arial"/>
          <w:b/>
          <w:sz w:val="24"/>
          <w:szCs w:val="24"/>
        </w:rPr>
        <w:t>ontact details</w:t>
      </w:r>
      <w:r w:rsidRPr="00504B71">
        <w:rPr>
          <w:rFonts w:ascii="Arial" w:hAnsi="Arial" w:cs="Arial"/>
          <w:b/>
          <w:sz w:val="24"/>
          <w:szCs w:val="24"/>
        </w:rPr>
        <w:t>.</w:t>
      </w:r>
    </w:p>
    <w:p w:rsidR="00FF080A" w:rsidRDefault="00FF080A" w:rsidP="00504B71">
      <w:pPr>
        <w:rPr>
          <w:rFonts w:ascii="Arial" w:hAnsi="Arial" w:cs="Arial"/>
          <w:sz w:val="24"/>
          <w:szCs w:val="24"/>
        </w:rPr>
      </w:pPr>
    </w:p>
    <w:p w:rsidR="00846F5F" w:rsidRDefault="00846F5F" w:rsidP="00504B71">
      <w:pPr>
        <w:rPr>
          <w:rFonts w:ascii="Arial" w:hAnsi="Arial" w:cs="Arial"/>
          <w:sz w:val="24"/>
          <w:szCs w:val="24"/>
        </w:rPr>
      </w:pPr>
    </w:p>
    <w:p w:rsidR="00E600F7" w:rsidRDefault="00E600F7" w:rsidP="00504B71">
      <w:pPr>
        <w:rPr>
          <w:rFonts w:ascii="Arial" w:hAnsi="Arial" w:cs="Arial"/>
          <w:sz w:val="24"/>
          <w:szCs w:val="24"/>
        </w:rPr>
      </w:pPr>
    </w:p>
    <w:p w:rsidR="00E600F7" w:rsidRDefault="00E600F7" w:rsidP="00504B71">
      <w:pPr>
        <w:rPr>
          <w:rFonts w:ascii="Arial" w:hAnsi="Arial" w:cs="Arial"/>
          <w:sz w:val="24"/>
          <w:szCs w:val="24"/>
        </w:rPr>
      </w:pPr>
    </w:p>
    <w:p w:rsidR="00846F5F" w:rsidRPr="007720F9" w:rsidRDefault="00846F5F" w:rsidP="00504B71">
      <w:pPr>
        <w:rPr>
          <w:rFonts w:ascii="Arial" w:hAnsi="Arial" w:cs="Arial"/>
          <w:sz w:val="24"/>
          <w:szCs w:val="24"/>
        </w:rPr>
      </w:pPr>
    </w:p>
    <w:p w:rsidR="004A2142" w:rsidRPr="007720F9" w:rsidRDefault="00FA4B22" w:rsidP="00C2269E">
      <w:pPr>
        <w:pStyle w:val="Default"/>
        <w:rPr>
          <w:b/>
          <w:bCs/>
        </w:rPr>
      </w:pPr>
      <w:r>
        <w:rPr>
          <w:b/>
          <w:bCs/>
        </w:rPr>
        <w:lastRenderedPageBreak/>
        <w:t xml:space="preserve">GMB Scholarship Fund </w:t>
      </w:r>
      <w:r w:rsidR="00D23333">
        <w:rPr>
          <w:b/>
          <w:bCs/>
        </w:rPr>
        <w:t>–</w:t>
      </w:r>
      <w:r>
        <w:rPr>
          <w:b/>
          <w:bCs/>
        </w:rPr>
        <w:t xml:space="preserve"> </w:t>
      </w:r>
      <w:r w:rsidR="00DF5EA5">
        <w:rPr>
          <w:b/>
          <w:bCs/>
        </w:rPr>
        <w:t xml:space="preserve">General </w:t>
      </w:r>
      <w:r w:rsidR="00DF5EA5" w:rsidRPr="007720F9">
        <w:rPr>
          <w:b/>
          <w:bCs/>
        </w:rPr>
        <w:t>Notes</w:t>
      </w:r>
    </w:p>
    <w:p w:rsidR="00C2269E" w:rsidRPr="007720F9" w:rsidRDefault="00C2269E" w:rsidP="00C2269E">
      <w:pPr>
        <w:pStyle w:val="Default"/>
        <w:rPr>
          <w:b/>
          <w:bCs/>
        </w:rPr>
      </w:pPr>
    </w:p>
    <w:p w:rsidR="00AD1D87" w:rsidRDefault="003A4388" w:rsidP="00FA4B22">
      <w:pPr>
        <w:pStyle w:val="Default"/>
        <w:numPr>
          <w:ilvl w:val="0"/>
          <w:numId w:val="5"/>
        </w:numPr>
      </w:pPr>
      <w:r>
        <w:t xml:space="preserve">The </w:t>
      </w:r>
      <w:r w:rsidR="00AD1D87" w:rsidRPr="007720F9">
        <w:t>Scholarship</w:t>
      </w:r>
      <w:r w:rsidR="00AD1D87">
        <w:t xml:space="preserve"> Award is open to GMB m</w:t>
      </w:r>
      <w:r w:rsidR="00FF080A" w:rsidRPr="007720F9">
        <w:t xml:space="preserve">embers </w:t>
      </w:r>
      <w:r w:rsidR="00AD1D87">
        <w:t>only who</w:t>
      </w:r>
      <w:r w:rsidR="00DF5EA5">
        <w:t xml:space="preserve"> have been accepted by Ruskin College </w:t>
      </w:r>
      <w:r w:rsidR="00AD1D87">
        <w:t xml:space="preserve">to </w:t>
      </w:r>
      <w:r w:rsidR="00FF080A" w:rsidRPr="007720F9">
        <w:t xml:space="preserve">undertaking a </w:t>
      </w:r>
      <w:r w:rsidR="00AD1D87">
        <w:t xml:space="preserve">recognised </w:t>
      </w:r>
      <w:r w:rsidR="00FF080A" w:rsidRPr="007720F9">
        <w:t xml:space="preserve">course of </w:t>
      </w:r>
      <w:r w:rsidR="00AD1D87">
        <w:t>study</w:t>
      </w:r>
      <w:r>
        <w:t>.</w:t>
      </w:r>
    </w:p>
    <w:p w:rsidR="000A0A15" w:rsidRDefault="00AD1D87" w:rsidP="00FA4B22">
      <w:pPr>
        <w:pStyle w:val="Default"/>
        <w:numPr>
          <w:ilvl w:val="0"/>
          <w:numId w:val="5"/>
        </w:numPr>
      </w:pPr>
      <w:r>
        <w:t xml:space="preserve"> Applicants may apply to the Fund during the process of application to undertake a course with Ruskin. However, awards will only be confirmed when Ruskin College has notified the GMB that the individual has been accepted on the approved course of study. </w:t>
      </w:r>
      <w:r w:rsidR="00FF080A" w:rsidRPr="007720F9">
        <w:t xml:space="preserve"> </w:t>
      </w:r>
    </w:p>
    <w:p w:rsidR="00DF5EA5" w:rsidRPr="003A4388" w:rsidRDefault="00FF080A" w:rsidP="003A4388">
      <w:pPr>
        <w:pStyle w:val="Default"/>
        <w:numPr>
          <w:ilvl w:val="0"/>
          <w:numId w:val="5"/>
        </w:numPr>
      </w:pPr>
      <w:r w:rsidRPr="007720F9">
        <w:t>The award is at the discretion of the GMB in consultation with Ruskin College</w:t>
      </w:r>
      <w:r w:rsidR="003A4388">
        <w:t xml:space="preserve">, both parties </w:t>
      </w:r>
      <w:r w:rsidR="00DF5EA5" w:rsidRPr="003A4388">
        <w:t>will agree the overall purposes for which an award can be applied. These may vary year by year</w:t>
      </w:r>
      <w:r w:rsidR="003A4388">
        <w:t xml:space="preserve"> depending on changes to course</w:t>
      </w:r>
      <w:r w:rsidR="00DF5EA5" w:rsidRPr="003A4388">
        <w:t xml:space="preserve"> fees, Government grants or public funds avail</w:t>
      </w:r>
      <w:r w:rsidR="003A4388">
        <w:t>able at the time of application.</w:t>
      </w:r>
    </w:p>
    <w:p w:rsidR="00FF080A" w:rsidRPr="00DF5EA5" w:rsidRDefault="000A0A15" w:rsidP="00DF5EA5">
      <w:pPr>
        <w:pStyle w:val="Default"/>
        <w:numPr>
          <w:ilvl w:val="0"/>
          <w:numId w:val="5"/>
        </w:numPr>
      </w:pPr>
      <w:r w:rsidRPr="00DF5EA5">
        <w:rPr>
          <w:color w:val="auto"/>
        </w:rPr>
        <w:t>The actual amount awarded</w:t>
      </w:r>
      <w:r w:rsidR="00DF5EA5">
        <w:rPr>
          <w:color w:val="auto"/>
        </w:rPr>
        <w:t xml:space="preserve"> will vary</w:t>
      </w:r>
      <w:r w:rsidRPr="00DF5EA5">
        <w:rPr>
          <w:color w:val="auto"/>
        </w:rPr>
        <w:t xml:space="preserve"> depending on th</w:t>
      </w:r>
      <w:r w:rsidR="00DF5EA5">
        <w:rPr>
          <w:color w:val="auto"/>
        </w:rPr>
        <w:t xml:space="preserve">e nature of the application, </w:t>
      </w:r>
      <w:r w:rsidRPr="00DF5EA5">
        <w:rPr>
          <w:color w:val="auto"/>
        </w:rPr>
        <w:t>support required</w:t>
      </w:r>
      <w:r w:rsidRPr="00DF5EA5">
        <w:rPr>
          <w:color w:val="FF0000"/>
        </w:rPr>
        <w:t xml:space="preserve"> </w:t>
      </w:r>
      <w:r w:rsidR="00D23333" w:rsidRPr="00DF5EA5">
        <w:rPr>
          <w:color w:val="auto"/>
        </w:rPr>
        <w:t>and o</w:t>
      </w:r>
      <w:r w:rsidR="00DF5EA5">
        <w:rPr>
          <w:color w:val="auto"/>
        </w:rPr>
        <w:t xml:space="preserve">r the </w:t>
      </w:r>
      <w:r w:rsidRPr="00DF5EA5">
        <w:rPr>
          <w:color w:val="auto"/>
        </w:rPr>
        <w:t>available</w:t>
      </w:r>
      <w:r w:rsidR="00AD1D87">
        <w:rPr>
          <w:color w:val="auto"/>
        </w:rPr>
        <w:t xml:space="preserve"> GMB Scholarship</w:t>
      </w:r>
      <w:r w:rsidR="00DF5EA5">
        <w:rPr>
          <w:color w:val="auto"/>
        </w:rPr>
        <w:t xml:space="preserve"> </w:t>
      </w:r>
      <w:r w:rsidR="00AD1D87">
        <w:rPr>
          <w:color w:val="auto"/>
        </w:rPr>
        <w:t>F</w:t>
      </w:r>
      <w:r w:rsidR="00DF5EA5" w:rsidRPr="00DF5EA5">
        <w:rPr>
          <w:color w:val="auto"/>
        </w:rPr>
        <w:t>unds</w:t>
      </w:r>
      <w:r w:rsidRPr="00DF5EA5">
        <w:rPr>
          <w:color w:val="auto"/>
        </w:rPr>
        <w:t xml:space="preserve"> in any given year.</w:t>
      </w:r>
      <w:r w:rsidR="00FE45C4" w:rsidRPr="00DF5EA5">
        <w:rPr>
          <w:color w:val="auto"/>
        </w:rPr>
        <w:t xml:space="preserve"> </w:t>
      </w:r>
      <w:r w:rsidR="0084450B">
        <w:rPr>
          <w:color w:val="FF0000"/>
        </w:rPr>
        <w:t>This will be capped at £10</w:t>
      </w:r>
      <w:r w:rsidR="00A7564C">
        <w:rPr>
          <w:color w:val="FF0000"/>
        </w:rPr>
        <w:t xml:space="preserve">00 per application. </w:t>
      </w:r>
    </w:p>
    <w:p w:rsidR="00D23333" w:rsidRDefault="00FF080A" w:rsidP="00FF080A">
      <w:pPr>
        <w:pStyle w:val="Default"/>
        <w:numPr>
          <w:ilvl w:val="0"/>
          <w:numId w:val="5"/>
        </w:numPr>
      </w:pPr>
      <w:r w:rsidRPr="007720F9">
        <w:t xml:space="preserve">The award is subject to applicants participating fully within the study </w:t>
      </w:r>
      <w:r w:rsidR="003A4388">
        <w:t>programme agreed by the College.  Failure to do so will lead to the withdrawal of the award.</w:t>
      </w:r>
      <w:r w:rsidRPr="007720F9">
        <w:t xml:space="preserve"> </w:t>
      </w:r>
    </w:p>
    <w:p w:rsidR="00D23333" w:rsidRDefault="003A4388" w:rsidP="00FF080A">
      <w:pPr>
        <w:pStyle w:val="Default"/>
        <w:numPr>
          <w:ilvl w:val="0"/>
          <w:numId w:val="5"/>
        </w:numPr>
      </w:pPr>
      <w:r>
        <w:t>The</w:t>
      </w:r>
      <w:r w:rsidR="00FF080A" w:rsidRPr="007720F9">
        <w:t xml:space="preserve"> award </w:t>
      </w:r>
      <w:r>
        <w:t>is</w:t>
      </w:r>
      <w:r w:rsidR="00FF080A" w:rsidRPr="007720F9">
        <w:t xml:space="preserve"> disc</w:t>
      </w:r>
      <w:r>
        <w:t xml:space="preserve">retionary and </w:t>
      </w:r>
      <w:r w:rsidRPr="007720F9">
        <w:t>valid</w:t>
      </w:r>
      <w:r w:rsidR="00FF080A" w:rsidRPr="007720F9">
        <w:t xml:space="preserve"> only for the period </w:t>
      </w:r>
      <w:r w:rsidR="00DD5701">
        <w:t xml:space="preserve">specified in the award </w:t>
      </w:r>
      <w:r w:rsidR="00D23333">
        <w:t xml:space="preserve">offer letter, usually </w:t>
      </w:r>
      <w:r w:rsidR="00DF5EA5">
        <w:t xml:space="preserve">for </w:t>
      </w:r>
      <w:r w:rsidR="00D23333">
        <w:t>one year.</w:t>
      </w:r>
    </w:p>
    <w:p w:rsidR="00D23333" w:rsidRDefault="00FF080A" w:rsidP="009F2CCF">
      <w:pPr>
        <w:pStyle w:val="Default"/>
        <w:numPr>
          <w:ilvl w:val="0"/>
          <w:numId w:val="5"/>
        </w:numPr>
      </w:pPr>
      <w:r w:rsidRPr="007720F9">
        <w:t>The method o</w:t>
      </w:r>
      <w:r w:rsidR="00D23333">
        <w:t>f payment of</w:t>
      </w:r>
      <w:r w:rsidRPr="007720F9">
        <w:t xml:space="preserve"> the award, if granted</w:t>
      </w:r>
      <w:r w:rsidR="003A4388">
        <w:t>,</w:t>
      </w:r>
      <w:r w:rsidRPr="007720F9">
        <w:t xml:space="preserve"> will be agreed bet</w:t>
      </w:r>
      <w:r w:rsidR="00D23333">
        <w:t xml:space="preserve">ween Ruskin College and the GMB at their </w:t>
      </w:r>
      <w:r w:rsidR="003A4388">
        <w:t xml:space="preserve">sole </w:t>
      </w:r>
      <w:r w:rsidR="00D23333">
        <w:t>discretion.</w:t>
      </w:r>
    </w:p>
    <w:p w:rsidR="00D23333" w:rsidRDefault="00FF080A" w:rsidP="009F2CCF">
      <w:pPr>
        <w:pStyle w:val="Default"/>
        <w:numPr>
          <w:ilvl w:val="0"/>
          <w:numId w:val="5"/>
        </w:numPr>
      </w:pPr>
      <w:r w:rsidRPr="007720F9">
        <w:t xml:space="preserve">Awards will be to offset costs directly associated with the course of study applicants intend to undertake. </w:t>
      </w:r>
    </w:p>
    <w:p w:rsidR="00D23333" w:rsidRDefault="00FF080A" w:rsidP="009F2CCF">
      <w:pPr>
        <w:pStyle w:val="Default"/>
        <w:numPr>
          <w:ilvl w:val="0"/>
          <w:numId w:val="5"/>
        </w:numPr>
      </w:pPr>
      <w:r w:rsidRPr="007720F9">
        <w:t>It is the responsibility of the applicant to ensure they can afford to meet the full costs of the study programme and have the necessary time available to complete the course.</w:t>
      </w:r>
    </w:p>
    <w:p w:rsidR="00D23333" w:rsidRDefault="00FF080A" w:rsidP="00295515">
      <w:pPr>
        <w:pStyle w:val="Default"/>
        <w:numPr>
          <w:ilvl w:val="0"/>
          <w:numId w:val="5"/>
        </w:numPr>
      </w:pPr>
      <w:r w:rsidRPr="007720F9">
        <w:t xml:space="preserve"> Awards will relate to the full course duration and are not automatically renewed annually. </w:t>
      </w:r>
      <w:r w:rsidR="00D23333">
        <w:t>Members may reapply, however the</w:t>
      </w:r>
      <w:r w:rsidRPr="007720F9">
        <w:t xml:space="preserve"> aim is </w:t>
      </w:r>
      <w:r w:rsidR="00DF5EA5">
        <w:t>to maximise the number of GMB</w:t>
      </w:r>
      <w:r w:rsidR="00D23333">
        <w:t xml:space="preserve"> members / students </w:t>
      </w:r>
      <w:r w:rsidR="00D23333" w:rsidRPr="007720F9">
        <w:t>supported</w:t>
      </w:r>
      <w:r w:rsidRPr="007720F9">
        <w:t xml:space="preserve"> each year depending upon demand.</w:t>
      </w:r>
    </w:p>
    <w:p w:rsidR="003A4388" w:rsidRPr="00504B71" w:rsidRDefault="00FF080A" w:rsidP="00295515">
      <w:pPr>
        <w:pStyle w:val="Default"/>
        <w:numPr>
          <w:ilvl w:val="0"/>
          <w:numId w:val="5"/>
        </w:numPr>
        <w:rPr>
          <w:i/>
          <w:u w:val="single"/>
        </w:rPr>
      </w:pPr>
      <w:r w:rsidRPr="007720F9">
        <w:t>The Admissions Officer o</w:t>
      </w:r>
      <w:r w:rsidR="00DF5EA5">
        <w:t xml:space="preserve">f Ruskin College will advise </w:t>
      </w:r>
      <w:r w:rsidR="00DD5701">
        <w:t xml:space="preserve">applicants </w:t>
      </w:r>
      <w:r w:rsidR="00DD5701" w:rsidRPr="007720F9">
        <w:t>in</w:t>
      </w:r>
      <w:r w:rsidRPr="007720F9">
        <w:t xml:space="preserve"> relation to eligibility for Student Loans or other funds from the p</w:t>
      </w:r>
      <w:r w:rsidR="00D23333">
        <w:t>ublic purse in relation to</w:t>
      </w:r>
      <w:r w:rsidR="00DF5EA5">
        <w:t xml:space="preserve"> their chosen</w:t>
      </w:r>
      <w:r w:rsidR="00D23333">
        <w:t xml:space="preserve"> </w:t>
      </w:r>
      <w:r w:rsidRPr="007720F9">
        <w:t>course</w:t>
      </w:r>
      <w:r w:rsidR="00D23333">
        <w:t xml:space="preserve">s of </w:t>
      </w:r>
      <w:r w:rsidR="00DF5EA5">
        <w:t>s</w:t>
      </w:r>
      <w:r w:rsidR="00D23333">
        <w:t>tudy</w:t>
      </w:r>
      <w:r w:rsidRPr="007720F9">
        <w:t>.</w:t>
      </w:r>
    </w:p>
    <w:p w:rsidR="00504B71" w:rsidRPr="003A4388" w:rsidRDefault="00504B71" w:rsidP="00504B71">
      <w:pPr>
        <w:pStyle w:val="Default"/>
        <w:ind w:left="720"/>
        <w:rPr>
          <w:i/>
          <w:u w:val="single"/>
        </w:rPr>
      </w:pPr>
    </w:p>
    <w:p w:rsidR="00504B71" w:rsidRDefault="00FF080A" w:rsidP="00504B71">
      <w:pPr>
        <w:pStyle w:val="Default"/>
        <w:ind w:left="360"/>
        <w:jc w:val="center"/>
        <w:rPr>
          <w:b/>
          <w:i/>
          <w:u w:val="single"/>
        </w:rPr>
      </w:pPr>
      <w:r w:rsidRPr="00504B71">
        <w:rPr>
          <w:b/>
          <w:i/>
          <w:u w:val="single"/>
        </w:rPr>
        <w:t>The award is not designed</w:t>
      </w:r>
      <w:r w:rsidR="00504B71">
        <w:rPr>
          <w:b/>
          <w:i/>
          <w:u w:val="single"/>
        </w:rPr>
        <w:t xml:space="preserve"> to fully fund a course of study or </w:t>
      </w:r>
    </w:p>
    <w:p w:rsidR="00504B71" w:rsidRDefault="00FF080A" w:rsidP="00504B71">
      <w:pPr>
        <w:pStyle w:val="Default"/>
        <w:ind w:left="360"/>
        <w:jc w:val="center"/>
        <w:rPr>
          <w:b/>
          <w:i/>
          <w:u w:val="single"/>
        </w:rPr>
      </w:pPr>
      <w:r w:rsidRPr="00504B71">
        <w:rPr>
          <w:b/>
          <w:i/>
          <w:u w:val="single"/>
        </w:rPr>
        <w:t>as a substitute for the student loan where they apply</w:t>
      </w:r>
      <w:r w:rsidR="00504B71">
        <w:rPr>
          <w:b/>
          <w:i/>
          <w:u w:val="single"/>
        </w:rPr>
        <w:t>.</w:t>
      </w:r>
    </w:p>
    <w:p w:rsidR="004A2142" w:rsidRPr="00504B71" w:rsidRDefault="00504B71" w:rsidP="00504B71">
      <w:pPr>
        <w:pStyle w:val="Default"/>
        <w:ind w:left="360"/>
        <w:jc w:val="center"/>
        <w:rPr>
          <w:b/>
          <w:i/>
          <w:u w:val="single"/>
        </w:rPr>
      </w:pPr>
      <w:r>
        <w:rPr>
          <w:b/>
          <w:i/>
          <w:u w:val="single"/>
        </w:rPr>
        <w:t xml:space="preserve"> C</w:t>
      </w:r>
      <w:r w:rsidR="00FF080A" w:rsidRPr="00504B71">
        <w:rPr>
          <w:b/>
          <w:i/>
          <w:u w:val="single"/>
        </w:rPr>
        <w:t xml:space="preserve">laims for </w:t>
      </w:r>
      <w:r w:rsidR="003A4388" w:rsidRPr="00504B71">
        <w:rPr>
          <w:b/>
          <w:i/>
          <w:u w:val="single"/>
        </w:rPr>
        <w:t xml:space="preserve">loss of </w:t>
      </w:r>
      <w:r w:rsidRPr="00504B71">
        <w:rPr>
          <w:b/>
          <w:i/>
          <w:u w:val="single"/>
        </w:rPr>
        <w:t>earnings during</w:t>
      </w:r>
      <w:r w:rsidR="00DD5701" w:rsidRPr="00504B71">
        <w:rPr>
          <w:b/>
          <w:i/>
          <w:u w:val="single"/>
        </w:rPr>
        <w:t xml:space="preserve"> </w:t>
      </w:r>
      <w:r w:rsidR="00FF080A" w:rsidRPr="00504B71">
        <w:rPr>
          <w:b/>
          <w:i/>
          <w:u w:val="single"/>
        </w:rPr>
        <w:t>study</w:t>
      </w:r>
      <w:r>
        <w:rPr>
          <w:b/>
          <w:i/>
          <w:u w:val="single"/>
        </w:rPr>
        <w:t xml:space="preserve"> are ineligible</w:t>
      </w:r>
      <w:r w:rsidR="00FF080A" w:rsidRPr="00504B71">
        <w:rPr>
          <w:b/>
          <w:i/>
          <w:u w:val="single"/>
        </w:rPr>
        <w:t>.</w:t>
      </w:r>
    </w:p>
    <w:p w:rsidR="00C2269E" w:rsidRDefault="00C2269E" w:rsidP="004A2142">
      <w:pPr>
        <w:rPr>
          <w:rFonts w:ascii="Arial" w:hAnsi="Arial" w:cs="Arial"/>
          <w:sz w:val="24"/>
          <w:szCs w:val="24"/>
        </w:rPr>
      </w:pPr>
    </w:p>
    <w:p w:rsidR="00846F5F" w:rsidRDefault="00846F5F" w:rsidP="004A2142">
      <w:pPr>
        <w:rPr>
          <w:rFonts w:ascii="Arial" w:hAnsi="Arial" w:cs="Arial"/>
          <w:sz w:val="24"/>
          <w:szCs w:val="24"/>
        </w:rPr>
      </w:pPr>
    </w:p>
    <w:p w:rsidR="006826AF" w:rsidRDefault="006826AF" w:rsidP="004A2142">
      <w:pPr>
        <w:rPr>
          <w:rFonts w:ascii="Arial" w:hAnsi="Arial" w:cs="Arial"/>
          <w:sz w:val="24"/>
          <w:szCs w:val="24"/>
        </w:rPr>
      </w:pPr>
    </w:p>
    <w:p w:rsidR="006826AF" w:rsidRDefault="006826AF" w:rsidP="004A2142">
      <w:pPr>
        <w:rPr>
          <w:rFonts w:ascii="Arial" w:hAnsi="Arial" w:cs="Arial"/>
          <w:sz w:val="24"/>
          <w:szCs w:val="24"/>
        </w:rPr>
      </w:pPr>
    </w:p>
    <w:p w:rsidR="006826AF" w:rsidRDefault="006826AF" w:rsidP="004A2142">
      <w:pPr>
        <w:rPr>
          <w:rFonts w:ascii="Arial" w:hAnsi="Arial" w:cs="Arial"/>
          <w:sz w:val="24"/>
          <w:szCs w:val="24"/>
        </w:rPr>
      </w:pPr>
    </w:p>
    <w:p w:rsidR="006826AF" w:rsidRDefault="006826AF" w:rsidP="004A2142">
      <w:pPr>
        <w:rPr>
          <w:rFonts w:ascii="Arial" w:hAnsi="Arial" w:cs="Arial"/>
          <w:sz w:val="24"/>
          <w:szCs w:val="24"/>
        </w:rPr>
      </w:pPr>
    </w:p>
    <w:p w:rsidR="006826AF" w:rsidRDefault="006826AF" w:rsidP="004A2142">
      <w:pPr>
        <w:rPr>
          <w:rFonts w:ascii="Arial" w:hAnsi="Arial" w:cs="Arial"/>
          <w:sz w:val="24"/>
          <w:szCs w:val="24"/>
        </w:rPr>
      </w:pPr>
    </w:p>
    <w:p w:rsidR="006826AF" w:rsidRDefault="006826AF" w:rsidP="004A2142">
      <w:pPr>
        <w:rPr>
          <w:rFonts w:ascii="Arial" w:hAnsi="Arial" w:cs="Arial"/>
          <w:sz w:val="24"/>
          <w:szCs w:val="24"/>
        </w:rPr>
      </w:pPr>
    </w:p>
    <w:p w:rsidR="00FF080A" w:rsidRPr="007720F9" w:rsidRDefault="00846F5F" w:rsidP="0045352D">
      <w:pPr>
        <w:pStyle w:val="Default"/>
        <w:jc w:val="center"/>
        <w:rPr>
          <w:b/>
          <w:bCs/>
        </w:rPr>
      </w:pPr>
      <w:r>
        <w:rPr>
          <w:b/>
          <w:bCs/>
        </w:rPr>
        <w:lastRenderedPageBreak/>
        <w:t>A</w:t>
      </w:r>
      <w:r w:rsidR="00FF080A" w:rsidRPr="007720F9">
        <w:rPr>
          <w:b/>
          <w:bCs/>
        </w:rPr>
        <w:t>pplication Process</w:t>
      </w:r>
      <w:r w:rsidR="00DD5701">
        <w:rPr>
          <w:b/>
          <w:bCs/>
        </w:rPr>
        <w:t xml:space="preserve"> &amp; Criteria</w:t>
      </w:r>
    </w:p>
    <w:p w:rsidR="0045352D" w:rsidRPr="007720F9" w:rsidRDefault="0045352D" w:rsidP="0045352D">
      <w:pPr>
        <w:pStyle w:val="Default"/>
        <w:jc w:val="center"/>
      </w:pPr>
    </w:p>
    <w:p w:rsidR="00FF080A" w:rsidRPr="007720F9" w:rsidRDefault="00FF080A" w:rsidP="0045352D">
      <w:pPr>
        <w:pStyle w:val="Default"/>
      </w:pPr>
      <w:r w:rsidRPr="007720F9">
        <w:t>Applications should be made prior to the commence</w:t>
      </w:r>
      <w:r w:rsidR="00DD5701">
        <w:t xml:space="preserve">ment of a course of study or during the application stage when the individuals knows they are eligible </w:t>
      </w:r>
      <w:r w:rsidR="00504B71">
        <w:t>to undertake the</w:t>
      </w:r>
      <w:r w:rsidR="00DD5701">
        <w:t xml:space="preserve"> course</w:t>
      </w:r>
      <w:r w:rsidR="00504B71">
        <w:t>.</w:t>
      </w:r>
      <w:r w:rsidR="00DD5701">
        <w:t xml:space="preserve"> Eligibility criteria for courses can be obtained from the College prospectus</w:t>
      </w:r>
      <w:r w:rsidR="00504B71">
        <w:t xml:space="preserve"> or by consulting Ruskin College direct.</w:t>
      </w:r>
    </w:p>
    <w:p w:rsidR="0045352D" w:rsidRPr="007720F9" w:rsidRDefault="0045352D" w:rsidP="0045352D">
      <w:pPr>
        <w:pStyle w:val="Default"/>
      </w:pPr>
    </w:p>
    <w:p w:rsidR="00FF080A" w:rsidRDefault="00DD5701" w:rsidP="0045352D">
      <w:pPr>
        <w:pStyle w:val="Default"/>
      </w:pPr>
      <w:r>
        <w:t>A</w:t>
      </w:r>
      <w:r w:rsidR="00F4473B">
        <w:t xml:space="preserve"> GMB</w:t>
      </w:r>
      <w:r>
        <w:t xml:space="preserve"> member must</w:t>
      </w:r>
      <w:r w:rsidR="00FF080A" w:rsidRPr="007720F9">
        <w:t xml:space="preserve"> complete the application form in full and return it to </w:t>
      </w:r>
      <w:r w:rsidR="00F4473B">
        <w:t>one of the panel members</w:t>
      </w:r>
      <w:r w:rsidR="0080168B">
        <w:t xml:space="preserve"> listed below</w:t>
      </w:r>
      <w:r w:rsidR="00563E7F">
        <w:t>, e</w:t>
      </w:r>
      <w:r w:rsidR="0080168B">
        <w:t>lectronically or paper version to the following address, Colin Kirkham, National Project Director, GMB, Grove Hall, 60 College Grove Road, Wakefield, WF1 3RN</w:t>
      </w:r>
      <w:r w:rsidR="000B6B0F" w:rsidRPr="007720F9">
        <w:t xml:space="preserve"> </w:t>
      </w:r>
      <w:r w:rsidR="00A0198A">
        <w:t>A member must</w:t>
      </w:r>
      <w:r w:rsidR="00FF080A" w:rsidRPr="007720F9">
        <w:t xml:space="preserve"> have paid at least 52 weeks subscriptions and be fully financial at the time of application.</w:t>
      </w:r>
    </w:p>
    <w:p w:rsidR="00DD5701" w:rsidRPr="007720F9" w:rsidRDefault="00DD5701" w:rsidP="0045352D">
      <w:pPr>
        <w:pStyle w:val="Default"/>
      </w:pPr>
    </w:p>
    <w:p w:rsidR="00FF080A" w:rsidRDefault="00FF080A" w:rsidP="0045352D">
      <w:pPr>
        <w:pStyle w:val="Default"/>
      </w:pPr>
      <w:r w:rsidRPr="007720F9">
        <w:t>No commitments should be entered into on the assumption that an award will be made.</w:t>
      </w:r>
    </w:p>
    <w:p w:rsidR="00D2730B" w:rsidRDefault="00D2730B" w:rsidP="0045352D">
      <w:pPr>
        <w:pStyle w:val="Default"/>
      </w:pPr>
    </w:p>
    <w:p w:rsidR="00D2730B" w:rsidRPr="007720F9" w:rsidRDefault="00D2730B" w:rsidP="0045352D">
      <w:pPr>
        <w:pStyle w:val="Default"/>
      </w:pPr>
      <w:r>
        <w:t>Applicants should have the active support of</w:t>
      </w:r>
      <w:r w:rsidR="00846F5F">
        <w:t xml:space="preserve"> their local Branch Secretary or</w:t>
      </w:r>
      <w:r>
        <w:t xml:space="preserve"> workplace convenor</w:t>
      </w:r>
      <w:r w:rsidR="00846F5F">
        <w:t>/ representative</w:t>
      </w:r>
      <w:r>
        <w:t xml:space="preserve">. GMB Regional Secretaries will be consulted and advised about </w:t>
      </w:r>
      <w:r w:rsidR="00846F5F">
        <w:t>applications from</w:t>
      </w:r>
      <w:r>
        <w:t xml:space="preserve"> the Fund.</w:t>
      </w:r>
    </w:p>
    <w:p w:rsidR="0045352D" w:rsidRPr="007720F9" w:rsidRDefault="0045352D" w:rsidP="0045352D">
      <w:pPr>
        <w:pStyle w:val="Default"/>
      </w:pPr>
    </w:p>
    <w:p w:rsidR="00FF080A" w:rsidRPr="007720F9" w:rsidRDefault="00FF080A" w:rsidP="0045352D">
      <w:pPr>
        <w:pStyle w:val="Default"/>
      </w:pPr>
      <w:r w:rsidRPr="007720F9">
        <w:t>The awards do not apply to any other college, institution or training provider.</w:t>
      </w:r>
    </w:p>
    <w:p w:rsidR="0045352D" w:rsidRPr="007720F9" w:rsidRDefault="0045352D" w:rsidP="0045352D">
      <w:pPr>
        <w:pStyle w:val="Default"/>
      </w:pPr>
    </w:p>
    <w:p w:rsidR="00D2730B" w:rsidRPr="007720F9" w:rsidRDefault="00D2730B" w:rsidP="00FF080A">
      <w:pPr>
        <w:rPr>
          <w:rFonts w:ascii="Arial" w:hAnsi="Arial" w:cs="Arial"/>
          <w:b/>
          <w:bCs/>
          <w:sz w:val="24"/>
          <w:szCs w:val="24"/>
        </w:rPr>
      </w:pPr>
    </w:p>
    <w:p w:rsidR="00D2730B" w:rsidRDefault="007720F9" w:rsidP="007720F9">
      <w:pPr>
        <w:jc w:val="center"/>
        <w:rPr>
          <w:rFonts w:ascii="Arial" w:hAnsi="Arial" w:cs="Arial"/>
          <w:b/>
          <w:bCs/>
          <w:sz w:val="24"/>
          <w:szCs w:val="24"/>
        </w:rPr>
      </w:pPr>
      <w:r w:rsidRPr="007720F9">
        <w:rPr>
          <w:rFonts w:ascii="Arial" w:hAnsi="Arial" w:cs="Arial"/>
          <w:b/>
          <w:bCs/>
          <w:sz w:val="24"/>
          <w:szCs w:val="24"/>
        </w:rPr>
        <w:t xml:space="preserve">If you would like </w:t>
      </w:r>
      <w:r w:rsidR="00D2730B">
        <w:rPr>
          <w:rFonts w:ascii="Arial" w:hAnsi="Arial" w:cs="Arial"/>
          <w:b/>
          <w:bCs/>
          <w:sz w:val="24"/>
          <w:szCs w:val="24"/>
        </w:rPr>
        <w:t xml:space="preserve">further advice, </w:t>
      </w:r>
      <w:r w:rsidR="00D2730B" w:rsidRPr="007720F9">
        <w:rPr>
          <w:rFonts w:ascii="Arial" w:hAnsi="Arial" w:cs="Arial"/>
          <w:b/>
          <w:bCs/>
          <w:sz w:val="24"/>
          <w:szCs w:val="24"/>
        </w:rPr>
        <w:t>information</w:t>
      </w:r>
      <w:r w:rsidRPr="007720F9">
        <w:rPr>
          <w:rFonts w:ascii="Arial" w:hAnsi="Arial" w:cs="Arial"/>
          <w:b/>
          <w:bCs/>
          <w:sz w:val="24"/>
          <w:szCs w:val="24"/>
        </w:rPr>
        <w:t xml:space="preserve"> </w:t>
      </w:r>
      <w:r w:rsidR="00D2730B">
        <w:rPr>
          <w:rFonts w:ascii="Arial" w:hAnsi="Arial" w:cs="Arial"/>
          <w:b/>
          <w:bCs/>
          <w:sz w:val="24"/>
          <w:szCs w:val="24"/>
        </w:rPr>
        <w:t>or guidance</w:t>
      </w:r>
    </w:p>
    <w:p w:rsidR="007720F9" w:rsidRPr="007720F9" w:rsidRDefault="00D2730B" w:rsidP="007720F9">
      <w:pPr>
        <w:jc w:val="center"/>
        <w:rPr>
          <w:rFonts w:ascii="Arial" w:hAnsi="Arial" w:cs="Arial"/>
          <w:b/>
          <w:bCs/>
          <w:sz w:val="24"/>
          <w:szCs w:val="24"/>
        </w:rPr>
      </w:pPr>
      <w:r>
        <w:rPr>
          <w:rFonts w:ascii="Arial" w:hAnsi="Arial" w:cs="Arial"/>
          <w:b/>
          <w:bCs/>
          <w:sz w:val="24"/>
          <w:szCs w:val="24"/>
        </w:rPr>
        <w:t xml:space="preserve"> p</w:t>
      </w:r>
      <w:r w:rsidRPr="007720F9">
        <w:rPr>
          <w:rFonts w:ascii="Arial" w:hAnsi="Arial" w:cs="Arial"/>
          <w:b/>
          <w:bCs/>
          <w:sz w:val="24"/>
          <w:szCs w:val="24"/>
        </w:rPr>
        <w:t>lease</w:t>
      </w:r>
      <w:r w:rsidR="007720F9" w:rsidRPr="007720F9">
        <w:rPr>
          <w:rFonts w:ascii="Arial" w:hAnsi="Arial" w:cs="Arial"/>
          <w:b/>
          <w:bCs/>
          <w:sz w:val="24"/>
          <w:szCs w:val="24"/>
        </w:rPr>
        <w:t xml:space="preserve"> con</w:t>
      </w:r>
      <w:r w:rsidR="0080168B">
        <w:rPr>
          <w:rFonts w:ascii="Arial" w:hAnsi="Arial" w:cs="Arial"/>
          <w:b/>
          <w:bCs/>
          <w:sz w:val="24"/>
          <w:szCs w:val="24"/>
        </w:rPr>
        <w:t>tact one of the following:</w:t>
      </w:r>
    </w:p>
    <w:p w:rsidR="007720F9" w:rsidRPr="007720F9" w:rsidRDefault="007720F9" w:rsidP="00FF080A">
      <w:pPr>
        <w:rPr>
          <w:b/>
          <w:bCs/>
          <w:sz w:val="24"/>
          <w:szCs w:val="24"/>
        </w:rPr>
      </w:pPr>
    </w:p>
    <w:p w:rsidR="007720F9" w:rsidRPr="007720F9" w:rsidRDefault="007720F9" w:rsidP="007720F9">
      <w:pPr>
        <w:jc w:val="center"/>
        <w:rPr>
          <w:rFonts w:ascii="Comic Sans MS" w:hAnsi="Comic Sans MS"/>
          <w:sz w:val="24"/>
          <w:szCs w:val="24"/>
        </w:rPr>
      </w:pPr>
      <w:r w:rsidRPr="007720F9">
        <w:rPr>
          <w:rFonts w:ascii="Comic Sans MS" w:hAnsi="Comic Sans MS"/>
          <w:sz w:val="24"/>
          <w:szCs w:val="24"/>
        </w:rPr>
        <w:t>GMB</w:t>
      </w:r>
      <w:r w:rsidR="0080168B">
        <w:rPr>
          <w:rFonts w:ascii="Comic Sans MS" w:hAnsi="Comic Sans MS"/>
          <w:sz w:val="24"/>
          <w:szCs w:val="24"/>
        </w:rPr>
        <w:t xml:space="preserve"> Panel Members</w:t>
      </w:r>
      <w:r w:rsidRPr="007720F9">
        <w:rPr>
          <w:rFonts w:ascii="Comic Sans MS" w:hAnsi="Comic Sans MS"/>
          <w:sz w:val="24"/>
          <w:szCs w:val="24"/>
        </w:rPr>
        <w:t xml:space="preserve">: </w:t>
      </w:r>
    </w:p>
    <w:p w:rsidR="00D2730B" w:rsidRPr="005B23CF" w:rsidRDefault="007720F9" w:rsidP="007720F9">
      <w:pPr>
        <w:jc w:val="center"/>
        <w:rPr>
          <w:rStyle w:val="SubtleEmphasis"/>
          <w:rFonts w:ascii="Arial" w:hAnsi="Arial" w:cs="Arial"/>
          <w:color w:val="auto"/>
          <w:sz w:val="28"/>
          <w:szCs w:val="28"/>
        </w:rPr>
      </w:pPr>
      <w:r w:rsidRPr="005B23CF">
        <w:rPr>
          <w:rStyle w:val="SubtleEmphasis"/>
          <w:rFonts w:ascii="Arial" w:hAnsi="Arial" w:cs="Arial"/>
          <w:color w:val="auto"/>
          <w:sz w:val="28"/>
          <w:szCs w:val="28"/>
        </w:rPr>
        <w:t xml:space="preserve">Colin Kirkham (National Project Director) </w:t>
      </w:r>
    </w:p>
    <w:p w:rsidR="007720F9" w:rsidRPr="005B23CF" w:rsidRDefault="009F0118" w:rsidP="007720F9">
      <w:pPr>
        <w:jc w:val="center"/>
        <w:rPr>
          <w:rStyle w:val="SubtleEmphasis"/>
          <w:rFonts w:ascii="Arial" w:hAnsi="Arial" w:cs="Arial"/>
          <w:color w:val="4472C4" w:themeColor="accent5"/>
          <w:sz w:val="28"/>
          <w:szCs w:val="28"/>
          <w:u w:val="single"/>
        </w:rPr>
      </w:pPr>
      <w:hyperlink r:id="rId14" w:history="1">
        <w:r w:rsidR="007720F9" w:rsidRPr="005B23CF">
          <w:rPr>
            <w:rStyle w:val="SubtleEmphasis"/>
            <w:rFonts w:ascii="Arial" w:hAnsi="Arial" w:cs="Arial"/>
            <w:color w:val="4472C4" w:themeColor="accent5"/>
            <w:sz w:val="28"/>
            <w:szCs w:val="28"/>
            <w:u w:val="single"/>
          </w:rPr>
          <w:t>colin.kirkham@gmb.org.uk</w:t>
        </w:r>
      </w:hyperlink>
    </w:p>
    <w:p w:rsidR="007720F9" w:rsidRPr="00D2730B" w:rsidRDefault="007720F9" w:rsidP="007720F9">
      <w:pPr>
        <w:jc w:val="center"/>
        <w:rPr>
          <w:rFonts w:ascii="Arial" w:hAnsi="Arial" w:cs="Arial"/>
          <w:sz w:val="28"/>
          <w:szCs w:val="28"/>
        </w:rPr>
      </w:pPr>
      <w:r w:rsidRPr="00D2730B">
        <w:rPr>
          <w:rFonts w:ascii="Arial" w:hAnsi="Arial" w:cs="Arial"/>
          <w:sz w:val="28"/>
          <w:szCs w:val="28"/>
        </w:rPr>
        <w:t>Kevin Flanagan (Reach Out Project Manager)</w:t>
      </w:r>
    </w:p>
    <w:p w:rsidR="007720F9" w:rsidRPr="00D2730B" w:rsidRDefault="009F0118" w:rsidP="007720F9">
      <w:pPr>
        <w:jc w:val="center"/>
        <w:rPr>
          <w:rFonts w:ascii="Arial" w:hAnsi="Arial" w:cs="Arial"/>
          <w:sz w:val="28"/>
          <w:szCs w:val="28"/>
        </w:rPr>
      </w:pPr>
      <w:hyperlink r:id="rId15" w:history="1">
        <w:r w:rsidR="007720F9" w:rsidRPr="00D2730B">
          <w:rPr>
            <w:rStyle w:val="Hyperlink"/>
            <w:rFonts w:ascii="Arial" w:hAnsi="Arial" w:cs="Arial"/>
            <w:sz w:val="28"/>
            <w:szCs w:val="28"/>
          </w:rPr>
          <w:t>Kevin@gmbreachout.org.uk</w:t>
        </w:r>
      </w:hyperlink>
    </w:p>
    <w:p w:rsidR="007720F9" w:rsidRPr="00D2730B" w:rsidRDefault="007720F9" w:rsidP="007720F9">
      <w:pPr>
        <w:jc w:val="center"/>
        <w:rPr>
          <w:rFonts w:ascii="Arial" w:hAnsi="Arial" w:cs="Arial"/>
          <w:sz w:val="28"/>
          <w:szCs w:val="28"/>
        </w:rPr>
      </w:pPr>
      <w:r w:rsidRPr="00D2730B">
        <w:rPr>
          <w:rFonts w:ascii="Arial" w:hAnsi="Arial" w:cs="Arial"/>
          <w:sz w:val="28"/>
          <w:szCs w:val="28"/>
        </w:rPr>
        <w:t>John Callow (Political Officer)</w:t>
      </w:r>
    </w:p>
    <w:p w:rsidR="007720F9" w:rsidRPr="00D2730B" w:rsidRDefault="009F0118" w:rsidP="007720F9">
      <w:pPr>
        <w:jc w:val="center"/>
        <w:rPr>
          <w:rFonts w:ascii="Arial" w:hAnsi="Arial" w:cs="Arial"/>
          <w:sz w:val="28"/>
          <w:szCs w:val="28"/>
        </w:rPr>
      </w:pPr>
      <w:hyperlink r:id="rId16" w:history="1">
        <w:r w:rsidR="007720F9" w:rsidRPr="00D2730B">
          <w:rPr>
            <w:rStyle w:val="Hyperlink"/>
            <w:rFonts w:ascii="Arial" w:hAnsi="Arial" w:cs="Arial"/>
            <w:sz w:val="28"/>
            <w:szCs w:val="28"/>
          </w:rPr>
          <w:t>John.callow@gmb.org.uk</w:t>
        </w:r>
      </w:hyperlink>
      <w:r w:rsidR="007720F9" w:rsidRPr="00D2730B">
        <w:rPr>
          <w:rFonts w:ascii="Arial" w:hAnsi="Arial" w:cs="Arial"/>
          <w:sz w:val="28"/>
          <w:szCs w:val="28"/>
        </w:rPr>
        <w:t xml:space="preserve"> </w:t>
      </w:r>
    </w:p>
    <w:p w:rsidR="0045352D" w:rsidRDefault="0045352D" w:rsidP="00FF080A">
      <w:pPr>
        <w:rPr>
          <w:b/>
          <w:bCs/>
          <w:sz w:val="24"/>
          <w:szCs w:val="24"/>
        </w:rPr>
      </w:pPr>
    </w:p>
    <w:p w:rsidR="006D003B" w:rsidRDefault="006D003B" w:rsidP="00FF080A">
      <w:pPr>
        <w:rPr>
          <w:b/>
          <w:bCs/>
          <w:sz w:val="24"/>
          <w:szCs w:val="24"/>
        </w:rPr>
      </w:pPr>
    </w:p>
    <w:p w:rsidR="006D003B" w:rsidRDefault="006D003B" w:rsidP="00FF080A">
      <w:pPr>
        <w:rPr>
          <w:b/>
          <w:bCs/>
          <w:sz w:val="24"/>
          <w:szCs w:val="24"/>
        </w:rPr>
      </w:pPr>
    </w:p>
    <w:p w:rsidR="00846F5F" w:rsidRDefault="00846F5F" w:rsidP="00FF080A">
      <w:pPr>
        <w:rPr>
          <w:b/>
          <w:bCs/>
          <w:sz w:val="24"/>
          <w:szCs w:val="24"/>
        </w:rPr>
      </w:pPr>
    </w:p>
    <w:p w:rsidR="00843C12" w:rsidRPr="001D28D1" w:rsidRDefault="00843C12" w:rsidP="001D28D1">
      <w:pPr>
        <w:ind w:right="-190"/>
        <w:rPr>
          <w:rFonts w:ascii="Arial" w:hAnsi="Arial" w:cs="Arial"/>
          <w:b/>
        </w:rPr>
      </w:pPr>
    </w:p>
    <w:sectPr w:rsidR="00843C12" w:rsidRPr="001D28D1" w:rsidSect="006D003B">
      <w:footerReference w:type="default" r:id="rId17"/>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18" w:rsidRDefault="009F0118" w:rsidP="0045352D">
      <w:pPr>
        <w:spacing w:after="0" w:line="240" w:lineRule="auto"/>
      </w:pPr>
      <w:r>
        <w:separator/>
      </w:r>
    </w:p>
  </w:endnote>
  <w:endnote w:type="continuationSeparator" w:id="0">
    <w:p w:rsidR="009F0118" w:rsidRDefault="009F0118" w:rsidP="0045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37778"/>
      <w:docPartObj>
        <w:docPartGallery w:val="Page Numbers (Bottom of Page)"/>
        <w:docPartUnique/>
      </w:docPartObj>
    </w:sdtPr>
    <w:sdtEndPr>
      <w:rPr>
        <w:noProof/>
      </w:rPr>
    </w:sdtEndPr>
    <w:sdtContent>
      <w:p w:rsidR="001063A1" w:rsidRDefault="001063A1">
        <w:pPr>
          <w:pStyle w:val="Footer"/>
          <w:jc w:val="right"/>
        </w:pPr>
        <w:r>
          <w:fldChar w:fldCharType="begin"/>
        </w:r>
        <w:r>
          <w:instrText xml:space="preserve"> PAGE   \* MERGEFORMAT </w:instrText>
        </w:r>
        <w:r>
          <w:fldChar w:fldCharType="separate"/>
        </w:r>
        <w:r w:rsidR="00CB2181">
          <w:rPr>
            <w:noProof/>
          </w:rPr>
          <w:t>1</w:t>
        </w:r>
        <w:r>
          <w:rPr>
            <w:noProof/>
          </w:rPr>
          <w:fldChar w:fldCharType="end"/>
        </w:r>
      </w:p>
    </w:sdtContent>
  </w:sdt>
  <w:p w:rsidR="00A7564C" w:rsidRDefault="00A7564C" w:rsidP="00A756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18" w:rsidRDefault="009F0118" w:rsidP="0045352D">
      <w:pPr>
        <w:spacing w:after="0" w:line="240" w:lineRule="auto"/>
      </w:pPr>
      <w:r>
        <w:separator/>
      </w:r>
    </w:p>
  </w:footnote>
  <w:footnote w:type="continuationSeparator" w:id="0">
    <w:p w:rsidR="009F0118" w:rsidRDefault="009F0118" w:rsidP="00453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193"/>
    <w:multiLevelType w:val="multilevel"/>
    <w:tmpl w:val="968E4406"/>
    <w:lvl w:ilvl="0">
      <w:start w:val="4"/>
      <w:numFmt w:val="decimal"/>
      <w:lvlText w:val="%1"/>
      <w:lvlJc w:val="left"/>
      <w:pPr>
        <w:ind w:left="360" w:hanging="360"/>
      </w:pPr>
      <w:rPr>
        <w:rFonts w:hint="default"/>
      </w:rPr>
    </w:lvl>
    <w:lvl w:ilvl="1">
      <w:start w:val="2"/>
      <w:numFmt w:val="decimal"/>
      <w:lvlText w:val="%1.%2"/>
      <w:lvlJc w:val="left"/>
      <w:pPr>
        <w:ind w:left="-54" w:hanging="36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62" w:hanging="1080"/>
      </w:pPr>
      <w:rPr>
        <w:rFonts w:hint="default"/>
      </w:rPr>
    </w:lvl>
    <w:lvl w:ilvl="4">
      <w:start w:val="1"/>
      <w:numFmt w:val="decimal"/>
      <w:lvlText w:val="%1.%2.%3.%4.%5"/>
      <w:lvlJc w:val="left"/>
      <w:pPr>
        <w:ind w:left="-576" w:hanging="1080"/>
      </w:pPr>
      <w:rPr>
        <w:rFonts w:hint="default"/>
      </w:rPr>
    </w:lvl>
    <w:lvl w:ilvl="5">
      <w:start w:val="1"/>
      <w:numFmt w:val="decimal"/>
      <w:lvlText w:val="%1.%2.%3.%4.%5.%6"/>
      <w:lvlJc w:val="left"/>
      <w:pPr>
        <w:ind w:left="-630" w:hanging="144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098" w:hanging="1800"/>
      </w:pPr>
      <w:rPr>
        <w:rFonts w:hint="default"/>
      </w:rPr>
    </w:lvl>
    <w:lvl w:ilvl="8">
      <w:start w:val="1"/>
      <w:numFmt w:val="decimal"/>
      <w:lvlText w:val="%1.%2.%3.%4.%5.%6.%7.%8.%9"/>
      <w:lvlJc w:val="left"/>
      <w:pPr>
        <w:ind w:left="-1512" w:hanging="1800"/>
      </w:pPr>
      <w:rPr>
        <w:rFonts w:hint="default"/>
      </w:rPr>
    </w:lvl>
  </w:abstractNum>
  <w:abstractNum w:abstractNumId="1">
    <w:nsid w:val="0A1D25BA"/>
    <w:multiLevelType w:val="hybridMultilevel"/>
    <w:tmpl w:val="F07ED656"/>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CE01E5B"/>
    <w:multiLevelType w:val="hybridMultilevel"/>
    <w:tmpl w:val="8D0A5294"/>
    <w:lvl w:ilvl="0" w:tplc="563E0A2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D879B8"/>
    <w:multiLevelType w:val="hybridMultilevel"/>
    <w:tmpl w:val="26B8D75A"/>
    <w:lvl w:ilvl="0" w:tplc="3062AF0C">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nsid w:val="38A722E3"/>
    <w:multiLevelType w:val="multilevel"/>
    <w:tmpl w:val="17381E6C"/>
    <w:lvl w:ilvl="0">
      <w:start w:val="3"/>
      <w:numFmt w:val="decimal"/>
      <w:lvlText w:val="%1"/>
      <w:lvlJc w:val="left"/>
      <w:pPr>
        <w:ind w:left="360" w:hanging="360"/>
      </w:pPr>
      <w:rPr>
        <w:rFonts w:hint="default"/>
        <w:b w:val="0"/>
        <w:u w:val="none"/>
      </w:rPr>
    </w:lvl>
    <w:lvl w:ilvl="1">
      <w:start w:val="1"/>
      <w:numFmt w:val="decimal"/>
      <w:lvlText w:val="%1.%2"/>
      <w:lvlJc w:val="left"/>
      <w:pPr>
        <w:ind w:left="-207" w:hanging="360"/>
      </w:pPr>
      <w:rPr>
        <w:rFonts w:hint="default"/>
        <w:b w:val="0"/>
        <w:u w:val="none"/>
      </w:rPr>
    </w:lvl>
    <w:lvl w:ilvl="2">
      <w:start w:val="1"/>
      <w:numFmt w:val="decimal"/>
      <w:lvlText w:val="%1.%2.%3"/>
      <w:lvlJc w:val="left"/>
      <w:pPr>
        <w:ind w:left="-414" w:hanging="720"/>
      </w:pPr>
      <w:rPr>
        <w:rFonts w:hint="default"/>
        <w:b w:val="0"/>
        <w:u w:val="none"/>
      </w:rPr>
    </w:lvl>
    <w:lvl w:ilvl="3">
      <w:start w:val="1"/>
      <w:numFmt w:val="decimal"/>
      <w:lvlText w:val="%1.%2.%3.%4"/>
      <w:lvlJc w:val="left"/>
      <w:pPr>
        <w:ind w:left="-981" w:hanging="720"/>
      </w:pPr>
      <w:rPr>
        <w:rFonts w:hint="default"/>
        <w:b w:val="0"/>
        <w:u w:val="none"/>
      </w:rPr>
    </w:lvl>
    <w:lvl w:ilvl="4">
      <w:start w:val="1"/>
      <w:numFmt w:val="decimal"/>
      <w:lvlText w:val="%1.%2.%3.%4.%5"/>
      <w:lvlJc w:val="left"/>
      <w:pPr>
        <w:ind w:left="-1188" w:hanging="1080"/>
      </w:pPr>
      <w:rPr>
        <w:rFonts w:hint="default"/>
        <w:b w:val="0"/>
        <w:u w:val="none"/>
      </w:rPr>
    </w:lvl>
    <w:lvl w:ilvl="5">
      <w:start w:val="1"/>
      <w:numFmt w:val="decimal"/>
      <w:lvlText w:val="%1.%2.%3.%4.%5.%6"/>
      <w:lvlJc w:val="left"/>
      <w:pPr>
        <w:ind w:left="-1755" w:hanging="1080"/>
      </w:pPr>
      <w:rPr>
        <w:rFonts w:hint="default"/>
        <w:b w:val="0"/>
        <w:u w:val="none"/>
      </w:rPr>
    </w:lvl>
    <w:lvl w:ilvl="6">
      <w:start w:val="1"/>
      <w:numFmt w:val="decimal"/>
      <w:lvlText w:val="%1.%2.%3.%4.%5.%6.%7"/>
      <w:lvlJc w:val="left"/>
      <w:pPr>
        <w:ind w:left="-1962" w:hanging="1440"/>
      </w:pPr>
      <w:rPr>
        <w:rFonts w:hint="default"/>
        <w:b w:val="0"/>
        <w:u w:val="none"/>
      </w:rPr>
    </w:lvl>
    <w:lvl w:ilvl="7">
      <w:start w:val="1"/>
      <w:numFmt w:val="decimal"/>
      <w:lvlText w:val="%1.%2.%3.%4.%5.%6.%7.%8"/>
      <w:lvlJc w:val="left"/>
      <w:pPr>
        <w:ind w:left="-2529" w:hanging="1440"/>
      </w:pPr>
      <w:rPr>
        <w:rFonts w:hint="default"/>
        <w:b w:val="0"/>
        <w:u w:val="none"/>
      </w:rPr>
    </w:lvl>
    <w:lvl w:ilvl="8">
      <w:start w:val="1"/>
      <w:numFmt w:val="decimal"/>
      <w:lvlText w:val="%1.%2.%3.%4.%5.%6.%7.%8.%9"/>
      <w:lvlJc w:val="left"/>
      <w:pPr>
        <w:ind w:left="-2736" w:hanging="1800"/>
      </w:pPr>
      <w:rPr>
        <w:rFonts w:hint="default"/>
        <w:b w:val="0"/>
        <w:u w:val="none"/>
      </w:rPr>
    </w:lvl>
  </w:abstractNum>
  <w:abstractNum w:abstractNumId="5">
    <w:nsid w:val="40EA18CF"/>
    <w:multiLevelType w:val="multilevel"/>
    <w:tmpl w:val="0A4EA28A"/>
    <w:lvl w:ilvl="0">
      <w:start w:val="4"/>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996" w:hanging="1800"/>
      </w:pPr>
      <w:rPr>
        <w:rFonts w:hint="default"/>
      </w:rPr>
    </w:lvl>
    <w:lvl w:ilvl="8">
      <w:start w:val="1"/>
      <w:numFmt w:val="decimal"/>
      <w:lvlText w:val="%1.%2.%3.%4.%5.%6.%7.%8.%9"/>
      <w:lvlJc w:val="left"/>
      <w:pPr>
        <w:ind w:left="-4824" w:hanging="1800"/>
      </w:pPr>
      <w:rPr>
        <w:rFonts w:hint="default"/>
      </w:rPr>
    </w:lvl>
  </w:abstractNum>
  <w:abstractNum w:abstractNumId="6">
    <w:nsid w:val="48BF18C2"/>
    <w:multiLevelType w:val="multilevel"/>
    <w:tmpl w:val="F7A061B2"/>
    <w:lvl w:ilvl="0">
      <w:start w:val="4"/>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nsid w:val="4DB42F33"/>
    <w:multiLevelType w:val="multilevel"/>
    <w:tmpl w:val="010EE542"/>
    <w:lvl w:ilvl="0">
      <w:start w:val="4"/>
      <w:numFmt w:val="decimal"/>
      <w:lvlText w:val="%1"/>
      <w:lvlJc w:val="left"/>
      <w:pPr>
        <w:ind w:left="360" w:hanging="360"/>
      </w:pPr>
      <w:rPr>
        <w:rFonts w:hint="default"/>
      </w:rPr>
    </w:lvl>
    <w:lvl w:ilvl="1">
      <w:start w:val="5"/>
      <w:numFmt w:val="decimal"/>
      <w:lvlText w:val="%1.%2"/>
      <w:lvlJc w:val="left"/>
      <w:pPr>
        <w:ind w:left="-108" w:hanging="360"/>
      </w:pPr>
      <w:rPr>
        <w:rFonts w:hint="default"/>
      </w:rPr>
    </w:lvl>
    <w:lvl w:ilvl="2">
      <w:start w:val="1"/>
      <w:numFmt w:val="decimal"/>
      <w:lvlText w:val="%1.%2.%3"/>
      <w:lvlJc w:val="left"/>
      <w:pPr>
        <w:ind w:left="-21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836" w:hanging="1440"/>
      </w:pPr>
      <w:rPr>
        <w:rFonts w:hint="default"/>
      </w:rPr>
    </w:lvl>
    <w:lvl w:ilvl="8">
      <w:start w:val="1"/>
      <w:numFmt w:val="decimal"/>
      <w:lvlText w:val="%1.%2.%3.%4.%5.%6.%7.%8.%9"/>
      <w:lvlJc w:val="left"/>
      <w:pPr>
        <w:ind w:left="-1944" w:hanging="1800"/>
      </w:pPr>
      <w:rPr>
        <w:rFonts w:hint="default"/>
      </w:rPr>
    </w:lvl>
  </w:abstractNum>
  <w:abstractNum w:abstractNumId="8">
    <w:nsid w:val="7E083A55"/>
    <w:multiLevelType w:val="hybridMultilevel"/>
    <w:tmpl w:val="49A4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E0"/>
    <w:rsid w:val="000027DD"/>
    <w:rsid w:val="000103BC"/>
    <w:rsid w:val="00013083"/>
    <w:rsid w:val="00017043"/>
    <w:rsid w:val="00025D54"/>
    <w:rsid w:val="0003440B"/>
    <w:rsid w:val="00051C51"/>
    <w:rsid w:val="000522C6"/>
    <w:rsid w:val="00060D7B"/>
    <w:rsid w:val="00067EFF"/>
    <w:rsid w:val="00070993"/>
    <w:rsid w:val="000722E5"/>
    <w:rsid w:val="0007252D"/>
    <w:rsid w:val="00095658"/>
    <w:rsid w:val="000A0A15"/>
    <w:rsid w:val="000A3623"/>
    <w:rsid w:val="000A3E61"/>
    <w:rsid w:val="000B6B0F"/>
    <w:rsid w:val="000D0FAC"/>
    <w:rsid w:val="000D1CAD"/>
    <w:rsid w:val="000D4755"/>
    <w:rsid w:val="000D5D07"/>
    <w:rsid w:val="000E075E"/>
    <w:rsid w:val="000E2927"/>
    <w:rsid w:val="000E660E"/>
    <w:rsid w:val="000F15EF"/>
    <w:rsid w:val="000F1DE4"/>
    <w:rsid w:val="000F7E08"/>
    <w:rsid w:val="001063A1"/>
    <w:rsid w:val="001173D3"/>
    <w:rsid w:val="00117819"/>
    <w:rsid w:val="00120C7A"/>
    <w:rsid w:val="0013772C"/>
    <w:rsid w:val="00137852"/>
    <w:rsid w:val="001450E4"/>
    <w:rsid w:val="00147676"/>
    <w:rsid w:val="00161BDD"/>
    <w:rsid w:val="00166D91"/>
    <w:rsid w:val="00170EA0"/>
    <w:rsid w:val="00172384"/>
    <w:rsid w:val="001749DE"/>
    <w:rsid w:val="00182AC4"/>
    <w:rsid w:val="001833AB"/>
    <w:rsid w:val="0019394E"/>
    <w:rsid w:val="00197C54"/>
    <w:rsid w:val="001A6205"/>
    <w:rsid w:val="001A6925"/>
    <w:rsid w:val="001B3C4E"/>
    <w:rsid w:val="001C3138"/>
    <w:rsid w:val="001C5A8E"/>
    <w:rsid w:val="001D0A43"/>
    <w:rsid w:val="001D28D1"/>
    <w:rsid w:val="001D469F"/>
    <w:rsid w:val="001F143E"/>
    <w:rsid w:val="001F63C7"/>
    <w:rsid w:val="00201B6C"/>
    <w:rsid w:val="002170FF"/>
    <w:rsid w:val="00223CFD"/>
    <w:rsid w:val="0023459C"/>
    <w:rsid w:val="002453A5"/>
    <w:rsid w:val="0025452D"/>
    <w:rsid w:val="0025654B"/>
    <w:rsid w:val="00260DFE"/>
    <w:rsid w:val="002632AE"/>
    <w:rsid w:val="00264E3A"/>
    <w:rsid w:val="00283409"/>
    <w:rsid w:val="00287E0E"/>
    <w:rsid w:val="002908C4"/>
    <w:rsid w:val="00295057"/>
    <w:rsid w:val="002C294E"/>
    <w:rsid w:val="002D14E3"/>
    <w:rsid w:val="002D6785"/>
    <w:rsid w:val="002E40BA"/>
    <w:rsid w:val="002E6103"/>
    <w:rsid w:val="002F1BFA"/>
    <w:rsid w:val="002F2BB8"/>
    <w:rsid w:val="002F5D33"/>
    <w:rsid w:val="002F763E"/>
    <w:rsid w:val="003069CE"/>
    <w:rsid w:val="00310C4A"/>
    <w:rsid w:val="00310F22"/>
    <w:rsid w:val="00312A0E"/>
    <w:rsid w:val="0031726E"/>
    <w:rsid w:val="00321F7F"/>
    <w:rsid w:val="00330DD1"/>
    <w:rsid w:val="003409FF"/>
    <w:rsid w:val="00340B61"/>
    <w:rsid w:val="003428F7"/>
    <w:rsid w:val="00346BB5"/>
    <w:rsid w:val="00350097"/>
    <w:rsid w:val="0035114E"/>
    <w:rsid w:val="0035565D"/>
    <w:rsid w:val="003652E0"/>
    <w:rsid w:val="003669CE"/>
    <w:rsid w:val="0038018A"/>
    <w:rsid w:val="0038321F"/>
    <w:rsid w:val="003875E1"/>
    <w:rsid w:val="00390D97"/>
    <w:rsid w:val="00395464"/>
    <w:rsid w:val="003A0F6B"/>
    <w:rsid w:val="003A4388"/>
    <w:rsid w:val="003A79F2"/>
    <w:rsid w:val="003B7A31"/>
    <w:rsid w:val="003C29ED"/>
    <w:rsid w:val="003C328E"/>
    <w:rsid w:val="003C6555"/>
    <w:rsid w:val="003D115F"/>
    <w:rsid w:val="003D1524"/>
    <w:rsid w:val="003D201C"/>
    <w:rsid w:val="003D2495"/>
    <w:rsid w:val="003D2F65"/>
    <w:rsid w:val="003E05BA"/>
    <w:rsid w:val="003E1BB4"/>
    <w:rsid w:val="003E24E3"/>
    <w:rsid w:val="003F14AD"/>
    <w:rsid w:val="004026E8"/>
    <w:rsid w:val="004047E3"/>
    <w:rsid w:val="00407CF2"/>
    <w:rsid w:val="00411374"/>
    <w:rsid w:val="00412731"/>
    <w:rsid w:val="00415535"/>
    <w:rsid w:val="0041726C"/>
    <w:rsid w:val="00420102"/>
    <w:rsid w:val="0042170C"/>
    <w:rsid w:val="00422D6C"/>
    <w:rsid w:val="004258F0"/>
    <w:rsid w:val="00430CED"/>
    <w:rsid w:val="004336AF"/>
    <w:rsid w:val="004379AF"/>
    <w:rsid w:val="00447D53"/>
    <w:rsid w:val="00452CB9"/>
    <w:rsid w:val="0045352D"/>
    <w:rsid w:val="004536F6"/>
    <w:rsid w:val="00454A9A"/>
    <w:rsid w:val="00456BF9"/>
    <w:rsid w:val="0046508E"/>
    <w:rsid w:val="00467D3E"/>
    <w:rsid w:val="00470EE9"/>
    <w:rsid w:val="0047132E"/>
    <w:rsid w:val="00473323"/>
    <w:rsid w:val="00477AC6"/>
    <w:rsid w:val="00491B05"/>
    <w:rsid w:val="00497E11"/>
    <w:rsid w:val="004A2142"/>
    <w:rsid w:val="004B2C63"/>
    <w:rsid w:val="004B3E3F"/>
    <w:rsid w:val="004C52FE"/>
    <w:rsid w:val="004C53B4"/>
    <w:rsid w:val="004D059D"/>
    <w:rsid w:val="004D1657"/>
    <w:rsid w:val="004D17CD"/>
    <w:rsid w:val="004E0996"/>
    <w:rsid w:val="004F05F7"/>
    <w:rsid w:val="004F07DC"/>
    <w:rsid w:val="004F094A"/>
    <w:rsid w:val="004F3D99"/>
    <w:rsid w:val="004F72D1"/>
    <w:rsid w:val="00504B71"/>
    <w:rsid w:val="00505C4A"/>
    <w:rsid w:val="00506917"/>
    <w:rsid w:val="0051037E"/>
    <w:rsid w:val="00520A8D"/>
    <w:rsid w:val="00525D98"/>
    <w:rsid w:val="00527516"/>
    <w:rsid w:val="00546D1B"/>
    <w:rsid w:val="0055233A"/>
    <w:rsid w:val="00563E7F"/>
    <w:rsid w:val="005710D3"/>
    <w:rsid w:val="005767ED"/>
    <w:rsid w:val="00577368"/>
    <w:rsid w:val="005814F7"/>
    <w:rsid w:val="00582002"/>
    <w:rsid w:val="0058219F"/>
    <w:rsid w:val="00584F90"/>
    <w:rsid w:val="00587C4E"/>
    <w:rsid w:val="005A5910"/>
    <w:rsid w:val="005B0AE2"/>
    <w:rsid w:val="005B154F"/>
    <w:rsid w:val="005B23CF"/>
    <w:rsid w:val="005C2D4F"/>
    <w:rsid w:val="005D2F63"/>
    <w:rsid w:val="005D6085"/>
    <w:rsid w:val="005E1137"/>
    <w:rsid w:val="005F7D9B"/>
    <w:rsid w:val="00600F1A"/>
    <w:rsid w:val="006069B3"/>
    <w:rsid w:val="006163B7"/>
    <w:rsid w:val="00620642"/>
    <w:rsid w:val="00623A43"/>
    <w:rsid w:val="006377CC"/>
    <w:rsid w:val="006400EC"/>
    <w:rsid w:val="00641308"/>
    <w:rsid w:val="006468D6"/>
    <w:rsid w:val="00646EAA"/>
    <w:rsid w:val="0065256A"/>
    <w:rsid w:val="00652CBE"/>
    <w:rsid w:val="00674C29"/>
    <w:rsid w:val="006826AF"/>
    <w:rsid w:val="00684FD3"/>
    <w:rsid w:val="006914BF"/>
    <w:rsid w:val="006915EE"/>
    <w:rsid w:val="00697658"/>
    <w:rsid w:val="00697F63"/>
    <w:rsid w:val="006B7E8F"/>
    <w:rsid w:val="006C357E"/>
    <w:rsid w:val="006C5A0F"/>
    <w:rsid w:val="006D003B"/>
    <w:rsid w:val="006D2388"/>
    <w:rsid w:val="006F13B4"/>
    <w:rsid w:val="007171A7"/>
    <w:rsid w:val="00726669"/>
    <w:rsid w:val="00730ABD"/>
    <w:rsid w:val="007337E7"/>
    <w:rsid w:val="0073591D"/>
    <w:rsid w:val="007472BA"/>
    <w:rsid w:val="007516E3"/>
    <w:rsid w:val="00762683"/>
    <w:rsid w:val="007720F9"/>
    <w:rsid w:val="00786650"/>
    <w:rsid w:val="00787DB0"/>
    <w:rsid w:val="007A0128"/>
    <w:rsid w:val="007C54B5"/>
    <w:rsid w:val="007D231D"/>
    <w:rsid w:val="007E322E"/>
    <w:rsid w:val="007E3BC8"/>
    <w:rsid w:val="00800D8A"/>
    <w:rsid w:val="0080168B"/>
    <w:rsid w:val="00802656"/>
    <w:rsid w:val="008109A9"/>
    <w:rsid w:val="0081369E"/>
    <w:rsid w:val="00824BF2"/>
    <w:rsid w:val="0083079B"/>
    <w:rsid w:val="00836F04"/>
    <w:rsid w:val="00842EB6"/>
    <w:rsid w:val="00843C12"/>
    <w:rsid w:val="0084450B"/>
    <w:rsid w:val="00846F5F"/>
    <w:rsid w:val="00852ADE"/>
    <w:rsid w:val="00857DC9"/>
    <w:rsid w:val="00866B7E"/>
    <w:rsid w:val="00870DF2"/>
    <w:rsid w:val="00875E22"/>
    <w:rsid w:val="00876940"/>
    <w:rsid w:val="008967F0"/>
    <w:rsid w:val="008A0532"/>
    <w:rsid w:val="008A1356"/>
    <w:rsid w:val="008A614D"/>
    <w:rsid w:val="008A6B33"/>
    <w:rsid w:val="008B4FA1"/>
    <w:rsid w:val="008D675D"/>
    <w:rsid w:val="008D7E18"/>
    <w:rsid w:val="008E7391"/>
    <w:rsid w:val="008F53CC"/>
    <w:rsid w:val="008F7430"/>
    <w:rsid w:val="00915BBE"/>
    <w:rsid w:val="00930FA8"/>
    <w:rsid w:val="00933B7E"/>
    <w:rsid w:val="00952B4C"/>
    <w:rsid w:val="009613BB"/>
    <w:rsid w:val="00970D1C"/>
    <w:rsid w:val="00972548"/>
    <w:rsid w:val="0098419D"/>
    <w:rsid w:val="009C3657"/>
    <w:rsid w:val="009C592F"/>
    <w:rsid w:val="009D4C26"/>
    <w:rsid w:val="009D4CD2"/>
    <w:rsid w:val="009E0688"/>
    <w:rsid w:val="009F0118"/>
    <w:rsid w:val="009F1173"/>
    <w:rsid w:val="009F2A5D"/>
    <w:rsid w:val="009F2AE9"/>
    <w:rsid w:val="009F3336"/>
    <w:rsid w:val="009F47CA"/>
    <w:rsid w:val="00A0198A"/>
    <w:rsid w:val="00A13967"/>
    <w:rsid w:val="00A45FE1"/>
    <w:rsid w:val="00A57A8F"/>
    <w:rsid w:val="00A63DED"/>
    <w:rsid w:val="00A65974"/>
    <w:rsid w:val="00A71B7B"/>
    <w:rsid w:val="00A73887"/>
    <w:rsid w:val="00A7564C"/>
    <w:rsid w:val="00A7636B"/>
    <w:rsid w:val="00A823B3"/>
    <w:rsid w:val="00A85886"/>
    <w:rsid w:val="00A85E69"/>
    <w:rsid w:val="00A86362"/>
    <w:rsid w:val="00A914C1"/>
    <w:rsid w:val="00AA20D2"/>
    <w:rsid w:val="00AB420F"/>
    <w:rsid w:val="00AB45EE"/>
    <w:rsid w:val="00AB61C0"/>
    <w:rsid w:val="00AC6FF4"/>
    <w:rsid w:val="00AD1D87"/>
    <w:rsid w:val="00AD704E"/>
    <w:rsid w:val="00AD7160"/>
    <w:rsid w:val="00AE1D17"/>
    <w:rsid w:val="00AF24E6"/>
    <w:rsid w:val="00AF598D"/>
    <w:rsid w:val="00AF645D"/>
    <w:rsid w:val="00B05727"/>
    <w:rsid w:val="00B11DC1"/>
    <w:rsid w:val="00B128C2"/>
    <w:rsid w:val="00B16F0B"/>
    <w:rsid w:val="00B20B91"/>
    <w:rsid w:val="00B26776"/>
    <w:rsid w:val="00B31532"/>
    <w:rsid w:val="00B315CE"/>
    <w:rsid w:val="00B32BD8"/>
    <w:rsid w:val="00B34628"/>
    <w:rsid w:val="00B4009B"/>
    <w:rsid w:val="00B41C23"/>
    <w:rsid w:val="00B5682A"/>
    <w:rsid w:val="00B613B9"/>
    <w:rsid w:val="00B66645"/>
    <w:rsid w:val="00B67A42"/>
    <w:rsid w:val="00B73A8C"/>
    <w:rsid w:val="00B7463D"/>
    <w:rsid w:val="00B81012"/>
    <w:rsid w:val="00B91915"/>
    <w:rsid w:val="00B97ED2"/>
    <w:rsid w:val="00BA2B34"/>
    <w:rsid w:val="00BB48BC"/>
    <w:rsid w:val="00BB7514"/>
    <w:rsid w:val="00BC2121"/>
    <w:rsid w:val="00BC63AA"/>
    <w:rsid w:val="00BD02E1"/>
    <w:rsid w:val="00BE2FF0"/>
    <w:rsid w:val="00BE4623"/>
    <w:rsid w:val="00BE4E9C"/>
    <w:rsid w:val="00BF187E"/>
    <w:rsid w:val="00BF435A"/>
    <w:rsid w:val="00C01F5F"/>
    <w:rsid w:val="00C049D9"/>
    <w:rsid w:val="00C15996"/>
    <w:rsid w:val="00C21809"/>
    <w:rsid w:val="00C2269E"/>
    <w:rsid w:val="00C35D2C"/>
    <w:rsid w:val="00C56473"/>
    <w:rsid w:val="00C62903"/>
    <w:rsid w:val="00C804B3"/>
    <w:rsid w:val="00C82592"/>
    <w:rsid w:val="00C835FC"/>
    <w:rsid w:val="00CB2181"/>
    <w:rsid w:val="00CC07B4"/>
    <w:rsid w:val="00CC5849"/>
    <w:rsid w:val="00CD245F"/>
    <w:rsid w:val="00CD6BB9"/>
    <w:rsid w:val="00CE5F74"/>
    <w:rsid w:val="00CF1BA6"/>
    <w:rsid w:val="00CF2B0B"/>
    <w:rsid w:val="00CF3F32"/>
    <w:rsid w:val="00D10A20"/>
    <w:rsid w:val="00D11217"/>
    <w:rsid w:val="00D15385"/>
    <w:rsid w:val="00D16CE3"/>
    <w:rsid w:val="00D23333"/>
    <w:rsid w:val="00D23C78"/>
    <w:rsid w:val="00D2730B"/>
    <w:rsid w:val="00D40CE9"/>
    <w:rsid w:val="00D44F8F"/>
    <w:rsid w:val="00D60A95"/>
    <w:rsid w:val="00D639BB"/>
    <w:rsid w:val="00D64036"/>
    <w:rsid w:val="00D66749"/>
    <w:rsid w:val="00D70749"/>
    <w:rsid w:val="00D82B99"/>
    <w:rsid w:val="00DA079C"/>
    <w:rsid w:val="00DA160C"/>
    <w:rsid w:val="00DB20B2"/>
    <w:rsid w:val="00DC7E54"/>
    <w:rsid w:val="00DD00F2"/>
    <w:rsid w:val="00DD0BDA"/>
    <w:rsid w:val="00DD48A5"/>
    <w:rsid w:val="00DD5701"/>
    <w:rsid w:val="00DD614E"/>
    <w:rsid w:val="00DE224B"/>
    <w:rsid w:val="00DE3B71"/>
    <w:rsid w:val="00DF5EA5"/>
    <w:rsid w:val="00E014C2"/>
    <w:rsid w:val="00E06238"/>
    <w:rsid w:val="00E134BA"/>
    <w:rsid w:val="00E217A3"/>
    <w:rsid w:val="00E33249"/>
    <w:rsid w:val="00E600F7"/>
    <w:rsid w:val="00E60D29"/>
    <w:rsid w:val="00E63EC7"/>
    <w:rsid w:val="00E70C86"/>
    <w:rsid w:val="00E75938"/>
    <w:rsid w:val="00E75A2F"/>
    <w:rsid w:val="00E76203"/>
    <w:rsid w:val="00E81F7B"/>
    <w:rsid w:val="00E858AC"/>
    <w:rsid w:val="00E9001E"/>
    <w:rsid w:val="00E95504"/>
    <w:rsid w:val="00E95C7A"/>
    <w:rsid w:val="00E96C54"/>
    <w:rsid w:val="00EA64E2"/>
    <w:rsid w:val="00EA6FD2"/>
    <w:rsid w:val="00EA7ABB"/>
    <w:rsid w:val="00EB1BCC"/>
    <w:rsid w:val="00EB3572"/>
    <w:rsid w:val="00EB37AA"/>
    <w:rsid w:val="00ED6355"/>
    <w:rsid w:val="00ED69F3"/>
    <w:rsid w:val="00EE36CB"/>
    <w:rsid w:val="00EE781E"/>
    <w:rsid w:val="00EE7860"/>
    <w:rsid w:val="00EF15DD"/>
    <w:rsid w:val="00F00888"/>
    <w:rsid w:val="00F03DF9"/>
    <w:rsid w:val="00F076DA"/>
    <w:rsid w:val="00F16FE8"/>
    <w:rsid w:val="00F272E1"/>
    <w:rsid w:val="00F3378B"/>
    <w:rsid w:val="00F34DD0"/>
    <w:rsid w:val="00F4473B"/>
    <w:rsid w:val="00F73AA7"/>
    <w:rsid w:val="00F73C25"/>
    <w:rsid w:val="00F838E3"/>
    <w:rsid w:val="00F91658"/>
    <w:rsid w:val="00F93702"/>
    <w:rsid w:val="00FA38F7"/>
    <w:rsid w:val="00FA4B22"/>
    <w:rsid w:val="00FA5E46"/>
    <w:rsid w:val="00FA7AE9"/>
    <w:rsid w:val="00FB14A8"/>
    <w:rsid w:val="00FB235C"/>
    <w:rsid w:val="00FB4EC3"/>
    <w:rsid w:val="00FB6C55"/>
    <w:rsid w:val="00FC2E59"/>
    <w:rsid w:val="00FC540C"/>
    <w:rsid w:val="00FE3F23"/>
    <w:rsid w:val="00FE4437"/>
    <w:rsid w:val="00FE45C4"/>
    <w:rsid w:val="00FE581B"/>
    <w:rsid w:val="00FE6CB9"/>
    <w:rsid w:val="00FE776E"/>
    <w:rsid w:val="00FF0453"/>
    <w:rsid w:val="00FF080A"/>
    <w:rsid w:val="00FF380C"/>
    <w:rsid w:val="00FF4C7D"/>
    <w:rsid w:val="00FF62E3"/>
    <w:rsid w:val="00F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0"/>
    <w:rPr>
      <w:color w:val="0563C1" w:themeColor="hyperlink"/>
      <w:u w:val="single"/>
    </w:rPr>
  </w:style>
  <w:style w:type="paragraph" w:customStyle="1" w:styleId="Default">
    <w:name w:val="Default"/>
    <w:rsid w:val="00FF08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3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2D"/>
  </w:style>
  <w:style w:type="paragraph" w:styleId="Footer">
    <w:name w:val="footer"/>
    <w:basedOn w:val="Normal"/>
    <w:link w:val="FooterChar"/>
    <w:uiPriority w:val="99"/>
    <w:unhideWhenUsed/>
    <w:rsid w:val="00453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2D"/>
  </w:style>
  <w:style w:type="paragraph" w:styleId="ListParagraph">
    <w:name w:val="List Paragraph"/>
    <w:basedOn w:val="Normal"/>
    <w:uiPriority w:val="34"/>
    <w:qFormat/>
    <w:rsid w:val="00A63DED"/>
    <w:pPr>
      <w:spacing w:after="0" w:line="276" w:lineRule="auto"/>
      <w:ind w:left="720"/>
      <w:contextualSpacing/>
    </w:pPr>
  </w:style>
  <w:style w:type="paragraph" w:styleId="NoSpacing">
    <w:name w:val="No Spacing"/>
    <w:uiPriority w:val="1"/>
    <w:qFormat/>
    <w:rsid w:val="00843C12"/>
    <w:pPr>
      <w:spacing w:after="0" w:line="240" w:lineRule="auto"/>
    </w:pPr>
  </w:style>
  <w:style w:type="character" w:styleId="Emphasis">
    <w:name w:val="Emphasis"/>
    <w:basedOn w:val="DefaultParagraphFont"/>
    <w:uiPriority w:val="20"/>
    <w:qFormat/>
    <w:rsid w:val="00D82B99"/>
    <w:rPr>
      <w:i/>
      <w:iCs/>
    </w:rPr>
  </w:style>
  <w:style w:type="paragraph" w:styleId="BalloonText">
    <w:name w:val="Balloon Text"/>
    <w:basedOn w:val="Normal"/>
    <w:link w:val="BalloonTextChar"/>
    <w:uiPriority w:val="99"/>
    <w:semiHidden/>
    <w:unhideWhenUsed/>
    <w:rsid w:val="00E0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38"/>
    <w:rPr>
      <w:rFonts w:ascii="Segoe UI" w:hAnsi="Segoe UI" w:cs="Segoe UI"/>
      <w:sz w:val="18"/>
      <w:szCs w:val="18"/>
    </w:rPr>
  </w:style>
  <w:style w:type="character" w:styleId="SubtleEmphasis">
    <w:name w:val="Subtle Emphasis"/>
    <w:basedOn w:val="DefaultParagraphFont"/>
    <w:uiPriority w:val="19"/>
    <w:qFormat/>
    <w:rsid w:val="000A0A1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0"/>
    <w:rPr>
      <w:color w:val="0563C1" w:themeColor="hyperlink"/>
      <w:u w:val="single"/>
    </w:rPr>
  </w:style>
  <w:style w:type="paragraph" w:customStyle="1" w:styleId="Default">
    <w:name w:val="Default"/>
    <w:rsid w:val="00FF08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3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2D"/>
  </w:style>
  <w:style w:type="paragraph" w:styleId="Footer">
    <w:name w:val="footer"/>
    <w:basedOn w:val="Normal"/>
    <w:link w:val="FooterChar"/>
    <w:uiPriority w:val="99"/>
    <w:unhideWhenUsed/>
    <w:rsid w:val="00453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2D"/>
  </w:style>
  <w:style w:type="paragraph" w:styleId="ListParagraph">
    <w:name w:val="List Paragraph"/>
    <w:basedOn w:val="Normal"/>
    <w:uiPriority w:val="34"/>
    <w:qFormat/>
    <w:rsid w:val="00A63DED"/>
    <w:pPr>
      <w:spacing w:after="0" w:line="276" w:lineRule="auto"/>
      <w:ind w:left="720"/>
      <w:contextualSpacing/>
    </w:pPr>
  </w:style>
  <w:style w:type="paragraph" w:styleId="NoSpacing">
    <w:name w:val="No Spacing"/>
    <w:uiPriority w:val="1"/>
    <w:qFormat/>
    <w:rsid w:val="00843C12"/>
    <w:pPr>
      <w:spacing w:after="0" w:line="240" w:lineRule="auto"/>
    </w:pPr>
  </w:style>
  <w:style w:type="character" w:styleId="Emphasis">
    <w:name w:val="Emphasis"/>
    <w:basedOn w:val="DefaultParagraphFont"/>
    <w:uiPriority w:val="20"/>
    <w:qFormat/>
    <w:rsid w:val="00D82B99"/>
    <w:rPr>
      <w:i/>
      <w:iCs/>
    </w:rPr>
  </w:style>
  <w:style w:type="paragraph" w:styleId="BalloonText">
    <w:name w:val="Balloon Text"/>
    <w:basedOn w:val="Normal"/>
    <w:link w:val="BalloonTextChar"/>
    <w:uiPriority w:val="99"/>
    <w:semiHidden/>
    <w:unhideWhenUsed/>
    <w:rsid w:val="00E0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38"/>
    <w:rPr>
      <w:rFonts w:ascii="Segoe UI" w:hAnsi="Segoe UI" w:cs="Segoe UI"/>
      <w:sz w:val="18"/>
      <w:szCs w:val="18"/>
    </w:rPr>
  </w:style>
  <w:style w:type="character" w:styleId="SubtleEmphasis">
    <w:name w:val="Subtle Emphasis"/>
    <w:basedOn w:val="DefaultParagraphFont"/>
    <w:uiPriority w:val="19"/>
    <w:qFormat/>
    <w:rsid w:val="000A0A1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uskin.ac.uk/ruskin-college-prospectu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callow@gmb.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hn.callow@gmb.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gmbreachout.org.uk" TargetMode="External"/><Relationship Id="rId5" Type="http://schemas.openxmlformats.org/officeDocument/2006/relationships/settings" Target="settings.xml"/><Relationship Id="rId15" Type="http://schemas.openxmlformats.org/officeDocument/2006/relationships/hyperlink" Target="mailto:Kevin@gmbreachout.org.uk" TargetMode="External"/><Relationship Id="rId10" Type="http://schemas.openxmlformats.org/officeDocument/2006/relationships/hyperlink" Target="mailto:colin.kirkham@gmb.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lin.kirkham@gm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B539-EC9A-45A9-A542-6E0E14C9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Roseanna (YO)</dc:creator>
  <cp:lastModifiedBy>Jones Caroline (YO)</cp:lastModifiedBy>
  <cp:revision>2</cp:revision>
  <cp:lastPrinted>2016-05-25T10:47:00Z</cp:lastPrinted>
  <dcterms:created xsi:type="dcterms:W3CDTF">2016-07-13T11:35:00Z</dcterms:created>
  <dcterms:modified xsi:type="dcterms:W3CDTF">2016-07-13T11:35:00Z</dcterms:modified>
</cp:coreProperties>
</file>