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463EA" w14:textId="77777777" w:rsidR="00020769" w:rsidRDefault="00020769"/>
    <w:p w14:paraId="2031E864" w14:textId="77777777" w:rsidR="00326EEB" w:rsidRPr="002C527D" w:rsidRDefault="00326EEB" w:rsidP="00326EEB">
      <w:pPr>
        <w:jc w:val="center"/>
        <w:rPr>
          <w:rFonts w:ascii="Comic Sans MS" w:hAnsi="Comic Sans MS" w:cs="Arial"/>
          <w:b/>
          <w:sz w:val="32"/>
          <w:szCs w:val="32"/>
          <w:u w:val="single"/>
        </w:rPr>
      </w:pPr>
      <w:r w:rsidRPr="002C527D">
        <w:rPr>
          <w:rFonts w:ascii="Comic Sans MS" w:hAnsi="Comic Sans MS" w:cs="Arial"/>
          <w:b/>
          <w:sz w:val="32"/>
          <w:szCs w:val="32"/>
          <w:u w:val="single"/>
        </w:rPr>
        <w:t xml:space="preserve">GFTU courses at Northern College </w:t>
      </w:r>
    </w:p>
    <w:p w14:paraId="1CA9F5FD" w14:textId="4508D4E2" w:rsidR="00B05824" w:rsidRDefault="00326EEB">
      <w:r w:rsidRPr="00417184">
        <w:rPr>
          <w:noProof/>
          <w:lang w:eastAsia="en-GB"/>
        </w:rPr>
        <w:drawing>
          <wp:anchor distT="0" distB="0" distL="114300" distR="114300" simplePos="0" relativeHeight="251660288" behindDoc="0" locked="0" layoutInCell="1" allowOverlap="1" wp14:anchorId="2F283B8E" wp14:editId="15FD5795">
            <wp:simplePos x="0" y="0"/>
            <wp:positionH relativeFrom="column">
              <wp:posOffset>4705655</wp:posOffset>
            </wp:positionH>
            <wp:positionV relativeFrom="paragraph">
              <wp:posOffset>6451</wp:posOffset>
            </wp:positionV>
            <wp:extent cx="1117600" cy="1143000"/>
            <wp:effectExtent l="0" t="0" r="6350" b="0"/>
            <wp:wrapNone/>
            <wp:docPr id="11" name="Picture 11" descr="C:\Users\clawrence\Pictures\Northern College  logo_fil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wrence\Pictures\Northern College  logo_files\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184">
        <w:rPr>
          <w:noProof/>
          <w:lang w:eastAsia="en-GB"/>
        </w:rPr>
        <w:drawing>
          <wp:anchor distT="0" distB="0" distL="114300" distR="114300" simplePos="0" relativeHeight="251659264" behindDoc="0" locked="0" layoutInCell="1" allowOverlap="1" wp14:anchorId="465AB999" wp14:editId="69581C85">
            <wp:simplePos x="0" y="0"/>
            <wp:positionH relativeFrom="margin">
              <wp:align>left</wp:align>
            </wp:positionH>
            <wp:positionV relativeFrom="paragraph">
              <wp:posOffset>9703</wp:posOffset>
            </wp:positionV>
            <wp:extent cx="1529080" cy="755650"/>
            <wp:effectExtent l="0" t="0" r="0" b="6350"/>
            <wp:wrapNone/>
            <wp:docPr id="9" name="irc_mi" descr="Image result for GFTU un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FTU un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0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EBC82" w14:textId="64950C61" w:rsidR="00417184" w:rsidRDefault="00417184">
      <w:pPr>
        <w:rPr>
          <w:b/>
          <w:u w:val="single"/>
        </w:rPr>
      </w:pPr>
    </w:p>
    <w:p w14:paraId="4AA299A6" w14:textId="77777777" w:rsidR="00417184" w:rsidRDefault="00417184">
      <w:pPr>
        <w:rPr>
          <w:b/>
          <w:u w:val="single"/>
        </w:rPr>
      </w:pPr>
    </w:p>
    <w:p w14:paraId="5AED47A6" w14:textId="77777777" w:rsidR="00020769" w:rsidRDefault="00020769" w:rsidP="00417184">
      <w:pPr>
        <w:jc w:val="center"/>
        <w:rPr>
          <w:b/>
          <w:u w:val="single"/>
        </w:rPr>
      </w:pPr>
    </w:p>
    <w:p w14:paraId="50460BA5" w14:textId="2A399900" w:rsidR="0089585D" w:rsidRDefault="0089585D"/>
    <w:p w14:paraId="6B598DE0" w14:textId="0D998B9B" w:rsidR="00326EEB" w:rsidRPr="000214FD" w:rsidRDefault="00326EEB" w:rsidP="00326EEB">
      <w:pPr>
        <w:rPr>
          <w:rFonts w:ascii="Comic Sans MS" w:eastAsia="Times New Roman" w:hAnsi="Comic Sans MS" w:cs="Times New Roman"/>
          <w:color w:val="000000"/>
          <w:sz w:val="24"/>
          <w:szCs w:val="24"/>
          <w:lang w:eastAsia="en-GB"/>
        </w:rPr>
      </w:pPr>
      <w:r w:rsidRPr="000214FD">
        <w:rPr>
          <w:rFonts w:ascii="Comic Sans MS" w:eastAsia="Times New Roman" w:hAnsi="Comic Sans MS" w:cs="Times New Roman"/>
          <w:color w:val="000000"/>
          <w:sz w:val="24"/>
          <w:szCs w:val="24"/>
          <w:lang w:eastAsia="en-GB"/>
        </w:rPr>
        <w:t xml:space="preserve">Here at The Northern College, we have been facilitating the training of activists for over 40 years. Already working in partnership with many trade unions, we are able to offer excellent tailored education provision in the unique residential setting of a Grade-I listed country house situated in the Yorkshire countryside. Our courses are residential, meaning you can enjoy the house and 800 acres of gardens, land and deer park. For more information on The Northern College, please </w:t>
      </w:r>
      <w:r w:rsidRPr="000214FD">
        <w:rPr>
          <w:rFonts w:ascii="Comic Sans MS" w:eastAsia="Times New Roman" w:hAnsi="Comic Sans MS" w:cs="Times New Roman"/>
          <w:sz w:val="24"/>
          <w:szCs w:val="24"/>
          <w:lang w:eastAsia="en-GB"/>
        </w:rPr>
        <w:t xml:space="preserve">visit </w:t>
      </w:r>
      <w:r w:rsidRPr="000214FD">
        <w:rPr>
          <w:rFonts w:ascii="Comic Sans MS" w:eastAsia="Times New Roman" w:hAnsi="Comic Sans MS" w:cs="Times New Roman"/>
          <w:color w:val="0563C1" w:themeColor="hyperlink"/>
          <w:sz w:val="24"/>
          <w:szCs w:val="24"/>
          <w:u w:val="single"/>
          <w:lang w:eastAsia="en-GB"/>
        </w:rPr>
        <w:t>www.northern.ac.uk</w:t>
      </w:r>
      <w:r w:rsidRPr="000214FD">
        <w:rPr>
          <w:rFonts w:ascii="Comic Sans MS" w:eastAsia="Times New Roman" w:hAnsi="Comic Sans MS" w:cs="Times New Roman"/>
          <w:color w:val="000000"/>
          <w:sz w:val="24"/>
          <w:szCs w:val="24"/>
          <w:lang w:eastAsia="en-GB"/>
        </w:rPr>
        <w:t xml:space="preserve">. </w:t>
      </w:r>
    </w:p>
    <w:p w14:paraId="65A4ABA1" w14:textId="77777777" w:rsidR="00326EEB" w:rsidRPr="000214FD" w:rsidRDefault="00326EEB" w:rsidP="00326EEB">
      <w:pPr>
        <w:rPr>
          <w:rFonts w:ascii="Comic Sans MS" w:eastAsia="Times New Roman" w:hAnsi="Comic Sans MS" w:cs="Times New Roman"/>
          <w:color w:val="000000"/>
          <w:sz w:val="24"/>
          <w:szCs w:val="24"/>
          <w:lang w:eastAsia="en-GB"/>
        </w:rPr>
      </w:pPr>
    </w:p>
    <w:p w14:paraId="795936FF" w14:textId="03358CE1" w:rsidR="00326EEB" w:rsidRPr="000214FD" w:rsidRDefault="00326EEB" w:rsidP="00326EEB">
      <w:pPr>
        <w:rPr>
          <w:rFonts w:ascii="Comic Sans MS" w:eastAsia="Times New Roman" w:hAnsi="Comic Sans MS" w:cs="Times New Roman"/>
          <w:noProof/>
          <w:sz w:val="24"/>
          <w:szCs w:val="24"/>
          <w:lang w:eastAsia="en-GB"/>
        </w:rPr>
      </w:pPr>
      <w:r w:rsidRPr="000214FD">
        <w:rPr>
          <w:rFonts w:ascii="Comic Sans MS" w:eastAsia="Times New Roman" w:hAnsi="Comic Sans MS" w:cs="Times New Roman"/>
          <w:noProof/>
          <w:sz w:val="24"/>
          <w:szCs w:val="24"/>
          <w:lang w:eastAsia="en-GB"/>
        </w:rPr>
        <w:t xml:space="preserve">The GFTU courses are residential and most are accredited meaning you achieve a qualification in trade union studies. Courses include bed, breakfast, evening meal and tea/coffee twice a day at break times. </w:t>
      </w:r>
      <w:r w:rsidRPr="000214FD">
        <w:rPr>
          <w:rFonts w:ascii="Comic Sans MS" w:eastAsia="Times New Roman" w:hAnsi="Comic Sans MS" w:cs="Times New Roman"/>
          <w:color w:val="000000"/>
          <w:sz w:val="24"/>
          <w:szCs w:val="24"/>
          <w:lang w:eastAsia="en-GB"/>
        </w:rPr>
        <w:t>The GFTU website also h</w:t>
      </w:r>
      <w:r w:rsidR="00773F98">
        <w:rPr>
          <w:rFonts w:ascii="Comic Sans MS" w:eastAsia="Times New Roman" w:hAnsi="Comic Sans MS" w:cs="Times New Roman"/>
          <w:color w:val="000000"/>
          <w:sz w:val="24"/>
          <w:szCs w:val="24"/>
          <w:lang w:eastAsia="en-GB"/>
        </w:rPr>
        <w:t xml:space="preserve">as details of all the courses which can be viewed here </w:t>
      </w:r>
      <w:hyperlink r:id="rId10" w:history="1">
        <w:r w:rsidR="00773F98" w:rsidRPr="00773F98">
          <w:rPr>
            <w:rFonts w:ascii="Comic Sans MS" w:hAnsi="Comic Sans MS"/>
            <w:color w:val="0000FF"/>
            <w:sz w:val="24"/>
            <w:u w:val="single"/>
          </w:rPr>
          <w:t>gftu.org.uk/</w:t>
        </w:r>
        <w:proofErr w:type="spellStart"/>
        <w:r w:rsidR="00773F98" w:rsidRPr="00773F98">
          <w:rPr>
            <w:rFonts w:ascii="Comic Sans MS" w:hAnsi="Comic Sans MS"/>
            <w:color w:val="0000FF"/>
            <w:sz w:val="24"/>
            <w:u w:val="single"/>
          </w:rPr>
          <w:t>gftu</w:t>
        </w:r>
        <w:proofErr w:type="spellEnd"/>
        <w:r w:rsidR="00773F98" w:rsidRPr="00773F98">
          <w:rPr>
            <w:rFonts w:ascii="Comic Sans MS" w:hAnsi="Comic Sans MS"/>
            <w:color w:val="0000FF"/>
            <w:sz w:val="24"/>
            <w:u w:val="single"/>
          </w:rPr>
          <w:t>-events/</w:t>
        </w:r>
      </w:hyperlink>
      <w:r w:rsidR="0029036B">
        <w:rPr>
          <w:rFonts w:ascii="Comic Sans MS" w:hAnsi="Comic Sans MS"/>
          <w:sz w:val="24"/>
        </w:rPr>
        <w:t xml:space="preserve"> and here</w:t>
      </w:r>
      <w:r w:rsidR="0029036B" w:rsidRPr="0029036B">
        <w:rPr>
          <w:rFonts w:ascii="Comic Sans MS" w:hAnsi="Comic Sans MS"/>
          <w:sz w:val="24"/>
          <w:szCs w:val="24"/>
        </w:rPr>
        <w:t xml:space="preserve"> </w:t>
      </w:r>
      <w:hyperlink r:id="rId11" w:history="1">
        <w:r w:rsidR="0029036B" w:rsidRPr="0029036B">
          <w:rPr>
            <w:rFonts w:ascii="Comic Sans MS" w:hAnsi="Comic Sans MS"/>
            <w:color w:val="0000FF"/>
            <w:sz w:val="24"/>
            <w:szCs w:val="24"/>
            <w:u w:val="single"/>
          </w:rPr>
          <w:t>gftu.org.uk/new-</w:t>
        </w:r>
        <w:proofErr w:type="spellStart"/>
        <w:r w:rsidR="0029036B" w:rsidRPr="0029036B">
          <w:rPr>
            <w:rFonts w:ascii="Comic Sans MS" w:hAnsi="Comic Sans MS"/>
            <w:color w:val="0000FF"/>
            <w:sz w:val="24"/>
            <w:szCs w:val="24"/>
            <w:u w:val="single"/>
          </w:rPr>
          <w:t>gftu</w:t>
        </w:r>
        <w:proofErr w:type="spellEnd"/>
        <w:r w:rsidR="0029036B" w:rsidRPr="0029036B">
          <w:rPr>
            <w:rFonts w:ascii="Comic Sans MS" w:hAnsi="Comic Sans MS"/>
            <w:color w:val="0000FF"/>
            <w:sz w:val="24"/>
            <w:szCs w:val="24"/>
            <w:u w:val="single"/>
          </w:rPr>
          <w:t>-courses-at-northern-college/</w:t>
        </w:r>
      </w:hyperlink>
      <w:r w:rsidR="0029036B">
        <w:rPr>
          <w:rFonts w:ascii="Comic Sans MS" w:hAnsi="Comic Sans MS"/>
          <w:sz w:val="24"/>
          <w:szCs w:val="24"/>
        </w:rPr>
        <w:t>.</w:t>
      </w:r>
    </w:p>
    <w:p w14:paraId="6E9FC9F9" w14:textId="77777777" w:rsidR="00326EEB" w:rsidRPr="000214FD" w:rsidRDefault="00326EEB" w:rsidP="00326EEB">
      <w:pPr>
        <w:spacing w:after="0"/>
        <w:rPr>
          <w:rFonts w:ascii="Comic Sans MS" w:eastAsia="Times New Roman" w:hAnsi="Comic Sans MS" w:cs="Times New Roman"/>
          <w:color w:val="000000"/>
          <w:sz w:val="24"/>
          <w:szCs w:val="24"/>
          <w:lang w:eastAsia="en-GB"/>
        </w:rPr>
      </w:pPr>
    </w:p>
    <w:p w14:paraId="031440AF" w14:textId="5D2E0476" w:rsidR="00326EEB" w:rsidRPr="000214FD" w:rsidRDefault="00326EEB" w:rsidP="00326EEB">
      <w:pPr>
        <w:rPr>
          <w:rFonts w:ascii="Comic Sans MS" w:eastAsia="Times New Roman" w:hAnsi="Comic Sans MS" w:cs="Times New Roman"/>
          <w:noProof/>
          <w:sz w:val="24"/>
          <w:szCs w:val="24"/>
          <w:lang w:eastAsia="en-GB"/>
        </w:rPr>
      </w:pPr>
      <w:r w:rsidRPr="000214FD">
        <w:rPr>
          <w:rFonts w:ascii="Comic Sans MS" w:eastAsia="Times New Roman" w:hAnsi="Comic Sans MS" w:cs="Times New Roman"/>
          <w:noProof/>
          <w:sz w:val="24"/>
          <w:szCs w:val="24"/>
          <w:lang w:eastAsia="en-GB"/>
        </w:rPr>
        <w:t xml:space="preserve">The dates are here and the following pages have a synospis of each course. Thank you, Paul Gibson, Trade Union Education at The Northern College. 01226 776000 </w:t>
      </w:r>
      <w:hyperlink r:id="rId12" w:history="1">
        <w:r w:rsidRPr="000214FD">
          <w:rPr>
            <w:rStyle w:val="Hyperlink"/>
            <w:rFonts w:ascii="Comic Sans MS" w:eastAsia="Times New Roman" w:hAnsi="Comic Sans MS" w:cs="Times New Roman"/>
            <w:noProof/>
            <w:sz w:val="24"/>
            <w:szCs w:val="24"/>
            <w:lang w:eastAsia="en-GB"/>
          </w:rPr>
          <w:t>pgibson@northern.ac.uk</w:t>
        </w:r>
      </w:hyperlink>
      <w:r w:rsidRPr="000214FD">
        <w:rPr>
          <w:rFonts w:ascii="Comic Sans MS" w:eastAsia="Times New Roman" w:hAnsi="Comic Sans MS" w:cs="Times New Roman"/>
          <w:noProof/>
          <w:sz w:val="24"/>
          <w:szCs w:val="24"/>
          <w:lang w:eastAsia="en-GB"/>
        </w:rPr>
        <w:t xml:space="preserve"> </w:t>
      </w:r>
    </w:p>
    <w:p w14:paraId="5D1FA20D" w14:textId="5524956E" w:rsidR="00326EEB" w:rsidRDefault="000214FD" w:rsidP="000214FD">
      <w:pPr>
        <w:rPr>
          <w:rFonts w:ascii="Comic Sans MS" w:eastAsia="Times New Roman" w:hAnsi="Comic Sans MS" w:cs="Times New Roman"/>
          <w:noProof/>
          <w:sz w:val="24"/>
          <w:szCs w:val="24"/>
          <w:lang w:eastAsia="en-GB"/>
        </w:rPr>
      </w:pPr>
      <w:r w:rsidRPr="000214FD">
        <w:rPr>
          <w:rFonts w:ascii="Comic Sans MS" w:eastAsia="Times New Roman" w:hAnsi="Comic Sans MS" w:cs="Times New Roman"/>
          <w:noProof/>
          <w:sz w:val="24"/>
          <w:szCs w:val="24"/>
          <w:lang w:eastAsia="en-GB"/>
        </w:rPr>
        <w:t xml:space="preserve">To book a place please contact your union’s education officer, passing your application form on to Mark Robinson, GFTU Education administrator. Email: </w:t>
      </w:r>
      <w:hyperlink r:id="rId13" w:history="1">
        <w:r w:rsidRPr="000214FD">
          <w:rPr>
            <w:rStyle w:val="Hyperlink"/>
            <w:rFonts w:ascii="Comic Sans MS" w:eastAsia="Times New Roman" w:hAnsi="Comic Sans MS" w:cs="Times New Roman"/>
            <w:noProof/>
            <w:sz w:val="24"/>
            <w:szCs w:val="24"/>
            <w:lang w:eastAsia="en-GB"/>
          </w:rPr>
          <w:t>markr@gftu.org.uk</w:t>
        </w:r>
      </w:hyperlink>
      <w:r w:rsidRPr="000214FD">
        <w:rPr>
          <w:rFonts w:ascii="Comic Sans MS" w:eastAsia="Times New Roman" w:hAnsi="Comic Sans MS" w:cs="Times New Roman"/>
          <w:noProof/>
          <w:sz w:val="24"/>
          <w:szCs w:val="24"/>
          <w:lang w:eastAsia="en-GB"/>
        </w:rPr>
        <w:t xml:space="preserve"> Tel: 01509 410857</w:t>
      </w:r>
    </w:p>
    <w:p w14:paraId="2EAFC033" w14:textId="2FE14EF7" w:rsidR="00773F98" w:rsidRPr="00773F98" w:rsidRDefault="00773F98" w:rsidP="000214FD">
      <w:pPr>
        <w:rPr>
          <w:rFonts w:ascii="Comic Sans MS" w:hAnsi="Comic Sans MS"/>
          <w:color w:val="1E1E1E"/>
          <w:sz w:val="24"/>
          <w:shd w:val="clear" w:color="auto" w:fill="FFFFFF"/>
        </w:rPr>
      </w:pPr>
      <w:r w:rsidRPr="00773F98">
        <w:rPr>
          <w:rFonts w:ascii="Comic Sans MS" w:hAnsi="Comic Sans MS"/>
          <w:color w:val="1E1E1E"/>
          <w:sz w:val="24"/>
          <w:shd w:val="clear" w:color="auto" w:fill="FFFFFF"/>
        </w:rPr>
        <w:t>Please note that we require applications to be sent in and received by no later than 30 days before the course start date.</w:t>
      </w:r>
    </w:p>
    <w:p w14:paraId="4E4D11E9" w14:textId="6D86D496" w:rsidR="00773F98" w:rsidRPr="00773F98" w:rsidRDefault="00773F98" w:rsidP="000214FD">
      <w:pPr>
        <w:rPr>
          <w:rFonts w:ascii="Comic Sans MS" w:hAnsi="Comic Sans MS"/>
          <w:color w:val="1E1E1E"/>
          <w:sz w:val="24"/>
          <w:shd w:val="clear" w:color="auto" w:fill="FFFFFF"/>
        </w:rPr>
      </w:pPr>
      <w:r w:rsidRPr="002C527D">
        <w:rPr>
          <w:rFonts w:ascii="Comic Sans MS" w:hAnsi="Comic Sans MS"/>
          <w:b/>
          <w:bCs/>
          <w:noProof/>
          <w:sz w:val="40"/>
          <w:szCs w:val="40"/>
          <w:lang w:eastAsia="en-GB"/>
        </w:rPr>
        <w:drawing>
          <wp:anchor distT="0" distB="0" distL="114300" distR="114300" simplePos="0" relativeHeight="251662336" behindDoc="0" locked="0" layoutInCell="1" allowOverlap="1" wp14:anchorId="2776F936" wp14:editId="5018A6A3">
            <wp:simplePos x="0" y="0"/>
            <wp:positionH relativeFrom="margin">
              <wp:align>center</wp:align>
            </wp:positionH>
            <wp:positionV relativeFrom="paragraph">
              <wp:posOffset>463550</wp:posOffset>
            </wp:positionV>
            <wp:extent cx="3400597" cy="1753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597" cy="1753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73F98">
        <w:rPr>
          <w:rFonts w:ascii="Comic Sans MS" w:hAnsi="Comic Sans MS"/>
          <w:color w:val="1E1E1E"/>
          <w:sz w:val="24"/>
          <w:shd w:val="clear" w:color="auto" w:fill="FFFFFF"/>
        </w:rPr>
        <w:t>For online course applications we allow applications to be sent in and received by no later than 5 days before the course start date</w:t>
      </w:r>
      <w:r>
        <w:rPr>
          <w:rFonts w:ascii="Comic Sans MS" w:hAnsi="Comic Sans MS"/>
          <w:color w:val="1E1E1E"/>
          <w:sz w:val="24"/>
          <w:shd w:val="clear" w:color="auto" w:fill="FFFFFF"/>
        </w:rPr>
        <w:t>.</w:t>
      </w:r>
    </w:p>
    <w:p w14:paraId="276D3B99" w14:textId="0C106F34" w:rsidR="00773F98" w:rsidRPr="000214FD" w:rsidRDefault="00773F98" w:rsidP="000214FD">
      <w:pPr>
        <w:rPr>
          <w:rFonts w:ascii="Comic Sans MS" w:eastAsia="Times New Roman" w:hAnsi="Comic Sans MS" w:cs="Times New Roman"/>
          <w:noProof/>
          <w:sz w:val="24"/>
          <w:szCs w:val="24"/>
          <w:lang w:eastAsia="en-GB"/>
        </w:rPr>
      </w:pPr>
    </w:p>
    <w:p w14:paraId="7EAF6997" w14:textId="7B376164" w:rsidR="0089585D" w:rsidRDefault="0089585D"/>
    <w:p w14:paraId="5AE58F6E" w14:textId="5CBDADB4" w:rsidR="000214FD" w:rsidRPr="00710406" w:rsidRDefault="000214FD">
      <w:pPr>
        <w:rPr>
          <w:rFonts w:ascii="Arial" w:hAnsi="Arial" w:cs="Arial"/>
          <w:b/>
          <w:sz w:val="24"/>
          <w:szCs w:val="24"/>
          <w:u w:val="single"/>
        </w:rPr>
      </w:pPr>
    </w:p>
    <w:p w14:paraId="02417F07" w14:textId="77777777" w:rsidR="00B05824" w:rsidRPr="00020769" w:rsidRDefault="00B05824">
      <w:pPr>
        <w:rPr>
          <w:rFonts w:ascii="Arial" w:hAnsi="Arial" w:cs="Arial"/>
          <w:color w:val="000000"/>
          <w:sz w:val="24"/>
          <w:szCs w:val="24"/>
          <w:lang w:eastAsia="en-GB"/>
        </w:rPr>
      </w:pPr>
    </w:p>
    <w:tbl>
      <w:tblPr>
        <w:tblStyle w:val="TableGrid"/>
        <w:tblpPr w:leftFromText="180" w:rightFromText="180" w:vertAnchor="page" w:horzAnchor="margin" w:tblpY="1020"/>
        <w:tblW w:w="9776" w:type="dxa"/>
        <w:tblLook w:val="04A0" w:firstRow="1" w:lastRow="0" w:firstColumn="1" w:lastColumn="0" w:noHBand="0" w:noVBand="1"/>
      </w:tblPr>
      <w:tblGrid>
        <w:gridCol w:w="590"/>
        <w:gridCol w:w="4157"/>
        <w:gridCol w:w="2903"/>
        <w:gridCol w:w="2126"/>
      </w:tblGrid>
      <w:tr w:rsidR="00020769" w:rsidRPr="007B09EC" w14:paraId="3CC68664" w14:textId="77777777" w:rsidTr="00BF248A">
        <w:tc>
          <w:tcPr>
            <w:tcW w:w="590" w:type="dxa"/>
          </w:tcPr>
          <w:p w14:paraId="25B2E69E" w14:textId="77777777" w:rsidR="00020769" w:rsidRPr="007B09EC" w:rsidRDefault="00020769" w:rsidP="00447158">
            <w:pPr>
              <w:rPr>
                <w:rFonts w:ascii="Arial" w:hAnsi="Arial" w:cs="Arial"/>
                <w:sz w:val="24"/>
                <w:szCs w:val="24"/>
              </w:rPr>
            </w:pPr>
            <w:r w:rsidRPr="007B09EC">
              <w:rPr>
                <w:rFonts w:ascii="Arial" w:hAnsi="Arial" w:cs="Arial"/>
                <w:sz w:val="24"/>
                <w:szCs w:val="24"/>
              </w:rPr>
              <w:lastRenderedPageBreak/>
              <w:t>No.</w:t>
            </w:r>
          </w:p>
        </w:tc>
        <w:tc>
          <w:tcPr>
            <w:tcW w:w="4157" w:type="dxa"/>
          </w:tcPr>
          <w:p w14:paraId="5B460248" w14:textId="77777777" w:rsidR="00020769" w:rsidRPr="007B09EC" w:rsidRDefault="00020769" w:rsidP="00447158">
            <w:pPr>
              <w:rPr>
                <w:rFonts w:ascii="Arial" w:hAnsi="Arial" w:cs="Arial"/>
                <w:b/>
                <w:sz w:val="24"/>
                <w:szCs w:val="24"/>
                <w:u w:val="single"/>
              </w:rPr>
            </w:pPr>
            <w:r w:rsidRPr="007B09EC">
              <w:rPr>
                <w:rFonts w:ascii="Arial" w:hAnsi="Arial" w:cs="Arial"/>
                <w:b/>
                <w:sz w:val="24"/>
                <w:szCs w:val="24"/>
                <w:u w:val="single"/>
              </w:rPr>
              <w:t>‘Core’ Courses</w:t>
            </w:r>
          </w:p>
          <w:p w14:paraId="27D26E8E" w14:textId="77777777" w:rsidR="00020769" w:rsidRPr="007B09EC" w:rsidRDefault="00020769" w:rsidP="00447158">
            <w:pPr>
              <w:rPr>
                <w:rFonts w:ascii="Arial" w:hAnsi="Arial" w:cs="Arial"/>
                <w:sz w:val="24"/>
                <w:szCs w:val="24"/>
              </w:rPr>
            </w:pPr>
          </w:p>
        </w:tc>
        <w:tc>
          <w:tcPr>
            <w:tcW w:w="2903" w:type="dxa"/>
          </w:tcPr>
          <w:p w14:paraId="4EE814BA" w14:textId="77777777" w:rsidR="00020769" w:rsidRPr="007B09EC" w:rsidRDefault="00020769" w:rsidP="00447158">
            <w:pPr>
              <w:rPr>
                <w:rFonts w:ascii="Arial" w:hAnsi="Arial" w:cs="Arial"/>
                <w:sz w:val="24"/>
                <w:szCs w:val="24"/>
              </w:rPr>
            </w:pPr>
            <w:r w:rsidRPr="007B09EC">
              <w:rPr>
                <w:rFonts w:ascii="Arial" w:hAnsi="Arial" w:cs="Arial"/>
                <w:sz w:val="24"/>
                <w:szCs w:val="24"/>
              </w:rPr>
              <w:t xml:space="preserve">Date </w:t>
            </w:r>
          </w:p>
        </w:tc>
        <w:tc>
          <w:tcPr>
            <w:tcW w:w="2126" w:type="dxa"/>
          </w:tcPr>
          <w:p w14:paraId="387006ED" w14:textId="59EB4A83" w:rsidR="00020769" w:rsidRPr="007B09EC" w:rsidRDefault="00020769" w:rsidP="00447158">
            <w:pPr>
              <w:rPr>
                <w:rFonts w:ascii="Arial" w:hAnsi="Arial" w:cs="Arial"/>
                <w:sz w:val="24"/>
                <w:szCs w:val="24"/>
              </w:rPr>
            </w:pPr>
            <w:r w:rsidRPr="007B09EC">
              <w:rPr>
                <w:rFonts w:ascii="Arial" w:hAnsi="Arial" w:cs="Arial"/>
                <w:sz w:val="24"/>
                <w:szCs w:val="24"/>
              </w:rPr>
              <w:t>Delivered at</w:t>
            </w:r>
          </w:p>
        </w:tc>
      </w:tr>
      <w:tr w:rsidR="00020769" w:rsidRPr="007B09EC" w14:paraId="4C9A2741" w14:textId="77777777" w:rsidTr="00BF248A">
        <w:trPr>
          <w:trHeight w:val="300"/>
        </w:trPr>
        <w:tc>
          <w:tcPr>
            <w:tcW w:w="590" w:type="dxa"/>
          </w:tcPr>
          <w:p w14:paraId="271E916E" w14:textId="77777777" w:rsidR="00020769" w:rsidRPr="007B09EC" w:rsidRDefault="00020769"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w:t>
            </w:r>
          </w:p>
        </w:tc>
        <w:tc>
          <w:tcPr>
            <w:tcW w:w="4157" w:type="dxa"/>
            <w:hideMark/>
          </w:tcPr>
          <w:p w14:paraId="5ABE0067" w14:textId="77777777" w:rsidR="00020769" w:rsidRPr="00773F98" w:rsidRDefault="00020769"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Shop Stewards Stage 1   </w:t>
            </w:r>
          </w:p>
        </w:tc>
        <w:tc>
          <w:tcPr>
            <w:tcW w:w="2903" w:type="dxa"/>
            <w:hideMark/>
          </w:tcPr>
          <w:p w14:paraId="44B713CF" w14:textId="04A341B0" w:rsidR="00A70A47" w:rsidRPr="00773F98" w:rsidRDefault="00326EEB"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Online due to </w:t>
            </w:r>
            <w:proofErr w:type="spellStart"/>
            <w:r w:rsidRPr="00773F98">
              <w:rPr>
                <w:rFonts w:ascii="Arial" w:eastAsia="Times New Roman" w:hAnsi="Arial" w:cs="Arial"/>
                <w:sz w:val="24"/>
                <w:szCs w:val="24"/>
                <w:lang w:eastAsia="en-GB"/>
              </w:rPr>
              <w:t>Covid</w:t>
            </w:r>
            <w:proofErr w:type="spellEnd"/>
            <w:r w:rsidRPr="00773F98">
              <w:rPr>
                <w:rFonts w:ascii="Arial" w:eastAsia="Times New Roman" w:hAnsi="Arial" w:cs="Arial"/>
                <w:sz w:val="24"/>
                <w:szCs w:val="24"/>
                <w:lang w:eastAsia="en-GB"/>
              </w:rPr>
              <w:t xml:space="preserve">. </w:t>
            </w:r>
            <w:r w:rsidR="00BF248A" w:rsidRPr="00773F98">
              <w:rPr>
                <w:rFonts w:ascii="Arial" w:eastAsia="Times New Roman" w:hAnsi="Arial" w:cs="Arial"/>
                <w:sz w:val="24"/>
                <w:szCs w:val="24"/>
                <w:lang w:eastAsia="en-GB"/>
              </w:rPr>
              <w:t>15</w:t>
            </w:r>
            <w:r w:rsidRPr="00773F98">
              <w:rPr>
                <w:rFonts w:ascii="Arial" w:eastAsia="Times New Roman" w:hAnsi="Arial" w:cs="Arial"/>
                <w:sz w:val="24"/>
                <w:szCs w:val="24"/>
                <w:lang w:eastAsia="en-GB"/>
              </w:rPr>
              <w:t>,22,29 Sep &amp; 6</w:t>
            </w:r>
            <w:r w:rsidR="00BF248A" w:rsidRPr="00773F98">
              <w:rPr>
                <w:rFonts w:ascii="Arial" w:eastAsia="Times New Roman" w:hAnsi="Arial" w:cs="Arial"/>
                <w:sz w:val="24"/>
                <w:szCs w:val="24"/>
                <w:lang w:eastAsia="en-GB"/>
              </w:rPr>
              <w:t xml:space="preserve">,13 </w:t>
            </w:r>
            <w:r w:rsidRPr="00773F98">
              <w:rPr>
                <w:rFonts w:ascii="Arial" w:eastAsia="Times New Roman" w:hAnsi="Arial" w:cs="Arial"/>
                <w:sz w:val="24"/>
                <w:szCs w:val="24"/>
                <w:lang w:eastAsia="en-GB"/>
              </w:rPr>
              <w:t xml:space="preserve">Oct (plus one to ones during the week) </w:t>
            </w:r>
            <w:r w:rsidR="00280232" w:rsidRPr="00773F98">
              <w:rPr>
                <w:rFonts w:ascii="Arial" w:eastAsia="Times New Roman" w:hAnsi="Arial" w:cs="Arial"/>
                <w:sz w:val="24"/>
                <w:szCs w:val="24"/>
                <w:lang w:eastAsia="en-GB"/>
              </w:rPr>
              <w:t xml:space="preserve"> </w:t>
            </w:r>
          </w:p>
          <w:p w14:paraId="2C3BDC55" w14:textId="77777777" w:rsidR="00020769" w:rsidRPr="00773F98" w:rsidRDefault="00020769" w:rsidP="00447158">
            <w:pPr>
              <w:rPr>
                <w:rFonts w:ascii="Arial" w:eastAsia="Times New Roman" w:hAnsi="Arial" w:cs="Arial"/>
                <w:sz w:val="24"/>
                <w:szCs w:val="24"/>
                <w:lang w:eastAsia="en-GB"/>
              </w:rPr>
            </w:pPr>
          </w:p>
        </w:tc>
        <w:tc>
          <w:tcPr>
            <w:tcW w:w="2126" w:type="dxa"/>
          </w:tcPr>
          <w:p w14:paraId="0F806B1E" w14:textId="3653456A" w:rsidR="00020769"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30A4DB90" w14:textId="77777777" w:rsidTr="00BF248A">
        <w:trPr>
          <w:trHeight w:val="300"/>
        </w:trPr>
        <w:tc>
          <w:tcPr>
            <w:tcW w:w="590" w:type="dxa"/>
          </w:tcPr>
          <w:p w14:paraId="50E0BBC8"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2</w:t>
            </w:r>
          </w:p>
        </w:tc>
        <w:tc>
          <w:tcPr>
            <w:tcW w:w="4157" w:type="dxa"/>
            <w:noWrap/>
            <w:hideMark/>
          </w:tcPr>
          <w:p w14:paraId="5890D952"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Health &amp; Safety Stage 1                                                    </w:t>
            </w:r>
          </w:p>
        </w:tc>
        <w:tc>
          <w:tcPr>
            <w:tcW w:w="2903" w:type="dxa"/>
            <w:hideMark/>
          </w:tcPr>
          <w:p w14:paraId="47EE0DAF"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5 - 09 Oct 2020</w:t>
            </w:r>
          </w:p>
        </w:tc>
        <w:tc>
          <w:tcPr>
            <w:tcW w:w="2126" w:type="dxa"/>
          </w:tcPr>
          <w:p w14:paraId="128FC5D3" w14:textId="31AE652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2DE41102" w14:textId="77777777" w:rsidTr="00BF248A">
        <w:trPr>
          <w:trHeight w:val="300"/>
        </w:trPr>
        <w:tc>
          <w:tcPr>
            <w:tcW w:w="590" w:type="dxa"/>
          </w:tcPr>
          <w:p w14:paraId="3F87E7B9"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3</w:t>
            </w:r>
          </w:p>
        </w:tc>
        <w:tc>
          <w:tcPr>
            <w:tcW w:w="4157" w:type="dxa"/>
            <w:noWrap/>
            <w:hideMark/>
          </w:tcPr>
          <w:p w14:paraId="5BD177D3" w14:textId="368E1AAC" w:rsidR="009F577F" w:rsidRPr="00773F98" w:rsidRDefault="00623E16"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N</w:t>
            </w:r>
            <w:r w:rsidR="009F577F" w:rsidRPr="00773F98">
              <w:rPr>
                <w:rFonts w:ascii="Arial" w:eastAsia="Times New Roman" w:hAnsi="Arial" w:cs="Arial"/>
                <w:sz w:val="24"/>
                <w:szCs w:val="24"/>
                <w:lang w:eastAsia="en-GB"/>
              </w:rPr>
              <w:t xml:space="preserve">egotiation skills                          </w:t>
            </w:r>
          </w:p>
        </w:tc>
        <w:tc>
          <w:tcPr>
            <w:tcW w:w="2903" w:type="dxa"/>
            <w:hideMark/>
          </w:tcPr>
          <w:p w14:paraId="0DEECEC5"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19 - 23 Oct 2020</w:t>
            </w:r>
          </w:p>
        </w:tc>
        <w:tc>
          <w:tcPr>
            <w:tcW w:w="2126" w:type="dxa"/>
          </w:tcPr>
          <w:p w14:paraId="1D7F0B60" w14:textId="0A6B5FA4"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4F386891" w14:textId="77777777" w:rsidTr="00BF248A">
        <w:trPr>
          <w:trHeight w:val="300"/>
        </w:trPr>
        <w:tc>
          <w:tcPr>
            <w:tcW w:w="590" w:type="dxa"/>
          </w:tcPr>
          <w:p w14:paraId="216D36DF"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4</w:t>
            </w:r>
          </w:p>
        </w:tc>
        <w:tc>
          <w:tcPr>
            <w:tcW w:w="4157" w:type="dxa"/>
            <w:noWrap/>
            <w:hideMark/>
          </w:tcPr>
          <w:p w14:paraId="75DEC4E0"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Shop Stewards Stage 2                                                       </w:t>
            </w:r>
          </w:p>
        </w:tc>
        <w:tc>
          <w:tcPr>
            <w:tcW w:w="2903" w:type="dxa"/>
            <w:hideMark/>
          </w:tcPr>
          <w:p w14:paraId="7E33CA98"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16 - 20 Nov 2020 </w:t>
            </w:r>
          </w:p>
        </w:tc>
        <w:tc>
          <w:tcPr>
            <w:tcW w:w="2126" w:type="dxa"/>
          </w:tcPr>
          <w:p w14:paraId="23F027ED" w14:textId="5440BB38"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0FD2139D" w14:textId="77777777" w:rsidTr="00BF248A">
        <w:trPr>
          <w:trHeight w:val="300"/>
        </w:trPr>
        <w:tc>
          <w:tcPr>
            <w:tcW w:w="590" w:type="dxa"/>
          </w:tcPr>
          <w:p w14:paraId="421068BA"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5</w:t>
            </w:r>
          </w:p>
        </w:tc>
        <w:tc>
          <w:tcPr>
            <w:tcW w:w="4157" w:type="dxa"/>
            <w:noWrap/>
            <w:hideMark/>
          </w:tcPr>
          <w:p w14:paraId="0A8E908C"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Health &amp; Safety Stage 2                                    </w:t>
            </w:r>
          </w:p>
        </w:tc>
        <w:tc>
          <w:tcPr>
            <w:tcW w:w="2903" w:type="dxa"/>
            <w:hideMark/>
          </w:tcPr>
          <w:p w14:paraId="1A4C10B2"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23 - 27 Nov 2020</w:t>
            </w:r>
          </w:p>
        </w:tc>
        <w:tc>
          <w:tcPr>
            <w:tcW w:w="2126" w:type="dxa"/>
          </w:tcPr>
          <w:p w14:paraId="73293B3A" w14:textId="525B265D"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4E08BADE" w14:textId="77777777" w:rsidTr="00BF248A">
        <w:trPr>
          <w:trHeight w:val="300"/>
        </w:trPr>
        <w:tc>
          <w:tcPr>
            <w:tcW w:w="590" w:type="dxa"/>
          </w:tcPr>
          <w:p w14:paraId="0947251C"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6</w:t>
            </w:r>
          </w:p>
        </w:tc>
        <w:tc>
          <w:tcPr>
            <w:tcW w:w="4157" w:type="dxa"/>
            <w:hideMark/>
          </w:tcPr>
          <w:p w14:paraId="09676A0F"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Shop Stewards Stage 1  </w:t>
            </w:r>
          </w:p>
          <w:p w14:paraId="5F5C6E7B" w14:textId="77777777" w:rsidR="009F577F" w:rsidRPr="00773F98" w:rsidRDefault="009F577F" w:rsidP="00447158">
            <w:pPr>
              <w:rPr>
                <w:rFonts w:ascii="Arial" w:eastAsia="Times New Roman" w:hAnsi="Arial" w:cs="Arial"/>
                <w:sz w:val="24"/>
                <w:szCs w:val="24"/>
                <w:lang w:eastAsia="en-GB"/>
              </w:rPr>
            </w:pPr>
          </w:p>
        </w:tc>
        <w:tc>
          <w:tcPr>
            <w:tcW w:w="2903" w:type="dxa"/>
            <w:hideMark/>
          </w:tcPr>
          <w:p w14:paraId="780744E3"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1 - 5 Feb 2021</w:t>
            </w:r>
          </w:p>
        </w:tc>
        <w:tc>
          <w:tcPr>
            <w:tcW w:w="2126" w:type="dxa"/>
          </w:tcPr>
          <w:p w14:paraId="49EAC15C" w14:textId="0DDBA185"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5C6E55C4" w14:textId="77777777" w:rsidTr="00BF248A">
        <w:trPr>
          <w:trHeight w:val="300"/>
        </w:trPr>
        <w:tc>
          <w:tcPr>
            <w:tcW w:w="590" w:type="dxa"/>
          </w:tcPr>
          <w:p w14:paraId="3FF5A553"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7</w:t>
            </w:r>
          </w:p>
        </w:tc>
        <w:tc>
          <w:tcPr>
            <w:tcW w:w="4157" w:type="dxa"/>
          </w:tcPr>
          <w:p w14:paraId="4DD4305A" w14:textId="58C87848"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color w:val="FF0000"/>
                <w:sz w:val="24"/>
                <w:szCs w:val="24"/>
                <w:lang w:eastAsia="en-GB"/>
              </w:rPr>
              <w:t xml:space="preserve">New course </w:t>
            </w:r>
            <w:r w:rsidRPr="00773F98">
              <w:rPr>
                <w:rFonts w:ascii="Arial" w:eastAsia="Times New Roman" w:hAnsi="Arial" w:cs="Arial"/>
                <w:sz w:val="24"/>
                <w:szCs w:val="24"/>
                <w:lang w:eastAsia="en-GB"/>
              </w:rPr>
              <w:t xml:space="preserve">Equality in the workplace (Level 1) Openly recruited from all unions. </w:t>
            </w:r>
          </w:p>
        </w:tc>
        <w:tc>
          <w:tcPr>
            <w:tcW w:w="2903" w:type="dxa"/>
          </w:tcPr>
          <w:p w14:paraId="604FC64F" w14:textId="089611A1"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15-19 Feb 2021</w:t>
            </w:r>
          </w:p>
        </w:tc>
        <w:tc>
          <w:tcPr>
            <w:tcW w:w="2126" w:type="dxa"/>
          </w:tcPr>
          <w:p w14:paraId="6F77A7D4" w14:textId="3DD015BA"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34110D01" w14:textId="77777777" w:rsidTr="00BF248A">
        <w:trPr>
          <w:trHeight w:val="300"/>
        </w:trPr>
        <w:tc>
          <w:tcPr>
            <w:tcW w:w="590" w:type="dxa"/>
          </w:tcPr>
          <w:p w14:paraId="0FDD33D2"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8</w:t>
            </w:r>
          </w:p>
        </w:tc>
        <w:tc>
          <w:tcPr>
            <w:tcW w:w="4157" w:type="dxa"/>
            <w:hideMark/>
          </w:tcPr>
          <w:p w14:paraId="3419BD2E"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Shop Stewards Stage 2    </w:t>
            </w:r>
          </w:p>
        </w:tc>
        <w:tc>
          <w:tcPr>
            <w:tcW w:w="2903" w:type="dxa"/>
            <w:hideMark/>
          </w:tcPr>
          <w:p w14:paraId="5A7B68E6"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8 - 12 Mar 2021</w:t>
            </w:r>
          </w:p>
          <w:p w14:paraId="4B741B91" w14:textId="77777777" w:rsidR="009F577F" w:rsidRPr="00773F98" w:rsidRDefault="009F577F" w:rsidP="00447158">
            <w:pPr>
              <w:rPr>
                <w:rFonts w:ascii="Arial" w:eastAsia="Times New Roman" w:hAnsi="Arial" w:cs="Arial"/>
                <w:sz w:val="24"/>
                <w:szCs w:val="24"/>
                <w:lang w:eastAsia="en-GB"/>
              </w:rPr>
            </w:pPr>
          </w:p>
        </w:tc>
        <w:tc>
          <w:tcPr>
            <w:tcW w:w="2126" w:type="dxa"/>
          </w:tcPr>
          <w:p w14:paraId="4052659D" w14:textId="72DE5310"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291EFD28" w14:textId="77777777" w:rsidTr="00BF248A">
        <w:trPr>
          <w:trHeight w:val="300"/>
        </w:trPr>
        <w:tc>
          <w:tcPr>
            <w:tcW w:w="590" w:type="dxa"/>
          </w:tcPr>
          <w:p w14:paraId="0D2CB875"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9</w:t>
            </w:r>
          </w:p>
        </w:tc>
        <w:tc>
          <w:tcPr>
            <w:tcW w:w="4157" w:type="dxa"/>
            <w:hideMark/>
          </w:tcPr>
          <w:p w14:paraId="07AD12DC"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Health &amp; Safety Stage 1   </w:t>
            </w:r>
          </w:p>
        </w:tc>
        <w:tc>
          <w:tcPr>
            <w:tcW w:w="2903" w:type="dxa"/>
            <w:hideMark/>
          </w:tcPr>
          <w:p w14:paraId="15B937CC"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15 - 19 Mar 2021</w:t>
            </w:r>
          </w:p>
          <w:p w14:paraId="7D9E5796" w14:textId="77777777" w:rsidR="009F577F" w:rsidRPr="00773F98" w:rsidRDefault="009F577F" w:rsidP="00447158">
            <w:pPr>
              <w:rPr>
                <w:rFonts w:ascii="Arial" w:eastAsia="Times New Roman" w:hAnsi="Arial" w:cs="Arial"/>
                <w:sz w:val="24"/>
                <w:szCs w:val="24"/>
                <w:lang w:eastAsia="en-GB"/>
              </w:rPr>
            </w:pPr>
          </w:p>
        </w:tc>
        <w:tc>
          <w:tcPr>
            <w:tcW w:w="2126" w:type="dxa"/>
          </w:tcPr>
          <w:p w14:paraId="3E930476" w14:textId="56258C7D"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45B246D9" w14:textId="77777777" w:rsidTr="00BF248A">
        <w:trPr>
          <w:trHeight w:val="300"/>
        </w:trPr>
        <w:tc>
          <w:tcPr>
            <w:tcW w:w="590" w:type="dxa"/>
          </w:tcPr>
          <w:p w14:paraId="24E2BCA7"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10</w:t>
            </w:r>
          </w:p>
        </w:tc>
        <w:tc>
          <w:tcPr>
            <w:tcW w:w="4157" w:type="dxa"/>
            <w:hideMark/>
          </w:tcPr>
          <w:p w14:paraId="296C1355"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Negotiating Skills    </w:t>
            </w:r>
          </w:p>
        </w:tc>
        <w:tc>
          <w:tcPr>
            <w:tcW w:w="2903" w:type="dxa"/>
            <w:noWrap/>
            <w:hideMark/>
          </w:tcPr>
          <w:p w14:paraId="322E745A" w14:textId="77777777" w:rsidR="009F577F" w:rsidRPr="00773F98" w:rsidRDefault="009F577F" w:rsidP="00447158">
            <w:pPr>
              <w:rPr>
                <w:rFonts w:ascii="Arial" w:eastAsia="Times New Roman" w:hAnsi="Arial" w:cs="Arial"/>
                <w:color w:val="000000"/>
                <w:sz w:val="24"/>
                <w:szCs w:val="24"/>
                <w:lang w:eastAsia="en-GB"/>
              </w:rPr>
            </w:pPr>
            <w:r w:rsidRPr="00773F98">
              <w:rPr>
                <w:rFonts w:ascii="Arial" w:eastAsia="Times New Roman" w:hAnsi="Arial" w:cs="Arial"/>
                <w:color w:val="000000"/>
                <w:sz w:val="24"/>
                <w:szCs w:val="24"/>
                <w:lang w:eastAsia="en-GB"/>
              </w:rPr>
              <w:t>22 - 26 Mar 2021</w:t>
            </w:r>
          </w:p>
          <w:p w14:paraId="3B327DAF" w14:textId="77777777" w:rsidR="009F577F" w:rsidRPr="00773F98" w:rsidRDefault="009F577F" w:rsidP="00447158">
            <w:pPr>
              <w:rPr>
                <w:rFonts w:ascii="Arial" w:eastAsia="Times New Roman" w:hAnsi="Arial" w:cs="Arial"/>
                <w:color w:val="000000"/>
                <w:sz w:val="24"/>
                <w:szCs w:val="24"/>
                <w:lang w:eastAsia="en-GB"/>
              </w:rPr>
            </w:pPr>
          </w:p>
        </w:tc>
        <w:tc>
          <w:tcPr>
            <w:tcW w:w="2126" w:type="dxa"/>
          </w:tcPr>
          <w:p w14:paraId="1B0C6603" w14:textId="798B8507" w:rsidR="009F577F" w:rsidRPr="00773F98" w:rsidRDefault="009F577F" w:rsidP="00447158">
            <w:pPr>
              <w:rPr>
                <w:rFonts w:ascii="Arial" w:eastAsia="Times New Roman" w:hAnsi="Arial" w:cs="Arial"/>
                <w:color w:val="000000"/>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700C203E" w14:textId="77777777" w:rsidTr="00BF248A">
        <w:trPr>
          <w:trHeight w:val="300"/>
        </w:trPr>
        <w:tc>
          <w:tcPr>
            <w:tcW w:w="590" w:type="dxa"/>
          </w:tcPr>
          <w:p w14:paraId="6354D0CA"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11</w:t>
            </w:r>
          </w:p>
        </w:tc>
        <w:tc>
          <w:tcPr>
            <w:tcW w:w="4157" w:type="dxa"/>
            <w:hideMark/>
          </w:tcPr>
          <w:p w14:paraId="47DACD0B"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Shop Stewards Stage 1 </w:t>
            </w:r>
          </w:p>
        </w:tc>
        <w:tc>
          <w:tcPr>
            <w:tcW w:w="2903" w:type="dxa"/>
            <w:hideMark/>
          </w:tcPr>
          <w:p w14:paraId="2FF8FBE9"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12 - 16 Apr 2021</w:t>
            </w:r>
          </w:p>
          <w:p w14:paraId="7DE4D61C" w14:textId="77777777" w:rsidR="009F577F" w:rsidRPr="00773F98" w:rsidRDefault="009F577F" w:rsidP="00447158">
            <w:pPr>
              <w:rPr>
                <w:rFonts w:ascii="Arial" w:eastAsia="Times New Roman" w:hAnsi="Arial" w:cs="Arial"/>
                <w:sz w:val="24"/>
                <w:szCs w:val="24"/>
                <w:lang w:eastAsia="en-GB"/>
              </w:rPr>
            </w:pPr>
          </w:p>
        </w:tc>
        <w:tc>
          <w:tcPr>
            <w:tcW w:w="2126" w:type="dxa"/>
          </w:tcPr>
          <w:p w14:paraId="4EF6E06A" w14:textId="787B53C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163FC6F1" w14:textId="77777777" w:rsidTr="00BF248A">
        <w:trPr>
          <w:trHeight w:val="300"/>
        </w:trPr>
        <w:tc>
          <w:tcPr>
            <w:tcW w:w="590" w:type="dxa"/>
          </w:tcPr>
          <w:p w14:paraId="1C3DCD48"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12</w:t>
            </w:r>
          </w:p>
        </w:tc>
        <w:tc>
          <w:tcPr>
            <w:tcW w:w="4157" w:type="dxa"/>
            <w:hideMark/>
          </w:tcPr>
          <w:p w14:paraId="09F90638"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Developing workplace learners (non- accredited)</w:t>
            </w:r>
          </w:p>
        </w:tc>
        <w:tc>
          <w:tcPr>
            <w:tcW w:w="2903" w:type="dxa"/>
            <w:noWrap/>
            <w:hideMark/>
          </w:tcPr>
          <w:p w14:paraId="31705BA0"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26 -30 Apr 2021</w:t>
            </w:r>
          </w:p>
        </w:tc>
        <w:tc>
          <w:tcPr>
            <w:tcW w:w="2126" w:type="dxa"/>
          </w:tcPr>
          <w:p w14:paraId="3E77D554" w14:textId="2E49EB69"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262B14AA" w14:textId="77777777" w:rsidTr="00BF248A">
        <w:trPr>
          <w:trHeight w:val="300"/>
        </w:trPr>
        <w:tc>
          <w:tcPr>
            <w:tcW w:w="590" w:type="dxa"/>
          </w:tcPr>
          <w:p w14:paraId="27BFD3B5"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13</w:t>
            </w:r>
          </w:p>
        </w:tc>
        <w:tc>
          <w:tcPr>
            <w:tcW w:w="4157" w:type="dxa"/>
            <w:hideMark/>
          </w:tcPr>
          <w:p w14:paraId="05299D86" w14:textId="79142F82"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Shop Stewards Stage 1 </w:t>
            </w:r>
          </w:p>
        </w:tc>
        <w:tc>
          <w:tcPr>
            <w:tcW w:w="2903" w:type="dxa"/>
            <w:hideMark/>
          </w:tcPr>
          <w:p w14:paraId="288CDE32"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7 - 11 June 2021</w:t>
            </w:r>
          </w:p>
          <w:p w14:paraId="3F34E6B3" w14:textId="77777777" w:rsidR="009F577F" w:rsidRPr="00773F98" w:rsidRDefault="009F577F" w:rsidP="00447158">
            <w:pPr>
              <w:rPr>
                <w:rFonts w:ascii="Arial" w:eastAsia="Times New Roman" w:hAnsi="Arial" w:cs="Arial"/>
                <w:sz w:val="24"/>
                <w:szCs w:val="24"/>
                <w:lang w:eastAsia="en-GB"/>
              </w:rPr>
            </w:pPr>
          </w:p>
        </w:tc>
        <w:tc>
          <w:tcPr>
            <w:tcW w:w="2126" w:type="dxa"/>
          </w:tcPr>
          <w:p w14:paraId="6B834641" w14:textId="64D8E732" w:rsidR="009F577F" w:rsidRPr="00773F98" w:rsidRDefault="009F577F" w:rsidP="00447158">
            <w:pPr>
              <w:rPr>
                <w:rFonts w:ascii="Arial" w:eastAsia="Times New Roman" w:hAnsi="Arial" w:cs="Arial"/>
                <w:color w:val="FF0000"/>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49F9B5BE" w14:textId="77777777" w:rsidTr="00BF248A">
        <w:trPr>
          <w:trHeight w:val="300"/>
        </w:trPr>
        <w:tc>
          <w:tcPr>
            <w:tcW w:w="590" w:type="dxa"/>
          </w:tcPr>
          <w:p w14:paraId="5DC48AB5"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14</w:t>
            </w:r>
          </w:p>
        </w:tc>
        <w:tc>
          <w:tcPr>
            <w:tcW w:w="4157" w:type="dxa"/>
          </w:tcPr>
          <w:p w14:paraId="580A307F" w14:textId="3C07DF2B"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Health &amp; Safety Stage 1 </w:t>
            </w:r>
          </w:p>
        </w:tc>
        <w:tc>
          <w:tcPr>
            <w:tcW w:w="2903" w:type="dxa"/>
            <w:hideMark/>
          </w:tcPr>
          <w:p w14:paraId="19F363D0"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14-18 June 2021</w:t>
            </w:r>
          </w:p>
          <w:p w14:paraId="2948D6B7" w14:textId="77777777" w:rsidR="009F577F" w:rsidRPr="00773F98" w:rsidRDefault="009F577F" w:rsidP="00447158">
            <w:pPr>
              <w:rPr>
                <w:rFonts w:ascii="Arial" w:eastAsia="Times New Roman" w:hAnsi="Arial" w:cs="Arial"/>
                <w:sz w:val="24"/>
                <w:szCs w:val="24"/>
                <w:lang w:eastAsia="en-GB"/>
              </w:rPr>
            </w:pPr>
          </w:p>
        </w:tc>
        <w:tc>
          <w:tcPr>
            <w:tcW w:w="2126" w:type="dxa"/>
          </w:tcPr>
          <w:p w14:paraId="6A61EE23" w14:textId="702A5103" w:rsidR="009F577F" w:rsidRPr="00773F98" w:rsidRDefault="009F577F" w:rsidP="00447158">
            <w:pPr>
              <w:rPr>
                <w:rFonts w:ascii="Arial" w:eastAsia="Times New Roman" w:hAnsi="Arial" w:cs="Arial"/>
                <w:color w:val="FF0000"/>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7983E688" w14:textId="77777777" w:rsidTr="00BF248A">
        <w:trPr>
          <w:trHeight w:val="300"/>
        </w:trPr>
        <w:tc>
          <w:tcPr>
            <w:tcW w:w="590" w:type="dxa"/>
          </w:tcPr>
          <w:p w14:paraId="0BBE0BA0"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15</w:t>
            </w:r>
          </w:p>
        </w:tc>
        <w:tc>
          <w:tcPr>
            <w:tcW w:w="4157" w:type="dxa"/>
            <w:noWrap/>
            <w:hideMark/>
          </w:tcPr>
          <w:p w14:paraId="14D0A530" w14:textId="6B3FA534"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Shop Stewards Stage 2   </w:t>
            </w:r>
          </w:p>
        </w:tc>
        <w:tc>
          <w:tcPr>
            <w:tcW w:w="2903" w:type="dxa"/>
            <w:hideMark/>
          </w:tcPr>
          <w:p w14:paraId="235DCE6C"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5 - 09 July 2021</w:t>
            </w:r>
          </w:p>
        </w:tc>
        <w:tc>
          <w:tcPr>
            <w:tcW w:w="2126" w:type="dxa"/>
          </w:tcPr>
          <w:p w14:paraId="60C4D09C" w14:textId="2272D6DA"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089BF8CF" w14:textId="77777777" w:rsidTr="00BF248A">
        <w:trPr>
          <w:trHeight w:val="300"/>
        </w:trPr>
        <w:tc>
          <w:tcPr>
            <w:tcW w:w="590" w:type="dxa"/>
          </w:tcPr>
          <w:p w14:paraId="542FE4E5" w14:textId="77777777" w:rsidR="009F577F" w:rsidRPr="007B09EC" w:rsidRDefault="009F577F" w:rsidP="00447158">
            <w:pPr>
              <w:rPr>
                <w:rFonts w:ascii="Arial" w:eastAsia="Times New Roman" w:hAnsi="Arial" w:cs="Arial"/>
                <w:sz w:val="24"/>
                <w:szCs w:val="24"/>
                <w:lang w:eastAsia="en-GB"/>
              </w:rPr>
            </w:pPr>
            <w:r w:rsidRPr="007B09EC">
              <w:rPr>
                <w:rFonts w:ascii="Arial" w:eastAsia="Times New Roman" w:hAnsi="Arial" w:cs="Arial"/>
                <w:sz w:val="24"/>
                <w:szCs w:val="24"/>
                <w:lang w:eastAsia="en-GB"/>
              </w:rPr>
              <w:t>16</w:t>
            </w:r>
          </w:p>
        </w:tc>
        <w:tc>
          <w:tcPr>
            <w:tcW w:w="4157" w:type="dxa"/>
            <w:hideMark/>
          </w:tcPr>
          <w:p w14:paraId="4C6CF7D6"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Health &amp; Safety Stage 2    </w:t>
            </w:r>
          </w:p>
        </w:tc>
        <w:tc>
          <w:tcPr>
            <w:tcW w:w="2903" w:type="dxa"/>
            <w:hideMark/>
          </w:tcPr>
          <w:p w14:paraId="0B6CB3FF" w14:textId="77777777"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12 - 16 July 2021</w:t>
            </w:r>
          </w:p>
          <w:p w14:paraId="6441FCA6" w14:textId="77777777" w:rsidR="009F577F" w:rsidRPr="00773F98" w:rsidRDefault="009F577F" w:rsidP="00447158">
            <w:pPr>
              <w:rPr>
                <w:rFonts w:ascii="Arial" w:eastAsia="Times New Roman" w:hAnsi="Arial" w:cs="Arial"/>
                <w:sz w:val="24"/>
                <w:szCs w:val="24"/>
                <w:lang w:eastAsia="en-GB"/>
              </w:rPr>
            </w:pPr>
          </w:p>
        </w:tc>
        <w:tc>
          <w:tcPr>
            <w:tcW w:w="2126" w:type="dxa"/>
          </w:tcPr>
          <w:p w14:paraId="5286634A" w14:textId="2AA93F4A" w:rsidR="009F577F" w:rsidRPr="00773F98" w:rsidRDefault="009F577F" w:rsidP="00447158">
            <w:pPr>
              <w:rPr>
                <w:rFonts w:ascii="Arial" w:eastAsia="Times New Roman" w:hAnsi="Arial" w:cs="Arial"/>
                <w:sz w:val="24"/>
                <w:szCs w:val="24"/>
                <w:lang w:eastAsia="en-GB"/>
              </w:rPr>
            </w:pPr>
            <w:r w:rsidRPr="00773F98">
              <w:rPr>
                <w:rFonts w:ascii="Arial" w:eastAsia="Times New Roman" w:hAnsi="Arial" w:cs="Arial"/>
                <w:sz w:val="24"/>
                <w:szCs w:val="24"/>
                <w:lang w:eastAsia="en-GB"/>
              </w:rPr>
              <w:t xml:space="preserve">Northern College, Barnsley. </w:t>
            </w:r>
          </w:p>
        </w:tc>
      </w:tr>
      <w:tr w:rsidR="009F577F" w:rsidRPr="007B09EC" w14:paraId="47AEEDF1" w14:textId="77777777" w:rsidTr="00BF248A">
        <w:tc>
          <w:tcPr>
            <w:tcW w:w="590" w:type="dxa"/>
          </w:tcPr>
          <w:p w14:paraId="62A4D864" w14:textId="77777777" w:rsidR="009F577F" w:rsidRPr="007B09EC" w:rsidRDefault="009F577F" w:rsidP="00447158">
            <w:pPr>
              <w:rPr>
                <w:rFonts w:ascii="Arial" w:hAnsi="Arial" w:cs="Arial"/>
                <w:sz w:val="24"/>
                <w:szCs w:val="24"/>
              </w:rPr>
            </w:pPr>
          </w:p>
        </w:tc>
        <w:tc>
          <w:tcPr>
            <w:tcW w:w="4157" w:type="dxa"/>
          </w:tcPr>
          <w:p w14:paraId="690E6132" w14:textId="77777777" w:rsidR="009F577F" w:rsidRPr="00773F98" w:rsidRDefault="009F577F" w:rsidP="00447158">
            <w:pPr>
              <w:rPr>
                <w:rFonts w:ascii="Arial" w:hAnsi="Arial" w:cs="Arial"/>
                <w:sz w:val="24"/>
                <w:szCs w:val="24"/>
              </w:rPr>
            </w:pPr>
          </w:p>
        </w:tc>
        <w:tc>
          <w:tcPr>
            <w:tcW w:w="2903" w:type="dxa"/>
          </w:tcPr>
          <w:p w14:paraId="04FE690E" w14:textId="77777777" w:rsidR="009F577F" w:rsidRPr="00773F98" w:rsidRDefault="009F577F" w:rsidP="00447158">
            <w:pPr>
              <w:rPr>
                <w:rFonts w:ascii="Arial" w:hAnsi="Arial" w:cs="Arial"/>
                <w:sz w:val="24"/>
                <w:szCs w:val="24"/>
              </w:rPr>
            </w:pPr>
          </w:p>
          <w:p w14:paraId="67B3B871" w14:textId="1EA04186" w:rsidR="009F577F" w:rsidRPr="00773F98" w:rsidRDefault="009F577F" w:rsidP="00447158">
            <w:pPr>
              <w:rPr>
                <w:rFonts w:ascii="Arial" w:hAnsi="Arial" w:cs="Arial"/>
                <w:sz w:val="24"/>
                <w:szCs w:val="24"/>
              </w:rPr>
            </w:pPr>
          </w:p>
        </w:tc>
        <w:tc>
          <w:tcPr>
            <w:tcW w:w="2126" w:type="dxa"/>
          </w:tcPr>
          <w:p w14:paraId="74B7BBDC" w14:textId="2F4BB3C3" w:rsidR="009F577F" w:rsidRPr="00773F98" w:rsidRDefault="009F577F" w:rsidP="00447158">
            <w:pPr>
              <w:rPr>
                <w:rFonts w:ascii="Arial" w:hAnsi="Arial" w:cs="Arial"/>
                <w:sz w:val="24"/>
                <w:szCs w:val="24"/>
              </w:rPr>
            </w:pPr>
          </w:p>
        </w:tc>
      </w:tr>
      <w:tr w:rsidR="009F577F" w:rsidRPr="007B09EC" w14:paraId="3249CC4F" w14:textId="77777777" w:rsidTr="00BF248A">
        <w:tc>
          <w:tcPr>
            <w:tcW w:w="590" w:type="dxa"/>
          </w:tcPr>
          <w:p w14:paraId="725C63A8" w14:textId="77777777" w:rsidR="009F577F" w:rsidRPr="007B09EC" w:rsidRDefault="009F577F" w:rsidP="00447158">
            <w:pPr>
              <w:rPr>
                <w:rFonts w:ascii="Arial" w:hAnsi="Arial" w:cs="Arial"/>
                <w:sz w:val="24"/>
                <w:szCs w:val="24"/>
              </w:rPr>
            </w:pPr>
          </w:p>
        </w:tc>
        <w:tc>
          <w:tcPr>
            <w:tcW w:w="4157" w:type="dxa"/>
          </w:tcPr>
          <w:p w14:paraId="5D68091C" w14:textId="77777777" w:rsidR="009F577F" w:rsidRPr="00773F98" w:rsidRDefault="009F577F" w:rsidP="00447158">
            <w:pPr>
              <w:rPr>
                <w:rFonts w:ascii="Arial" w:hAnsi="Arial" w:cs="Arial"/>
                <w:b/>
                <w:sz w:val="24"/>
                <w:szCs w:val="24"/>
                <w:u w:val="single"/>
              </w:rPr>
            </w:pPr>
            <w:r w:rsidRPr="00773F98">
              <w:rPr>
                <w:rFonts w:ascii="Arial" w:hAnsi="Arial" w:cs="Arial"/>
                <w:b/>
                <w:sz w:val="24"/>
                <w:szCs w:val="24"/>
                <w:u w:val="single"/>
              </w:rPr>
              <w:t xml:space="preserve">‘Next generation’ courses </w:t>
            </w:r>
          </w:p>
          <w:p w14:paraId="7B32525B" w14:textId="77777777" w:rsidR="009F577F" w:rsidRPr="00773F98" w:rsidRDefault="009F577F" w:rsidP="00447158">
            <w:pPr>
              <w:rPr>
                <w:rFonts w:ascii="Arial" w:hAnsi="Arial" w:cs="Arial"/>
                <w:sz w:val="24"/>
                <w:szCs w:val="24"/>
              </w:rPr>
            </w:pPr>
          </w:p>
        </w:tc>
        <w:tc>
          <w:tcPr>
            <w:tcW w:w="2903" w:type="dxa"/>
          </w:tcPr>
          <w:p w14:paraId="6B480439" w14:textId="77777777" w:rsidR="009F577F" w:rsidRPr="00773F98" w:rsidRDefault="009F577F" w:rsidP="00447158">
            <w:pPr>
              <w:rPr>
                <w:rFonts w:ascii="Arial" w:hAnsi="Arial" w:cs="Arial"/>
                <w:sz w:val="24"/>
                <w:szCs w:val="24"/>
              </w:rPr>
            </w:pPr>
            <w:r w:rsidRPr="00773F98">
              <w:rPr>
                <w:rFonts w:ascii="Arial" w:hAnsi="Arial" w:cs="Arial"/>
                <w:sz w:val="24"/>
                <w:szCs w:val="24"/>
              </w:rPr>
              <w:t>3-day courses, Unaccredited</w:t>
            </w:r>
          </w:p>
          <w:p w14:paraId="548E6F6F" w14:textId="2B7965ED" w:rsidR="009F577F" w:rsidRPr="00773F98" w:rsidRDefault="009F577F" w:rsidP="00447158">
            <w:pPr>
              <w:rPr>
                <w:rFonts w:ascii="Arial" w:hAnsi="Arial" w:cs="Arial"/>
                <w:sz w:val="24"/>
                <w:szCs w:val="24"/>
              </w:rPr>
            </w:pPr>
          </w:p>
        </w:tc>
        <w:tc>
          <w:tcPr>
            <w:tcW w:w="2126" w:type="dxa"/>
          </w:tcPr>
          <w:p w14:paraId="7755D142" w14:textId="2E389BCB" w:rsidR="009F577F" w:rsidRPr="00773F98" w:rsidRDefault="009F577F" w:rsidP="00447158">
            <w:pPr>
              <w:rPr>
                <w:rFonts w:ascii="Arial" w:hAnsi="Arial" w:cs="Arial"/>
                <w:sz w:val="24"/>
                <w:szCs w:val="24"/>
              </w:rPr>
            </w:pPr>
            <w:r w:rsidRPr="00773F98">
              <w:rPr>
                <w:rFonts w:ascii="Arial" w:eastAsia="Times New Roman" w:hAnsi="Arial" w:cs="Arial"/>
                <w:sz w:val="24"/>
                <w:szCs w:val="24"/>
                <w:lang w:eastAsia="en-GB"/>
              </w:rPr>
              <w:t xml:space="preserve"> </w:t>
            </w:r>
          </w:p>
        </w:tc>
      </w:tr>
      <w:tr w:rsidR="009F577F" w:rsidRPr="007B09EC" w14:paraId="673BD5A8" w14:textId="77777777" w:rsidTr="00BF248A">
        <w:tc>
          <w:tcPr>
            <w:tcW w:w="590" w:type="dxa"/>
          </w:tcPr>
          <w:p w14:paraId="39859042" w14:textId="77777777" w:rsidR="009F577F" w:rsidRPr="007B09EC" w:rsidRDefault="009F577F" w:rsidP="00447158">
            <w:pPr>
              <w:rPr>
                <w:rFonts w:ascii="Arial" w:hAnsi="Arial" w:cs="Arial"/>
                <w:sz w:val="24"/>
                <w:szCs w:val="24"/>
              </w:rPr>
            </w:pPr>
          </w:p>
        </w:tc>
        <w:tc>
          <w:tcPr>
            <w:tcW w:w="4157" w:type="dxa"/>
          </w:tcPr>
          <w:p w14:paraId="7A07FF83" w14:textId="77777777" w:rsidR="009F577F" w:rsidRPr="00773F98" w:rsidRDefault="009F577F" w:rsidP="00447158">
            <w:pPr>
              <w:rPr>
                <w:rFonts w:ascii="Arial" w:hAnsi="Arial" w:cs="Arial"/>
                <w:sz w:val="24"/>
                <w:szCs w:val="24"/>
              </w:rPr>
            </w:pPr>
            <w:r w:rsidRPr="00773F98">
              <w:rPr>
                <w:rFonts w:ascii="Arial" w:hAnsi="Arial" w:cs="Arial"/>
                <w:sz w:val="24"/>
                <w:szCs w:val="24"/>
              </w:rPr>
              <w:t xml:space="preserve">Young workers and volunteers </w:t>
            </w:r>
          </w:p>
          <w:p w14:paraId="53FC129C" w14:textId="77777777" w:rsidR="009F577F" w:rsidRPr="00773F98" w:rsidRDefault="009F577F" w:rsidP="00447158">
            <w:pPr>
              <w:rPr>
                <w:rFonts w:ascii="Arial" w:hAnsi="Arial" w:cs="Arial"/>
                <w:b/>
                <w:sz w:val="24"/>
                <w:szCs w:val="24"/>
                <w:u w:val="single"/>
              </w:rPr>
            </w:pPr>
          </w:p>
        </w:tc>
        <w:tc>
          <w:tcPr>
            <w:tcW w:w="2903" w:type="dxa"/>
          </w:tcPr>
          <w:p w14:paraId="0862D453" w14:textId="3DECC5BE" w:rsidR="009F577F" w:rsidRPr="00773F98" w:rsidRDefault="009F577F" w:rsidP="00447158">
            <w:pPr>
              <w:rPr>
                <w:rFonts w:ascii="Arial" w:hAnsi="Arial" w:cs="Arial"/>
                <w:sz w:val="24"/>
                <w:szCs w:val="24"/>
              </w:rPr>
            </w:pPr>
            <w:r w:rsidRPr="00773F98">
              <w:rPr>
                <w:rFonts w:ascii="Arial" w:hAnsi="Arial" w:cs="Arial"/>
                <w:sz w:val="24"/>
                <w:szCs w:val="24"/>
              </w:rPr>
              <w:t xml:space="preserve">24-25 October </w:t>
            </w:r>
          </w:p>
        </w:tc>
        <w:tc>
          <w:tcPr>
            <w:tcW w:w="2126" w:type="dxa"/>
          </w:tcPr>
          <w:p w14:paraId="52782BF9" w14:textId="6F5DE8A3" w:rsidR="009F577F" w:rsidRPr="00773F98" w:rsidRDefault="009F577F" w:rsidP="00447158">
            <w:pPr>
              <w:rPr>
                <w:rFonts w:ascii="Arial" w:hAnsi="Arial" w:cs="Arial"/>
                <w:sz w:val="24"/>
                <w:szCs w:val="24"/>
              </w:rPr>
            </w:pPr>
            <w:r w:rsidRPr="00773F98">
              <w:rPr>
                <w:rFonts w:ascii="Arial" w:eastAsia="Times New Roman" w:hAnsi="Arial" w:cs="Arial"/>
                <w:sz w:val="24"/>
                <w:szCs w:val="24"/>
                <w:lang w:eastAsia="en-GB"/>
              </w:rPr>
              <w:t xml:space="preserve">Northern College, Barnsley. </w:t>
            </w:r>
          </w:p>
        </w:tc>
      </w:tr>
      <w:tr w:rsidR="009F577F" w:rsidRPr="007B09EC" w14:paraId="346B9183" w14:textId="77777777" w:rsidTr="00BF248A">
        <w:tc>
          <w:tcPr>
            <w:tcW w:w="590" w:type="dxa"/>
          </w:tcPr>
          <w:p w14:paraId="542FCBF0" w14:textId="3AB234ED" w:rsidR="009F577F" w:rsidRPr="007B09EC" w:rsidRDefault="009F577F" w:rsidP="00447158">
            <w:pPr>
              <w:rPr>
                <w:rFonts w:ascii="Arial" w:hAnsi="Arial" w:cs="Arial"/>
                <w:sz w:val="24"/>
                <w:szCs w:val="24"/>
              </w:rPr>
            </w:pPr>
          </w:p>
        </w:tc>
        <w:tc>
          <w:tcPr>
            <w:tcW w:w="4157" w:type="dxa"/>
          </w:tcPr>
          <w:p w14:paraId="753D9830" w14:textId="77777777" w:rsidR="009F577F" w:rsidRPr="00773F98" w:rsidRDefault="009F577F" w:rsidP="00447158">
            <w:pPr>
              <w:rPr>
                <w:rFonts w:ascii="Arial" w:hAnsi="Arial" w:cs="Arial"/>
                <w:sz w:val="24"/>
                <w:szCs w:val="24"/>
              </w:rPr>
            </w:pPr>
            <w:bookmarkStart w:id="0" w:name="_Hlk35974883"/>
            <w:r w:rsidRPr="00773F98">
              <w:rPr>
                <w:rFonts w:ascii="Arial" w:hAnsi="Arial" w:cs="Arial"/>
                <w:sz w:val="24"/>
                <w:szCs w:val="24"/>
              </w:rPr>
              <w:t>Black, Minority, Asian and Ethnic  leaders</w:t>
            </w:r>
            <w:bookmarkEnd w:id="0"/>
          </w:p>
          <w:p w14:paraId="1420B81A" w14:textId="03267405" w:rsidR="009F577F" w:rsidRPr="00773F98" w:rsidRDefault="009F577F" w:rsidP="00447158">
            <w:pPr>
              <w:rPr>
                <w:rFonts w:ascii="Arial" w:hAnsi="Arial" w:cs="Arial"/>
                <w:sz w:val="24"/>
                <w:szCs w:val="24"/>
              </w:rPr>
            </w:pPr>
          </w:p>
        </w:tc>
        <w:tc>
          <w:tcPr>
            <w:tcW w:w="2903" w:type="dxa"/>
          </w:tcPr>
          <w:p w14:paraId="464388AC" w14:textId="5CB1C206" w:rsidR="009F577F" w:rsidRPr="00773F98" w:rsidRDefault="009F577F" w:rsidP="00447158">
            <w:pPr>
              <w:rPr>
                <w:rFonts w:ascii="Arial" w:hAnsi="Arial" w:cs="Arial"/>
                <w:sz w:val="24"/>
                <w:szCs w:val="24"/>
              </w:rPr>
            </w:pPr>
            <w:r w:rsidRPr="00773F98">
              <w:rPr>
                <w:rFonts w:ascii="Arial" w:hAnsi="Arial" w:cs="Arial"/>
                <w:sz w:val="24"/>
                <w:szCs w:val="24"/>
              </w:rPr>
              <w:t xml:space="preserve">8-9 May </w:t>
            </w:r>
          </w:p>
        </w:tc>
        <w:tc>
          <w:tcPr>
            <w:tcW w:w="2126" w:type="dxa"/>
          </w:tcPr>
          <w:p w14:paraId="27DF1669" w14:textId="00B297C0" w:rsidR="009F577F" w:rsidRPr="00773F98" w:rsidRDefault="009F577F" w:rsidP="00447158">
            <w:pPr>
              <w:rPr>
                <w:rFonts w:ascii="Arial" w:hAnsi="Arial" w:cs="Arial"/>
                <w:sz w:val="24"/>
                <w:szCs w:val="24"/>
              </w:rPr>
            </w:pPr>
            <w:r w:rsidRPr="00773F98">
              <w:rPr>
                <w:rFonts w:ascii="Arial" w:eastAsia="Times New Roman" w:hAnsi="Arial" w:cs="Arial"/>
                <w:sz w:val="24"/>
                <w:szCs w:val="24"/>
                <w:lang w:eastAsia="en-GB"/>
              </w:rPr>
              <w:t xml:space="preserve">Northern College, Barnsley. </w:t>
            </w:r>
          </w:p>
        </w:tc>
      </w:tr>
      <w:tr w:rsidR="009F577F" w:rsidRPr="007B09EC" w14:paraId="06D076D6" w14:textId="77777777" w:rsidTr="00BF248A">
        <w:tc>
          <w:tcPr>
            <w:tcW w:w="590" w:type="dxa"/>
          </w:tcPr>
          <w:p w14:paraId="1DBA207D" w14:textId="61A5471B" w:rsidR="009F577F" w:rsidRPr="007B09EC" w:rsidRDefault="009F577F" w:rsidP="00447158">
            <w:pPr>
              <w:rPr>
                <w:rFonts w:ascii="Arial" w:hAnsi="Arial" w:cs="Arial"/>
                <w:sz w:val="24"/>
                <w:szCs w:val="24"/>
              </w:rPr>
            </w:pPr>
          </w:p>
        </w:tc>
        <w:tc>
          <w:tcPr>
            <w:tcW w:w="4157" w:type="dxa"/>
          </w:tcPr>
          <w:p w14:paraId="665E9650" w14:textId="77777777" w:rsidR="009F577F" w:rsidRPr="00773F98" w:rsidRDefault="009F577F" w:rsidP="00447158">
            <w:pPr>
              <w:rPr>
                <w:rFonts w:ascii="Arial" w:hAnsi="Arial" w:cs="Arial"/>
                <w:sz w:val="24"/>
                <w:szCs w:val="24"/>
              </w:rPr>
            </w:pPr>
            <w:r w:rsidRPr="00773F98">
              <w:rPr>
                <w:rFonts w:ascii="Arial" w:hAnsi="Arial" w:cs="Arial"/>
                <w:sz w:val="24"/>
                <w:szCs w:val="24"/>
              </w:rPr>
              <w:t>Developing women role models</w:t>
            </w:r>
          </w:p>
          <w:p w14:paraId="43C1A8D5" w14:textId="77777777" w:rsidR="009F577F" w:rsidRPr="00773F98" w:rsidRDefault="009F577F" w:rsidP="00447158">
            <w:pPr>
              <w:rPr>
                <w:rFonts w:ascii="Arial" w:hAnsi="Arial" w:cs="Arial"/>
                <w:sz w:val="24"/>
                <w:szCs w:val="24"/>
              </w:rPr>
            </w:pPr>
          </w:p>
        </w:tc>
        <w:tc>
          <w:tcPr>
            <w:tcW w:w="2903" w:type="dxa"/>
          </w:tcPr>
          <w:p w14:paraId="7776C041" w14:textId="5A984A7C" w:rsidR="009F577F" w:rsidRPr="00773F98" w:rsidRDefault="000257B1" w:rsidP="00447158">
            <w:pPr>
              <w:rPr>
                <w:rFonts w:ascii="Arial" w:hAnsi="Arial" w:cs="Arial"/>
                <w:sz w:val="24"/>
                <w:szCs w:val="24"/>
              </w:rPr>
            </w:pPr>
            <w:r w:rsidRPr="00773F98">
              <w:rPr>
                <w:rFonts w:ascii="Arial" w:hAnsi="Arial" w:cs="Arial"/>
                <w:sz w:val="24"/>
                <w:szCs w:val="24"/>
              </w:rPr>
              <w:t>10-11</w:t>
            </w:r>
            <w:r w:rsidR="009F577F" w:rsidRPr="00773F98">
              <w:rPr>
                <w:rFonts w:ascii="Arial" w:hAnsi="Arial" w:cs="Arial"/>
                <w:sz w:val="24"/>
                <w:szCs w:val="24"/>
              </w:rPr>
              <w:t xml:space="preserve"> July</w:t>
            </w:r>
          </w:p>
        </w:tc>
        <w:tc>
          <w:tcPr>
            <w:tcW w:w="2126" w:type="dxa"/>
          </w:tcPr>
          <w:p w14:paraId="21BA6564" w14:textId="5E744ED4" w:rsidR="009F577F" w:rsidRPr="00773F98" w:rsidRDefault="009F577F" w:rsidP="00447158">
            <w:pPr>
              <w:rPr>
                <w:rFonts w:ascii="Arial" w:hAnsi="Arial" w:cs="Arial"/>
                <w:sz w:val="24"/>
                <w:szCs w:val="24"/>
              </w:rPr>
            </w:pPr>
            <w:r w:rsidRPr="00773F98">
              <w:rPr>
                <w:rFonts w:ascii="Arial" w:eastAsia="Times New Roman" w:hAnsi="Arial" w:cs="Arial"/>
                <w:sz w:val="24"/>
                <w:szCs w:val="24"/>
                <w:lang w:eastAsia="en-GB"/>
              </w:rPr>
              <w:t xml:space="preserve">Northern College, Barnsley. </w:t>
            </w:r>
          </w:p>
        </w:tc>
      </w:tr>
    </w:tbl>
    <w:p w14:paraId="606FE79B" w14:textId="73BDC135" w:rsidR="00447158" w:rsidRDefault="00773F98" w:rsidP="00417645">
      <w:pPr>
        <w:rPr>
          <w:rFonts w:ascii="Arial" w:hAnsi="Arial" w:cs="Arial"/>
          <w:b/>
          <w:sz w:val="24"/>
          <w:szCs w:val="24"/>
          <w:lang w:eastAsia="en-GB"/>
        </w:rPr>
      </w:pPr>
      <w:bookmarkStart w:id="1" w:name="_Hlk36199244"/>
      <w:r>
        <w:rPr>
          <w:rFonts w:ascii="Arial" w:hAnsi="Arial" w:cs="Arial"/>
          <w:b/>
          <w:sz w:val="24"/>
          <w:szCs w:val="24"/>
          <w:lang w:eastAsia="en-GB"/>
        </w:rPr>
        <w:t>Dates</w:t>
      </w:r>
    </w:p>
    <w:p w14:paraId="4432FEA2" w14:textId="77777777" w:rsidR="00A80EA6" w:rsidRDefault="00A80EA6" w:rsidP="00417645">
      <w:pPr>
        <w:rPr>
          <w:rFonts w:ascii="Arial" w:hAnsi="Arial" w:cs="Arial"/>
          <w:b/>
          <w:sz w:val="24"/>
          <w:szCs w:val="24"/>
          <w:lang w:eastAsia="en-GB"/>
        </w:rPr>
      </w:pPr>
      <w:bookmarkStart w:id="2" w:name="_GoBack"/>
      <w:bookmarkEnd w:id="2"/>
    </w:p>
    <w:p w14:paraId="1CC0F20C" w14:textId="77777777" w:rsidR="00773F98" w:rsidRDefault="00773F98" w:rsidP="00417645">
      <w:pPr>
        <w:rPr>
          <w:rFonts w:ascii="Arial" w:hAnsi="Arial" w:cs="Arial"/>
          <w:b/>
          <w:sz w:val="24"/>
          <w:szCs w:val="24"/>
          <w:lang w:eastAsia="en-GB"/>
        </w:rPr>
      </w:pPr>
    </w:p>
    <w:p w14:paraId="35956ADD" w14:textId="5A8D744F" w:rsidR="00417645" w:rsidRPr="00334A30" w:rsidRDefault="00417645" w:rsidP="00417645">
      <w:pPr>
        <w:rPr>
          <w:rFonts w:ascii="Arial" w:hAnsi="Arial" w:cs="Arial"/>
          <w:bCs/>
          <w:sz w:val="24"/>
          <w:szCs w:val="24"/>
          <w:lang w:eastAsia="en-GB"/>
        </w:rPr>
      </w:pPr>
      <w:r w:rsidRPr="00334A30">
        <w:rPr>
          <w:rFonts w:ascii="Arial" w:hAnsi="Arial" w:cs="Arial"/>
          <w:b/>
          <w:sz w:val="24"/>
          <w:szCs w:val="24"/>
          <w:lang w:eastAsia="en-GB"/>
        </w:rPr>
        <w:lastRenderedPageBreak/>
        <w:t>Equality in the workplace</w:t>
      </w:r>
      <w:r>
        <w:rPr>
          <w:rFonts w:ascii="Arial" w:hAnsi="Arial" w:cs="Arial"/>
          <w:b/>
          <w:sz w:val="24"/>
          <w:szCs w:val="24"/>
          <w:lang w:eastAsia="en-GB"/>
        </w:rPr>
        <w:t xml:space="preserve"> </w:t>
      </w:r>
      <w:r w:rsidRPr="00334A30">
        <w:rPr>
          <w:rFonts w:ascii="Arial" w:hAnsi="Arial" w:cs="Arial"/>
          <w:bCs/>
          <w:sz w:val="24"/>
          <w:szCs w:val="24"/>
          <w:lang w:eastAsia="en-GB"/>
        </w:rPr>
        <w:t xml:space="preserve">(a new </w:t>
      </w:r>
      <w:r w:rsidR="00531007" w:rsidRPr="00334A30">
        <w:rPr>
          <w:rFonts w:ascii="Arial" w:hAnsi="Arial" w:cs="Arial"/>
          <w:bCs/>
          <w:sz w:val="24"/>
          <w:szCs w:val="24"/>
          <w:lang w:eastAsia="en-GB"/>
        </w:rPr>
        <w:t>5-day</w:t>
      </w:r>
      <w:r w:rsidRPr="00334A30">
        <w:rPr>
          <w:rFonts w:ascii="Arial" w:hAnsi="Arial" w:cs="Arial"/>
          <w:bCs/>
          <w:sz w:val="24"/>
          <w:szCs w:val="24"/>
          <w:lang w:eastAsia="en-GB"/>
        </w:rPr>
        <w:t xml:space="preserve"> course</w:t>
      </w:r>
      <w:r w:rsidR="00806F1C">
        <w:rPr>
          <w:rFonts w:ascii="Arial" w:hAnsi="Arial" w:cs="Arial"/>
          <w:bCs/>
          <w:sz w:val="24"/>
          <w:szCs w:val="24"/>
          <w:lang w:eastAsia="en-GB"/>
        </w:rPr>
        <w:t>,</w:t>
      </w:r>
      <w:r w:rsidRPr="00334A30">
        <w:rPr>
          <w:rFonts w:ascii="Arial" w:hAnsi="Arial" w:cs="Arial"/>
          <w:bCs/>
          <w:sz w:val="24"/>
          <w:szCs w:val="24"/>
          <w:lang w:eastAsia="en-GB"/>
        </w:rPr>
        <w:t xml:space="preserve"> level 1</w:t>
      </w:r>
      <w:r w:rsidR="00806F1C">
        <w:rPr>
          <w:rFonts w:ascii="Arial" w:hAnsi="Arial" w:cs="Arial"/>
          <w:bCs/>
          <w:sz w:val="24"/>
          <w:szCs w:val="24"/>
          <w:lang w:eastAsia="en-GB"/>
        </w:rPr>
        <w:t xml:space="preserve"> &amp; </w:t>
      </w:r>
      <w:r w:rsidR="009F577F" w:rsidRPr="009F577F">
        <w:rPr>
          <w:rFonts w:ascii="Arial" w:hAnsi="Arial" w:cs="Arial"/>
          <w:bCs/>
          <w:sz w:val="24"/>
          <w:szCs w:val="24"/>
          <w:lang w:eastAsia="en-GB"/>
        </w:rPr>
        <w:t>‘openly recruited’</w:t>
      </w:r>
      <w:r w:rsidR="00447158">
        <w:rPr>
          <w:rFonts w:ascii="Arial" w:hAnsi="Arial" w:cs="Arial"/>
          <w:bCs/>
          <w:sz w:val="24"/>
          <w:szCs w:val="24"/>
          <w:lang w:eastAsia="en-GB"/>
        </w:rPr>
        <w:t>)</w:t>
      </w:r>
      <w:r w:rsidRPr="00334A30">
        <w:rPr>
          <w:rFonts w:ascii="Arial" w:hAnsi="Arial" w:cs="Arial"/>
          <w:bCs/>
          <w:sz w:val="24"/>
          <w:szCs w:val="24"/>
          <w:lang w:eastAsia="en-GB"/>
        </w:rPr>
        <w:t>.</w:t>
      </w:r>
    </w:p>
    <w:p w14:paraId="40316166" w14:textId="77777777" w:rsidR="00417645" w:rsidRDefault="00417645" w:rsidP="00417645">
      <w:pPr>
        <w:rPr>
          <w:rFonts w:ascii="Arial" w:hAnsi="Arial" w:cs="Arial"/>
          <w:sz w:val="24"/>
          <w:szCs w:val="24"/>
          <w:lang w:eastAsia="en-GB"/>
        </w:rPr>
      </w:pPr>
      <w:r>
        <w:rPr>
          <w:rFonts w:ascii="Arial" w:hAnsi="Arial" w:cs="Arial"/>
          <w:sz w:val="24"/>
          <w:szCs w:val="24"/>
          <w:lang w:eastAsia="en-GB"/>
        </w:rPr>
        <w:t xml:space="preserve">The course will take the opportunity to consider appropriate inclusive language and its importance e.g. gender-neutral language. Students will explore and consider valuable and reliable research sites. It will also deepen an awareness of unconscious bias, in ourselves and others and the impact this can have. As well as developing students’ knowledge of using the Equality Act 2010 and Health and Safety to strengthen negotiations in the workplace and in communities.   </w:t>
      </w:r>
    </w:p>
    <w:p w14:paraId="2A58E5C3" w14:textId="77777777" w:rsidR="00531007" w:rsidRPr="001C62F7" w:rsidRDefault="00531007" w:rsidP="00531007">
      <w:pPr>
        <w:spacing w:after="0" w:line="240" w:lineRule="auto"/>
        <w:rPr>
          <w:rFonts w:ascii="Arial" w:hAnsi="Arial" w:cs="Arial"/>
          <w:sz w:val="24"/>
          <w:szCs w:val="24"/>
        </w:rPr>
      </w:pPr>
      <w:bookmarkStart w:id="3" w:name="_Hlk36471016"/>
      <w:bookmarkEnd w:id="1"/>
      <w:r w:rsidRPr="001C62F7">
        <w:rPr>
          <w:rFonts w:ascii="Arial" w:hAnsi="Arial" w:cs="Arial"/>
          <w:sz w:val="24"/>
          <w:szCs w:val="24"/>
        </w:rPr>
        <w:t>The course will include:</w:t>
      </w:r>
    </w:p>
    <w:p w14:paraId="2F7332E5" w14:textId="77777777" w:rsidR="00531007" w:rsidRPr="00D478AC" w:rsidRDefault="00531007" w:rsidP="00531007">
      <w:pPr>
        <w:pStyle w:val="ListParagraph"/>
        <w:numPr>
          <w:ilvl w:val="0"/>
          <w:numId w:val="1"/>
        </w:numPr>
        <w:rPr>
          <w:rFonts w:ascii="Arial" w:hAnsi="Arial" w:cs="Arial"/>
          <w:color w:val="000000"/>
          <w:sz w:val="24"/>
          <w:szCs w:val="24"/>
          <w:lang w:eastAsia="en-GB"/>
        </w:rPr>
      </w:pPr>
      <w:r w:rsidRPr="00D478AC">
        <w:rPr>
          <w:rFonts w:ascii="Arial" w:hAnsi="Arial" w:cs="Arial"/>
          <w:color w:val="000000"/>
          <w:sz w:val="24"/>
          <w:szCs w:val="24"/>
          <w:lang w:eastAsia="en-GB"/>
        </w:rPr>
        <w:t>How to raise the equality agenda in workplaces</w:t>
      </w:r>
    </w:p>
    <w:p w14:paraId="717458D9" w14:textId="77777777" w:rsidR="00531007" w:rsidRPr="00D478AC" w:rsidRDefault="00531007" w:rsidP="00531007">
      <w:pPr>
        <w:pStyle w:val="ListParagraph"/>
        <w:numPr>
          <w:ilvl w:val="0"/>
          <w:numId w:val="1"/>
        </w:numPr>
        <w:rPr>
          <w:rFonts w:ascii="Arial" w:hAnsi="Arial" w:cs="Arial"/>
          <w:color w:val="000000"/>
          <w:sz w:val="24"/>
          <w:szCs w:val="24"/>
          <w:lang w:eastAsia="en-GB"/>
        </w:rPr>
      </w:pPr>
      <w:r>
        <w:rPr>
          <w:rFonts w:ascii="Arial" w:hAnsi="Arial" w:cs="Arial"/>
          <w:color w:val="000000"/>
          <w:sz w:val="24"/>
          <w:szCs w:val="24"/>
          <w:lang w:eastAsia="en-GB"/>
        </w:rPr>
        <w:t>E</w:t>
      </w:r>
      <w:r w:rsidRPr="00D478AC">
        <w:rPr>
          <w:rFonts w:ascii="Arial" w:hAnsi="Arial" w:cs="Arial"/>
          <w:color w:val="000000"/>
          <w:sz w:val="24"/>
          <w:szCs w:val="24"/>
          <w:lang w:eastAsia="en-GB"/>
        </w:rPr>
        <w:t>xploring how to make equality and diversity part of mainstream collective bargaining</w:t>
      </w:r>
    </w:p>
    <w:p w14:paraId="17817EFC" w14:textId="77777777" w:rsidR="00531007" w:rsidRPr="00D478AC" w:rsidRDefault="00531007" w:rsidP="00531007">
      <w:pPr>
        <w:pStyle w:val="ListParagraph"/>
        <w:numPr>
          <w:ilvl w:val="0"/>
          <w:numId w:val="1"/>
        </w:numPr>
        <w:rPr>
          <w:rFonts w:ascii="Arial" w:hAnsi="Arial" w:cs="Arial"/>
          <w:color w:val="000000"/>
          <w:sz w:val="24"/>
          <w:szCs w:val="24"/>
          <w:lang w:eastAsia="en-GB"/>
        </w:rPr>
      </w:pPr>
      <w:r>
        <w:rPr>
          <w:rFonts w:ascii="Arial" w:hAnsi="Arial" w:cs="Arial"/>
          <w:color w:val="000000"/>
          <w:sz w:val="24"/>
          <w:szCs w:val="24"/>
          <w:lang w:eastAsia="en-GB"/>
        </w:rPr>
        <w:t>W</w:t>
      </w:r>
      <w:r w:rsidRPr="00D478AC">
        <w:rPr>
          <w:rFonts w:ascii="Arial" w:hAnsi="Arial" w:cs="Arial"/>
          <w:color w:val="000000"/>
          <w:sz w:val="24"/>
          <w:szCs w:val="24"/>
          <w:lang w:eastAsia="en-GB"/>
        </w:rPr>
        <w:t>orking with vulnerable workers and ensuring they receives fair treatmen</w:t>
      </w:r>
      <w:r>
        <w:rPr>
          <w:rFonts w:ascii="Arial" w:hAnsi="Arial" w:cs="Arial"/>
          <w:color w:val="000000"/>
          <w:sz w:val="24"/>
          <w:szCs w:val="24"/>
          <w:lang w:eastAsia="en-GB"/>
        </w:rPr>
        <w:t>t</w:t>
      </w:r>
    </w:p>
    <w:bookmarkEnd w:id="3"/>
    <w:p w14:paraId="4B9A02C0" w14:textId="77777777" w:rsidR="00531007" w:rsidRDefault="00531007" w:rsidP="00641BFA">
      <w:pPr>
        <w:rPr>
          <w:rFonts w:ascii="Arial" w:hAnsi="Arial" w:cs="Arial"/>
          <w:b/>
          <w:sz w:val="24"/>
          <w:szCs w:val="24"/>
          <w:u w:val="single"/>
        </w:rPr>
      </w:pPr>
    </w:p>
    <w:p w14:paraId="414D728B" w14:textId="2810AEAC" w:rsidR="00D40DD6" w:rsidRPr="009F577F" w:rsidRDefault="00C72DE8" w:rsidP="00641BFA">
      <w:pPr>
        <w:rPr>
          <w:rFonts w:ascii="Arial" w:hAnsi="Arial" w:cs="Arial"/>
          <w:color w:val="000000"/>
          <w:sz w:val="24"/>
          <w:szCs w:val="24"/>
          <w:lang w:eastAsia="en-GB"/>
        </w:rPr>
      </w:pPr>
      <w:r w:rsidRPr="00C72DE8">
        <w:rPr>
          <w:rFonts w:ascii="Arial" w:hAnsi="Arial" w:cs="Arial"/>
          <w:b/>
          <w:sz w:val="24"/>
          <w:szCs w:val="24"/>
          <w:u w:val="single"/>
        </w:rPr>
        <w:t>Synopsis of ‘short’ courses</w:t>
      </w:r>
      <w:r w:rsidRPr="00C72DE8">
        <w:rPr>
          <w:rFonts w:ascii="Arial" w:hAnsi="Arial" w:cs="Arial"/>
          <w:bCs/>
          <w:sz w:val="24"/>
          <w:szCs w:val="24"/>
        </w:rPr>
        <w:t xml:space="preserve"> (</w:t>
      </w:r>
      <w:r w:rsidR="009F577F">
        <w:rPr>
          <w:rFonts w:ascii="Arial" w:hAnsi="Arial" w:cs="Arial"/>
          <w:bCs/>
          <w:sz w:val="24"/>
          <w:szCs w:val="24"/>
        </w:rPr>
        <w:t>2</w:t>
      </w:r>
      <w:r w:rsidRPr="00C72DE8">
        <w:rPr>
          <w:rFonts w:ascii="Arial" w:hAnsi="Arial" w:cs="Arial"/>
          <w:bCs/>
          <w:sz w:val="24"/>
          <w:szCs w:val="24"/>
        </w:rPr>
        <w:t xml:space="preserve"> day residential, 15 GLH, ‘openly recruited’)</w:t>
      </w:r>
    </w:p>
    <w:p w14:paraId="50890948" w14:textId="4C4C9392" w:rsidR="006D329D" w:rsidRDefault="006D329D" w:rsidP="00531007">
      <w:pPr>
        <w:rPr>
          <w:rFonts w:ascii="Arial" w:hAnsi="Arial" w:cs="Arial"/>
          <w:b/>
          <w:color w:val="000000"/>
          <w:sz w:val="24"/>
          <w:szCs w:val="24"/>
          <w:lang w:eastAsia="en-GB"/>
        </w:rPr>
      </w:pPr>
      <w:bookmarkStart w:id="4" w:name="_Hlk36103189"/>
      <w:r w:rsidRPr="006D329D">
        <w:rPr>
          <w:rFonts w:ascii="Arial" w:hAnsi="Arial" w:cs="Arial"/>
          <w:b/>
          <w:color w:val="000000"/>
          <w:sz w:val="24"/>
          <w:szCs w:val="24"/>
          <w:lang w:eastAsia="en-GB"/>
        </w:rPr>
        <w:t>Developing women role models</w:t>
      </w:r>
    </w:p>
    <w:p w14:paraId="70F9D3F8" w14:textId="70B7A6DB" w:rsidR="00531007" w:rsidRDefault="00531007" w:rsidP="00531007">
      <w:pPr>
        <w:rPr>
          <w:rFonts w:ascii="Arial" w:hAnsi="Arial" w:cs="Arial"/>
          <w:color w:val="000000"/>
          <w:sz w:val="24"/>
          <w:szCs w:val="24"/>
          <w:lang w:eastAsia="en-GB"/>
        </w:rPr>
      </w:pPr>
      <w:r w:rsidRPr="00020769">
        <w:rPr>
          <w:rFonts w:ascii="Arial" w:hAnsi="Arial" w:cs="Arial"/>
          <w:color w:val="000000"/>
          <w:sz w:val="24"/>
          <w:szCs w:val="24"/>
          <w:lang w:eastAsia="en-GB"/>
        </w:rPr>
        <w:t xml:space="preserve">Women’s voices are often underrepresented in today’s workplace. This course aims to address that imbalance by empowering woman to organise and support each other, with a view to becoming advocates and companions for each other. It will look into barriers that can stop or limit women’s progression and how best to overcome them.  </w:t>
      </w:r>
    </w:p>
    <w:p w14:paraId="3B45B8B8" w14:textId="77777777" w:rsidR="00531007" w:rsidRPr="00F336BC"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The course aims to:</w:t>
      </w:r>
    </w:p>
    <w:p w14:paraId="7CCC4CC6" w14:textId="77777777" w:rsidR="00531007" w:rsidRPr="00F336BC"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w:t>
      </w:r>
      <w:r w:rsidRPr="00F336BC">
        <w:rPr>
          <w:rFonts w:ascii="Arial" w:hAnsi="Arial" w:cs="Arial"/>
          <w:color w:val="000000"/>
          <w:sz w:val="24"/>
          <w:szCs w:val="24"/>
          <w:lang w:eastAsia="en-GB"/>
        </w:rPr>
        <w:tab/>
      </w:r>
      <w:r>
        <w:rPr>
          <w:rFonts w:ascii="Arial" w:hAnsi="Arial" w:cs="Arial"/>
          <w:color w:val="000000"/>
          <w:sz w:val="24"/>
          <w:szCs w:val="24"/>
          <w:lang w:eastAsia="en-GB"/>
        </w:rPr>
        <w:t>D</w:t>
      </w:r>
      <w:r w:rsidRPr="00F336BC">
        <w:rPr>
          <w:rFonts w:ascii="Arial" w:hAnsi="Arial" w:cs="Arial"/>
          <w:color w:val="000000"/>
          <w:sz w:val="24"/>
          <w:szCs w:val="24"/>
          <w:lang w:eastAsia="en-GB"/>
        </w:rPr>
        <w:t xml:space="preserve">evelop </w:t>
      </w:r>
      <w:r>
        <w:rPr>
          <w:rFonts w:ascii="Arial" w:hAnsi="Arial" w:cs="Arial"/>
          <w:color w:val="000000"/>
          <w:sz w:val="24"/>
          <w:szCs w:val="24"/>
          <w:lang w:eastAsia="en-GB"/>
        </w:rPr>
        <w:t xml:space="preserve">students’ </w:t>
      </w:r>
      <w:r w:rsidRPr="00F336BC">
        <w:rPr>
          <w:rFonts w:ascii="Arial" w:hAnsi="Arial" w:cs="Arial"/>
          <w:color w:val="000000"/>
          <w:sz w:val="24"/>
          <w:szCs w:val="24"/>
          <w:lang w:eastAsia="en-GB"/>
        </w:rPr>
        <w:t>confidence</w:t>
      </w:r>
    </w:p>
    <w:p w14:paraId="5031599E" w14:textId="0A90B1C3" w:rsidR="00531007" w:rsidRPr="00F336BC"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w:t>
      </w:r>
      <w:r w:rsidRPr="00F336BC">
        <w:rPr>
          <w:rFonts w:ascii="Arial" w:hAnsi="Arial" w:cs="Arial"/>
          <w:color w:val="000000"/>
          <w:sz w:val="24"/>
          <w:szCs w:val="24"/>
          <w:lang w:eastAsia="en-GB"/>
        </w:rPr>
        <w:tab/>
      </w:r>
      <w:r>
        <w:rPr>
          <w:rFonts w:ascii="Arial" w:hAnsi="Arial" w:cs="Arial"/>
          <w:color w:val="000000"/>
          <w:sz w:val="24"/>
          <w:szCs w:val="24"/>
          <w:lang w:eastAsia="en-GB"/>
        </w:rPr>
        <w:t>Show students how to a</w:t>
      </w:r>
      <w:r w:rsidRPr="00F336BC">
        <w:rPr>
          <w:rFonts w:ascii="Arial" w:hAnsi="Arial" w:cs="Arial"/>
          <w:color w:val="000000"/>
          <w:sz w:val="24"/>
          <w:szCs w:val="24"/>
          <w:lang w:eastAsia="en-GB"/>
        </w:rPr>
        <w:t>pply confidence in situation</w:t>
      </w:r>
      <w:r w:rsidR="000426C7">
        <w:rPr>
          <w:rFonts w:ascii="Arial" w:hAnsi="Arial" w:cs="Arial"/>
          <w:color w:val="000000"/>
          <w:sz w:val="24"/>
          <w:szCs w:val="24"/>
          <w:lang w:eastAsia="en-GB"/>
        </w:rPr>
        <w:t>s</w:t>
      </w:r>
    </w:p>
    <w:p w14:paraId="1047E0A9" w14:textId="77777777" w:rsidR="00531007" w:rsidRPr="00020769"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w:t>
      </w:r>
      <w:r w:rsidRPr="00F336BC">
        <w:rPr>
          <w:rFonts w:ascii="Arial" w:hAnsi="Arial" w:cs="Arial"/>
          <w:color w:val="000000"/>
          <w:sz w:val="24"/>
          <w:szCs w:val="24"/>
          <w:lang w:eastAsia="en-GB"/>
        </w:rPr>
        <w:tab/>
      </w:r>
      <w:r>
        <w:rPr>
          <w:rFonts w:ascii="Arial" w:hAnsi="Arial" w:cs="Arial"/>
          <w:color w:val="000000"/>
          <w:sz w:val="24"/>
          <w:szCs w:val="24"/>
          <w:lang w:eastAsia="en-GB"/>
        </w:rPr>
        <w:t>Understand</w:t>
      </w:r>
      <w:r w:rsidRPr="00F336BC">
        <w:rPr>
          <w:rFonts w:ascii="Arial" w:hAnsi="Arial" w:cs="Arial"/>
          <w:color w:val="000000"/>
          <w:sz w:val="24"/>
          <w:szCs w:val="24"/>
          <w:lang w:eastAsia="en-GB"/>
        </w:rPr>
        <w:t xml:space="preserve"> assertiveness</w:t>
      </w:r>
    </w:p>
    <w:bookmarkEnd w:id="4"/>
    <w:p w14:paraId="30827A34" w14:textId="77777777" w:rsidR="00531007" w:rsidRPr="00020769" w:rsidRDefault="00531007" w:rsidP="00531007">
      <w:pPr>
        <w:rPr>
          <w:rFonts w:ascii="Arial" w:hAnsi="Arial" w:cs="Arial"/>
          <w:color w:val="000000"/>
          <w:sz w:val="24"/>
          <w:szCs w:val="24"/>
          <w:lang w:eastAsia="en-GB"/>
        </w:rPr>
      </w:pPr>
    </w:p>
    <w:p w14:paraId="1896E952" w14:textId="77777777" w:rsidR="00531007" w:rsidRPr="00D40DD6" w:rsidRDefault="00531007" w:rsidP="00531007">
      <w:pPr>
        <w:rPr>
          <w:rFonts w:ascii="Arial" w:hAnsi="Arial" w:cs="Arial"/>
          <w:b/>
          <w:color w:val="000000"/>
          <w:sz w:val="24"/>
          <w:szCs w:val="24"/>
          <w:lang w:eastAsia="en-GB"/>
        </w:rPr>
      </w:pPr>
      <w:bookmarkStart w:id="5" w:name="_Hlk36102860"/>
      <w:r w:rsidRPr="00D40DD6">
        <w:rPr>
          <w:rFonts w:ascii="Arial" w:hAnsi="Arial" w:cs="Arial"/>
          <w:b/>
          <w:color w:val="000000"/>
          <w:sz w:val="24"/>
          <w:szCs w:val="24"/>
          <w:lang w:eastAsia="en-GB"/>
        </w:rPr>
        <w:t>Young workers</w:t>
      </w:r>
      <w:r>
        <w:rPr>
          <w:rFonts w:ascii="Arial" w:hAnsi="Arial" w:cs="Arial"/>
          <w:b/>
          <w:color w:val="000000"/>
          <w:sz w:val="24"/>
          <w:szCs w:val="24"/>
          <w:lang w:eastAsia="en-GB"/>
        </w:rPr>
        <w:t xml:space="preserve"> and volunteers</w:t>
      </w:r>
      <w:r w:rsidRPr="00D40DD6">
        <w:rPr>
          <w:rFonts w:ascii="Arial" w:hAnsi="Arial" w:cs="Arial"/>
          <w:b/>
          <w:color w:val="000000"/>
          <w:sz w:val="24"/>
          <w:szCs w:val="24"/>
          <w:lang w:eastAsia="en-GB"/>
        </w:rPr>
        <w:t xml:space="preserve"> </w:t>
      </w:r>
    </w:p>
    <w:p w14:paraId="7081ACC1" w14:textId="77777777" w:rsidR="00531007" w:rsidRPr="00020769" w:rsidRDefault="00531007" w:rsidP="00531007">
      <w:pPr>
        <w:spacing w:after="0" w:line="240" w:lineRule="auto"/>
        <w:rPr>
          <w:rFonts w:ascii="Arial" w:hAnsi="Arial" w:cs="Arial"/>
          <w:color w:val="000000"/>
          <w:sz w:val="24"/>
          <w:szCs w:val="24"/>
          <w:lang w:eastAsia="en-GB"/>
        </w:rPr>
      </w:pPr>
      <w:bookmarkStart w:id="6" w:name="_Hlk36103333"/>
      <w:bookmarkEnd w:id="5"/>
      <w:r w:rsidRPr="00020769">
        <w:rPr>
          <w:rFonts w:ascii="Arial" w:hAnsi="Arial" w:cs="Arial"/>
          <w:color w:val="000000"/>
          <w:sz w:val="24"/>
          <w:szCs w:val="24"/>
          <w:lang w:eastAsia="en-GB"/>
        </w:rPr>
        <w:t xml:space="preserve">The course is aimed at younger employees in the workplace. It is designed to develop confidence to support other younger workers, be able to identify barriers and opportunities for young workers, set SMART goals to achieve, use social media and other communication tools and develop team working and </w:t>
      </w:r>
      <w:bookmarkStart w:id="7" w:name="_Hlk36103013"/>
      <w:r w:rsidRPr="00020769">
        <w:rPr>
          <w:rFonts w:ascii="Arial" w:hAnsi="Arial" w:cs="Arial"/>
          <w:color w:val="000000"/>
          <w:sz w:val="24"/>
          <w:szCs w:val="24"/>
          <w:lang w:eastAsia="en-GB"/>
        </w:rPr>
        <w:t>problem-solving skills</w:t>
      </w:r>
      <w:bookmarkEnd w:id="7"/>
      <w:r w:rsidRPr="00020769">
        <w:rPr>
          <w:rFonts w:ascii="Arial" w:hAnsi="Arial" w:cs="Arial"/>
          <w:color w:val="000000"/>
          <w:sz w:val="24"/>
          <w:szCs w:val="24"/>
          <w:lang w:eastAsia="en-GB"/>
        </w:rPr>
        <w:t xml:space="preserve">. </w:t>
      </w:r>
    </w:p>
    <w:bookmarkEnd w:id="6"/>
    <w:p w14:paraId="39CD4A45" w14:textId="77777777" w:rsidR="00531007" w:rsidRPr="00020769" w:rsidRDefault="00531007" w:rsidP="00531007">
      <w:pPr>
        <w:spacing w:after="0" w:line="240" w:lineRule="auto"/>
        <w:rPr>
          <w:rFonts w:ascii="Arial" w:hAnsi="Arial" w:cs="Arial"/>
          <w:color w:val="000000"/>
          <w:sz w:val="24"/>
          <w:szCs w:val="24"/>
          <w:lang w:eastAsia="en-GB"/>
        </w:rPr>
      </w:pPr>
    </w:p>
    <w:p w14:paraId="13A7111C" w14:textId="77777777" w:rsidR="00531007" w:rsidRPr="00F86A3B" w:rsidRDefault="00531007" w:rsidP="00531007">
      <w:pPr>
        <w:spacing w:after="0"/>
        <w:rPr>
          <w:rFonts w:ascii="Arial" w:hAnsi="Arial" w:cs="Arial"/>
          <w:color w:val="000000"/>
          <w:sz w:val="24"/>
          <w:szCs w:val="24"/>
          <w:lang w:eastAsia="en-GB"/>
        </w:rPr>
      </w:pPr>
      <w:r w:rsidRPr="00F86A3B">
        <w:rPr>
          <w:rFonts w:ascii="Arial" w:hAnsi="Arial" w:cs="Arial"/>
          <w:color w:val="000000"/>
          <w:sz w:val="24"/>
          <w:szCs w:val="24"/>
          <w:lang w:eastAsia="en-GB"/>
        </w:rPr>
        <w:t>The course aims to</w:t>
      </w:r>
      <w:r>
        <w:rPr>
          <w:rFonts w:ascii="Arial" w:hAnsi="Arial" w:cs="Arial"/>
          <w:color w:val="000000"/>
          <w:sz w:val="24"/>
          <w:szCs w:val="24"/>
          <w:lang w:eastAsia="en-GB"/>
        </w:rPr>
        <w:t xml:space="preserve"> help students</w:t>
      </w:r>
      <w:r w:rsidRPr="00F86A3B">
        <w:rPr>
          <w:rFonts w:ascii="Arial" w:hAnsi="Arial" w:cs="Arial"/>
          <w:color w:val="000000"/>
          <w:sz w:val="24"/>
          <w:szCs w:val="24"/>
          <w:lang w:eastAsia="en-GB"/>
        </w:rPr>
        <w:t>:</w:t>
      </w:r>
    </w:p>
    <w:p w14:paraId="6975BFA7" w14:textId="1A2FBBF0" w:rsidR="00531007" w:rsidRPr="00F336BC"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w:t>
      </w:r>
      <w:r w:rsidRPr="00F336BC">
        <w:rPr>
          <w:rFonts w:ascii="Arial" w:hAnsi="Arial" w:cs="Arial"/>
          <w:color w:val="000000"/>
          <w:sz w:val="24"/>
          <w:szCs w:val="24"/>
          <w:lang w:eastAsia="en-GB"/>
        </w:rPr>
        <w:tab/>
        <w:t>Identify own strengths and weakness as a team member</w:t>
      </w:r>
    </w:p>
    <w:p w14:paraId="65465543" w14:textId="77777777" w:rsidR="00531007" w:rsidRPr="00F336BC" w:rsidRDefault="00531007" w:rsidP="00531007">
      <w:pPr>
        <w:spacing w:after="0"/>
        <w:rPr>
          <w:rFonts w:ascii="Arial" w:hAnsi="Arial" w:cs="Arial"/>
          <w:color w:val="000000"/>
          <w:sz w:val="24"/>
          <w:szCs w:val="24"/>
          <w:lang w:eastAsia="en-GB"/>
        </w:rPr>
      </w:pPr>
      <w:r w:rsidRPr="00F336BC">
        <w:rPr>
          <w:rFonts w:ascii="Arial" w:hAnsi="Arial" w:cs="Arial"/>
          <w:color w:val="000000"/>
          <w:sz w:val="24"/>
          <w:szCs w:val="24"/>
          <w:lang w:eastAsia="en-GB"/>
        </w:rPr>
        <w:t>•</w:t>
      </w:r>
      <w:r w:rsidRPr="00F336BC">
        <w:rPr>
          <w:rFonts w:ascii="Arial" w:hAnsi="Arial" w:cs="Arial"/>
          <w:color w:val="000000"/>
          <w:sz w:val="24"/>
          <w:szCs w:val="24"/>
          <w:lang w:eastAsia="en-GB"/>
        </w:rPr>
        <w:tab/>
        <w:t>Identify ways to improve own ability to function effectively</w:t>
      </w:r>
    </w:p>
    <w:p w14:paraId="5641E53F" w14:textId="77777777" w:rsidR="00531007" w:rsidRPr="00020769" w:rsidRDefault="00531007" w:rsidP="00531007">
      <w:pPr>
        <w:rPr>
          <w:rFonts w:ascii="Arial" w:hAnsi="Arial" w:cs="Arial"/>
          <w:color w:val="000000"/>
          <w:sz w:val="24"/>
          <w:szCs w:val="24"/>
          <w:lang w:eastAsia="en-GB"/>
        </w:rPr>
      </w:pPr>
    </w:p>
    <w:p w14:paraId="39049008" w14:textId="77777777" w:rsidR="00531007" w:rsidRPr="005E0942" w:rsidRDefault="00531007" w:rsidP="00531007">
      <w:pPr>
        <w:rPr>
          <w:rFonts w:ascii="Arial" w:hAnsi="Arial" w:cs="Arial"/>
          <w:b/>
          <w:bCs/>
          <w:color w:val="000000"/>
          <w:sz w:val="24"/>
          <w:szCs w:val="24"/>
          <w:lang w:eastAsia="en-GB"/>
        </w:rPr>
      </w:pPr>
      <w:bookmarkStart w:id="8" w:name="_Hlk36102611"/>
      <w:r w:rsidRPr="005E0942">
        <w:rPr>
          <w:rFonts w:ascii="Arial" w:hAnsi="Arial" w:cs="Arial"/>
          <w:b/>
          <w:bCs/>
          <w:sz w:val="24"/>
          <w:szCs w:val="24"/>
        </w:rPr>
        <w:t>Black, Minority, Asian and Ethnic leaders</w:t>
      </w:r>
    </w:p>
    <w:bookmarkEnd w:id="8"/>
    <w:p w14:paraId="7F165D31" w14:textId="77777777" w:rsidR="00531007" w:rsidRPr="00020769" w:rsidRDefault="00531007" w:rsidP="00531007">
      <w:pPr>
        <w:rPr>
          <w:rFonts w:ascii="Arial" w:hAnsi="Arial" w:cs="Arial"/>
          <w:color w:val="000000"/>
          <w:sz w:val="24"/>
          <w:szCs w:val="24"/>
          <w:lang w:eastAsia="en-GB"/>
        </w:rPr>
      </w:pPr>
      <w:r w:rsidRPr="00020769">
        <w:rPr>
          <w:rFonts w:ascii="Arial" w:hAnsi="Arial" w:cs="Arial"/>
          <w:color w:val="000000"/>
          <w:sz w:val="24"/>
          <w:szCs w:val="24"/>
          <w:lang w:eastAsia="en-GB"/>
        </w:rPr>
        <w:t xml:space="preserve">This course will explore roles within leadership, specifically for people from the BAME community.  The challenges that are faced as well as the support networks available as well as helping to build the confidence to embrace leadership within their own contexts. Most importantly, the course will offer guidance as oppose to dictating a specific path. </w:t>
      </w:r>
    </w:p>
    <w:p w14:paraId="18021C49" w14:textId="77777777" w:rsidR="00531007" w:rsidRPr="00F86A3B" w:rsidRDefault="00531007" w:rsidP="00531007">
      <w:pPr>
        <w:spacing w:after="0" w:line="240" w:lineRule="auto"/>
        <w:ind w:left="-284"/>
      </w:pPr>
      <w:r w:rsidRPr="00F86A3B">
        <w:rPr>
          <w:rFonts w:ascii="Arial" w:eastAsia="Times New Roman" w:hAnsi="Arial" w:cs="Arial"/>
          <w:sz w:val="24"/>
          <w:szCs w:val="24"/>
          <w:lang w:eastAsia="en-GB"/>
        </w:rPr>
        <w:t>The course aims to help students:</w:t>
      </w:r>
    </w:p>
    <w:p w14:paraId="2403DD2F" w14:textId="77777777" w:rsidR="00531007" w:rsidRDefault="00531007" w:rsidP="00531007">
      <w:pPr>
        <w:pStyle w:val="ListParagraph"/>
        <w:numPr>
          <w:ilvl w:val="0"/>
          <w:numId w:val="2"/>
        </w:numPr>
        <w:spacing w:after="0" w:line="240" w:lineRule="auto"/>
        <w:rPr>
          <w:rFonts w:ascii="Arial" w:eastAsia="Times New Roman" w:hAnsi="Arial" w:cs="Arial"/>
          <w:sz w:val="24"/>
          <w:szCs w:val="24"/>
          <w:lang w:eastAsia="en-GB"/>
        </w:rPr>
      </w:pPr>
      <w:r w:rsidRPr="00761B51">
        <w:rPr>
          <w:rFonts w:ascii="Arial" w:hAnsi="Arial" w:cs="Arial"/>
          <w:sz w:val="24"/>
          <w:szCs w:val="24"/>
        </w:rPr>
        <w:t xml:space="preserve">Work on </w:t>
      </w:r>
      <w:r w:rsidRPr="00761B51">
        <w:rPr>
          <w:rFonts w:ascii="Arial" w:eastAsia="Times New Roman" w:hAnsi="Arial" w:cs="Arial"/>
          <w:sz w:val="24"/>
          <w:szCs w:val="24"/>
          <w:lang w:eastAsia="en-GB"/>
        </w:rPr>
        <w:t>examples of behaviours that could cause conflict</w:t>
      </w:r>
    </w:p>
    <w:p w14:paraId="4349248C" w14:textId="77777777" w:rsidR="00531007" w:rsidRDefault="00531007" w:rsidP="00531007">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Challenge negative behaviour </w:t>
      </w:r>
    </w:p>
    <w:p w14:paraId="3DF795AE" w14:textId="54306B06" w:rsidR="00D40DD6" w:rsidRPr="009F577F" w:rsidRDefault="00531007" w:rsidP="009F577F">
      <w:pPr>
        <w:pStyle w:val="ListParagraph"/>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Understand effective communication  </w:t>
      </w:r>
    </w:p>
    <w:p w14:paraId="76E61AD3" w14:textId="77777777" w:rsidR="00806F1C" w:rsidRDefault="00806F1C">
      <w:pPr>
        <w:rPr>
          <w:rFonts w:ascii="Arial" w:hAnsi="Arial" w:cs="Arial"/>
          <w:b/>
          <w:color w:val="000000"/>
          <w:sz w:val="24"/>
          <w:szCs w:val="24"/>
          <w:u w:val="single"/>
          <w:lang w:eastAsia="en-GB"/>
        </w:rPr>
      </w:pPr>
    </w:p>
    <w:p w14:paraId="5E3612D8" w14:textId="3B1A3167" w:rsidR="00641BFA" w:rsidRPr="00D40DD6" w:rsidRDefault="00641BFA">
      <w:pPr>
        <w:rPr>
          <w:rFonts w:ascii="Arial" w:hAnsi="Arial" w:cs="Arial"/>
          <w:b/>
          <w:color w:val="000000"/>
          <w:sz w:val="24"/>
          <w:szCs w:val="24"/>
          <w:u w:val="single"/>
          <w:lang w:eastAsia="en-GB"/>
        </w:rPr>
      </w:pPr>
      <w:r w:rsidRPr="00D40DD6">
        <w:rPr>
          <w:rFonts w:ascii="Arial" w:hAnsi="Arial" w:cs="Arial"/>
          <w:b/>
          <w:color w:val="000000"/>
          <w:sz w:val="24"/>
          <w:szCs w:val="24"/>
          <w:u w:val="single"/>
          <w:lang w:eastAsia="en-GB"/>
        </w:rPr>
        <w:t>Core courses</w:t>
      </w:r>
    </w:p>
    <w:p w14:paraId="5B7DD21E" w14:textId="77777777" w:rsidR="00641BFA" w:rsidRPr="00020769" w:rsidRDefault="00641BFA">
      <w:pPr>
        <w:rPr>
          <w:rFonts w:ascii="Arial" w:hAnsi="Arial" w:cs="Arial"/>
          <w:color w:val="000000"/>
          <w:sz w:val="24"/>
          <w:szCs w:val="24"/>
          <w:lang w:eastAsia="en-GB"/>
        </w:rPr>
      </w:pPr>
    </w:p>
    <w:p w14:paraId="04F2A716"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t xml:space="preserve">GFTU Shop Stewards Stage one </w:t>
      </w:r>
    </w:p>
    <w:p w14:paraId="6C00B6D4"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This course is recommended for workplace shop stewards who are new to the role or those that want to refresh their skills and confidence in representing members.</w:t>
      </w:r>
    </w:p>
    <w:p w14:paraId="7272D9ED"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The course will include the following -</w:t>
      </w:r>
    </w:p>
    <w:p w14:paraId="3B1F3D21"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skills a shop steward needs</w:t>
      </w:r>
    </w:p>
    <w:p w14:paraId="3878E159"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role of a shop steward</w:t>
      </w:r>
    </w:p>
    <w:p w14:paraId="1069DC51"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Your rights as a shop steward</w:t>
      </w:r>
      <w:r w:rsidRPr="00020769">
        <w:rPr>
          <w:rFonts w:ascii="Arial" w:hAnsi="Arial" w:cs="Arial"/>
          <w:color w:val="000000"/>
          <w:sz w:val="24"/>
          <w:szCs w:val="24"/>
          <w:lang w:eastAsia="en-GB"/>
        </w:rPr>
        <w:tab/>
      </w:r>
    </w:p>
    <w:p w14:paraId="4835BFC1"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Facilities and time off</w:t>
      </w:r>
    </w:p>
    <w:p w14:paraId="510A2F05"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 xml:space="preserve">Interviewing skills </w:t>
      </w:r>
    </w:p>
    <w:p w14:paraId="0EBABFD7"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r>
      <w:bookmarkStart w:id="9" w:name="_Hlk36106020"/>
      <w:r w:rsidRPr="00020769">
        <w:rPr>
          <w:rFonts w:ascii="Arial" w:hAnsi="Arial" w:cs="Arial"/>
          <w:color w:val="000000"/>
          <w:sz w:val="24"/>
          <w:szCs w:val="24"/>
          <w:lang w:eastAsia="en-GB"/>
        </w:rPr>
        <w:t>Listening skills</w:t>
      </w:r>
    </w:p>
    <w:bookmarkEnd w:id="9"/>
    <w:p w14:paraId="2D5E5999"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Handling a member’s grievance</w:t>
      </w:r>
    </w:p>
    <w:p w14:paraId="17A008CB"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Handling a disciplinary case</w:t>
      </w:r>
    </w:p>
    <w:p w14:paraId="717E0EC9"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Fairness and equality</w:t>
      </w:r>
    </w:p>
    <w:p w14:paraId="0C0A3A52" w14:textId="77777777" w:rsidR="00641BFA" w:rsidRPr="00020769" w:rsidRDefault="00641BFA" w:rsidP="00641BFA">
      <w:pPr>
        <w:rPr>
          <w:rFonts w:ascii="Arial" w:hAnsi="Arial" w:cs="Arial"/>
          <w:color w:val="000000"/>
          <w:sz w:val="24"/>
          <w:szCs w:val="24"/>
          <w:lang w:eastAsia="en-GB"/>
        </w:rPr>
      </w:pPr>
    </w:p>
    <w:p w14:paraId="7F6C14A8"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t xml:space="preserve">GFTU Shop Stewards Stage Two </w:t>
      </w:r>
    </w:p>
    <w:p w14:paraId="70616C10"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 xml:space="preserve">This course is recommended for workplace shop stewards who understand the basic elements of their role and their rights and who want to further develop their skills and confidence in representing members. The course will include: </w:t>
      </w:r>
    </w:p>
    <w:p w14:paraId="647B858A"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Understand a range of problems that affect members</w:t>
      </w:r>
    </w:p>
    <w:p w14:paraId="71BEF657" w14:textId="77777777" w:rsidR="00641BFA" w:rsidRPr="00020769" w:rsidRDefault="00641BFA" w:rsidP="00641BFA">
      <w:pPr>
        <w:spacing w:after="0"/>
        <w:rPr>
          <w:rFonts w:ascii="Arial" w:hAnsi="Arial" w:cs="Arial"/>
          <w:color w:val="000000"/>
          <w:sz w:val="24"/>
          <w:szCs w:val="24"/>
          <w:lang w:eastAsia="en-GB"/>
        </w:rPr>
      </w:pPr>
    </w:p>
    <w:p w14:paraId="45FD676F"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Collect and present information in representing members</w:t>
      </w:r>
    </w:p>
    <w:p w14:paraId="2575E2AB" w14:textId="77777777" w:rsidR="00641BFA" w:rsidRPr="00020769" w:rsidRDefault="00641BFA" w:rsidP="00641BFA">
      <w:pPr>
        <w:spacing w:after="0"/>
        <w:rPr>
          <w:rFonts w:ascii="Arial" w:hAnsi="Arial" w:cs="Arial"/>
          <w:color w:val="000000"/>
          <w:sz w:val="24"/>
          <w:szCs w:val="24"/>
          <w:lang w:eastAsia="en-GB"/>
        </w:rPr>
      </w:pPr>
    </w:p>
    <w:p w14:paraId="36858FB1"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Produce a plan for dealing with specific members problems</w:t>
      </w:r>
    </w:p>
    <w:p w14:paraId="3CE63D69" w14:textId="77777777" w:rsidR="00641BFA" w:rsidRPr="00020769" w:rsidRDefault="00641BFA" w:rsidP="00641BFA">
      <w:pPr>
        <w:spacing w:after="0"/>
        <w:rPr>
          <w:rFonts w:ascii="Arial" w:hAnsi="Arial" w:cs="Arial"/>
          <w:color w:val="000000"/>
          <w:sz w:val="24"/>
          <w:szCs w:val="24"/>
          <w:lang w:eastAsia="en-GB"/>
        </w:rPr>
      </w:pPr>
    </w:p>
    <w:p w14:paraId="67CEC341"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Develop the skills and confidence required to represent members in meetings with management</w:t>
      </w:r>
    </w:p>
    <w:p w14:paraId="022573DA" w14:textId="77777777" w:rsidR="00641BFA" w:rsidRPr="00020769" w:rsidRDefault="00641BFA" w:rsidP="00641BFA">
      <w:pPr>
        <w:spacing w:after="0"/>
        <w:rPr>
          <w:rFonts w:ascii="Arial" w:hAnsi="Arial" w:cs="Arial"/>
          <w:color w:val="000000"/>
          <w:sz w:val="24"/>
          <w:szCs w:val="24"/>
          <w:lang w:eastAsia="en-GB"/>
        </w:rPr>
      </w:pPr>
    </w:p>
    <w:p w14:paraId="71DA2080"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Equality, discrimination and protected characteristics</w:t>
      </w:r>
    </w:p>
    <w:p w14:paraId="581DB215" w14:textId="77777777" w:rsidR="00641BFA" w:rsidRPr="00020769" w:rsidRDefault="00641BFA" w:rsidP="00641BFA">
      <w:pPr>
        <w:spacing w:after="0"/>
        <w:rPr>
          <w:rFonts w:ascii="Arial" w:hAnsi="Arial" w:cs="Arial"/>
          <w:color w:val="000000"/>
          <w:sz w:val="24"/>
          <w:szCs w:val="24"/>
          <w:lang w:eastAsia="en-GB"/>
        </w:rPr>
      </w:pPr>
    </w:p>
    <w:p w14:paraId="0645A979"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Bargaining, negotiation and consultation in the workplace</w:t>
      </w:r>
    </w:p>
    <w:p w14:paraId="39833244" w14:textId="77777777" w:rsidR="00641BFA" w:rsidRPr="00020769" w:rsidRDefault="00641BFA" w:rsidP="00641BFA">
      <w:pPr>
        <w:spacing w:after="0"/>
        <w:rPr>
          <w:rFonts w:ascii="Arial" w:hAnsi="Arial" w:cs="Arial"/>
          <w:color w:val="000000"/>
          <w:sz w:val="24"/>
          <w:szCs w:val="24"/>
          <w:lang w:eastAsia="en-GB"/>
        </w:rPr>
      </w:pPr>
    </w:p>
    <w:p w14:paraId="792C3417"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Review of Statutory Employment Rights</w:t>
      </w:r>
    </w:p>
    <w:p w14:paraId="2FD74AF2" w14:textId="77777777" w:rsidR="00641BFA" w:rsidRPr="00020769" w:rsidRDefault="00641BFA" w:rsidP="00641BFA">
      <w:pPr>
        <w:spacing w:after="0"/>
        <w:rPr>
          <w:rFonts w:ascii="Arial" w:hAnsi="Arial" w:cs="Arial"/>
          <w:color w:val="000000"/>
          <w:sz w:val="24"/>
          <w:szCs w:val="24"/>
          <w:lang w:eastAsia="en-GB"/>
        </w:rPr>
      </w:pPr>
    </w:p>
    <w:p w14:paraId="7162F1AA" w14:textId="77777777" w:rsidR="00641BFA" w:rsidRPr="00020769" w:rsidRDefault="00641BFA" w:rsidP="00641BFA">
      <w:pPr>
        <w:spacing w:after="0"/>
        <w:rPr>
          <w:rFonts w:ascii="Arial" w:hAnsi="Arial" w:cs="Arial"/>
          <w:color w:val="000000"/>
          <w:sz w:val="24"/>
          <w:szCs w:val="24"/>
          <w:lang w:eastAsia="en-GB"/>
        </w:rPr>
      </w:pPr>
    </w:p>
    <w:p w14:paraId="7BDDF918" w14:textId="77777777" w:rsidR="00641BFA" w:rsidRDefault="00641BFA" w:rsidP="00641BFA">
      <w:pPr>
        <w:rPr>
          <w:rFonts w:ascii="Arial" w:hAnsi="Arial" w:cs="Arial"/>
          <w:color w:val="000000"/>
          <w:sz w:val="24"/>
          <w:szCs w:val="24"/>
          <w:lang w:eastAsia="en-GB"/>
        </w:rPr>
      </w:pPr>
    </w:p>
    <w:p w14:paraId="29C85E91" w14:textId="77777777" w:rsidR="00D40DD6" w:rsidRDefault="00D40DD6" w:rsidP="00641BFA">
      <w:pPr>
        <w:rPr>
          <w:rFonts w:ascii="Arial" w:hAnsi="Arial" w:cs="Arial"/>
          <w:color w:val="000000"/>
          <w:sz w:val="24"/>
          <w:szCs w:val="24"/>
          <w:lang w:eastAsia="en-GB"/>
        </w:rPr>
      </w:pPr>
    </w:p>
    <w:p w14:paraId="06E0B413" w14:textId="77777777" w:rsidR="00D40DD6" w:rsidRPr="00020769" w:rsidRDefault="00D40DD6" w:rsidP="00641BFA">
      <w:pPr>
        <w:rPr>
          <w:rFonts w:ascii="Arial" w:hAnsi="Arial" w:cs="Arial"/>
          <w:color w:val="000000"/>
          <w:sz w:val="24"/>
          <w:szCs w:val="24"/>
          <w:lang w:eastAsia="en-GB"/>
        </w:rPr>
      </w:pPr>
    </w:p>
    <w:p w14:paraId="7568F6BE"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lastRenderedPageBreak/>
        <w:t xml:space="preserve">GFTU Health &amp; Safety Stewards Stage 1 </w:t>
      </w:r>
    </w:p>
    <w:p w14:paraId="56CEDFEB"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 xml:space="preserve">This course is aimed at health and safety stewards who want to develop their skills, knowledge and confidence in the area of health and safety. The course will include: </w:t>
      </w:r>
    </w:p>
    <w:p w14:paraId="59710ED0"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Role and Functions of the Health and Safety Rep</w:t>
      </w:r>
    </w:p>
    <w:p w14:paraId="61523699" w14:textId="77777777" w:rsidR="00641BFA" w:rsidRPr="00020769" w:rsidRDefault="00641BFA" w:rsidP="00641BFA">
      <w:pPr>
        <w:spacing w:after="0"/>
        <w:rPr>
          <w:rFonts w:ascii="Arial" w:hAnsi="Arial" w:cs="Arial"/>
          <w:color w:val="000000"/>
          <w:sz w:val="24"/>
          <w:szCs w:val="24"/>
          <w:lang w:eastAsia="en-GB"/>
        </w:rPr>
      </w:pPr>
    </w:p>
    <w:p w14:paraId="2A058125"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Health and Safety Committee Meetings</w:t>
      </w:r>
    </w:p>
    <w:p w14:paraId="3038420F" w14:textId="77777777" w:rsidR="00641BFA" w:rsidRPr="00020769" w:rsidRDefault="00641BFA" w:rsidP="00641BFA">
      <w:pPr>
        <w:spacing w:after="0"/>
        <w:rPr>
          <w:rFonts w:ascii="Arial" w:hAnsi="Arial" w:cs="Arial"/>
          <w:color w:val="000000"/>
          <w:sz w:val="24"/>
          <w:szCs w:val="24"/>
          <w:lang w:eastAsia="en-GB"/>
        </w:rPr>
      </w:pPr>
    </w:p>
    <w:p w14:paraId="794AF637"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Safety Representative and Committee Regulations</w:t>
      </w:r>
    </w:p>
    <w:p w14:paraId="4BD481BC" w14:textId="77777777" w:rsidR="00641BFA" w:rsidRPr="00020769" w:rsidRDefault="00641BFA" w:rsidP="00641BFA">
      <w:pPr>
        <w:spacing w:after="0"/>
        <w:rPr>
          <w:rFonts w:ascii="Arial" w:hAnsi="Arial" w:cs="Arial"/>
          <w:color w:val="000000"/>
          <w:sz w:val="24"/>
          <w:szCs w:val="24"/>
          <w:lang w:eastAsia="en-GB"/>
        </w:rPr>
      </w:pPr>
    </w:p>
    <w:p w14:paraId="3281D68D"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Facilities for Health and Safety Reps</w:t>
      </w:r>
    </w:p>
    <w:p w14:paraId="3A109D1D" w14:textId="77777777" w:rsidR="00641BFA" w:rsidRPr="00020769" w:rsidRDefault="00641BFA" w:rsidP="00641BFA">
      <w:pPr>
        <w:spacing w:after="0"/>
        <w:rPr>
          <w:rFonts w:ascii="Arial" w:hAnsi="Arial" w:cs="Arial"/>
          <w:color w:val="000000"/>
          <w:sz w:val="24"/>
          <w:szCs w:val="24"/>
          <w:lang w:eastAsia="en-GB"/>
        </w:rPr>
      </w:pPr>
    </w:p>
    <w:p w14:paraId="2A683CB9"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Health and Safety Inspections</w:t>
      </w:r>
    </w:p>
    <w:p w14:paraId="7BEE6137" w14:textId="77777777" w:rsidR="00641BFA" w:rsidRPr="00020769" w:rsidRDefault="00641BFA" w:rsidP="00641BFA">
      <w:pPr>
        <w:spacing w:after="0"/>
        <w:rPr>
          <w:rFonts w:ascii="Arial" w:hAnsi="Arial" w:cs="Arial"/>
          <w:color w:val="000000"/>
          <w:sz w:val="24"/>
          <w:szCs w:val="24"/>
          <w:lang w:eastAsia="en-GB"/>
        </w:rPr>
      </w:pPr>
    </w:p>
    <w:p w14:paraId="03147D49"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Recognising Workplace Hazards</w:t>
      </w:r>
    </w:p>
    <w:p w14:paraId="44170833" w14:textId="77777777" w:rsidR="00641BFA" w:rsidRPr="00020769" w:rsidRDefault="00641BFA" w:rsidP="00641BFA">
      <w:pPr>
        <w:spacing w:after="0"/>
        <w:rPr>
          <w:rFonts w:ascii="Arial" w:hAnsi="Arial" w:cs="Arial"/>
          <w:color w:val="000000"/>
          <w:sz w:val="24"/>
          <w:szCs w:val="24"/>
          <w:lang w:eastAsia="en-GB"/>
        </w:rPr>
      </w:pPr>
    </w:p>
    <w:p w14:paraId="42A26C97"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European Legislation and the ‘6 PACK’</w:t>
      </w:r>
    </w:p>
    <w:p w14:paraId="6C2CA216" w14:textId="77777777" w:rsidR="00641BFA" w:rsidRPr="00020769" w:rsidRDefault="00641BFA" w:rsidP="00641BFA">
      <w:pPr>
        <w:spacing w:after="0"/>
        <w:rPr>
          <w:rFonts w:ascii="Arial" w:hAnsi="Arial" w:cs="Arial"/>
          <w:color w:val="000000"/>
          <w:sz w:val="24"/>
          <w:szCs w:val="24"/>
          <w:lang w:eastAsia="en-GB"/>
        </w:rPr>
      </w:pPr>
    </w:p>
    <w:p w14:paraId="07531FE8"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Prevention and Control Measures</w:t>
      </w:r>
    </w:p>
    <w:p w14:paraId="1AFBA8C7" w14:textId="77777777" w:rsidR="00641BFA" w:rsidRPr="00020769" w:rsidRDefault="00641BFA" w:rsidP="00641BFA">
      <w:pPr>
        <w:spacing w:after="0"/>
        <w:ind w:right="-1180"/>
        <w:rPr>
          <w:rFonts w:ascii="Arial" w:hAnsi="Arial" w:cs="Arial"/>
          <w:color w:val="000000"/>
          <w:sz w:val="24"/>
          <w:szCs w:val="24"/>
          <w:lang w:eastAsia="en-GB"/>
        </w:rPr>
      </w:pPr>
    </w:p>
    <w:p w14:paraId="43869530" w14:textId="77777777" w:rsidR="00641BFA" w:rsidRPr="00020769" w:rsidRDefault="00641BFA" w:rsidP="00641BFA">
      <w:pPr>
        <w:spacing w:after="0"/>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Dealing with Specific Health and Safety Issues of Concern</w:t>
      </w:r>
      <w:r w:rsidRPr="00020769">
        <w:rPr>
          <w:rFonts w:ascii="Arial" w:hAnsi="Arial" w:cs="Arial"/>
          <w:color w:val="000000"/>
          <w:sz w:val="24"/>
          <w:szCs w:val="24"/>
          <w:lang w:eastAsia="en-GB"/>
        </w:rPr>
        <w:tab/>
      </w:r>
    </w:p>
    <w:p w14:paraId="1D162370" w14:textId="77777777" w:rsidR="00641BFA" w:rsidRPr="00020769" w:rsidRDefault="00641BFA" w:rsidP="00641BFA">
      <w:pPr>
        <w:rPr>
          <w:rFonts w:ascii="Arial" w:hAnsi="Arial" w:cs="Arial"/>
          <w:color w:val="000000"/>
          <w:sz w:val="24"/>
          <w:szCs w:val="24"/>
          <w:lang w:eastAsia="en-GB"/>
        </w:rPr>
      </w:pPr>
    </w:p>
    <w:p w14:paraId="755A40B9" w14:textId="77777777" w:rsidR="00641BFA" w:rsidRPr="00020769" w:rsidRDefault="00641BFA" w:rsidP="00641BFA">
      <w:pPr>
        <w:rPr>
          <w:rFonts w:ascii="Arial" w:hAnsi="Arial" w:cs="Arial"/>
          <w:color w:val="000000"/>
          <w:sz w:val="24"/>
          <w:szCs w:val="24"/>
          <w:lang w:eastAsia="en-GB"/>
        </w:rPr>
      </w:pPr>
    </w:p>
    <w:p w14:paraId="2271EC86"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t xml:space="preserve">GFTU Health &amp; Safety Stewards Stage 2 </w:t>
      </w:r>
    </w:p>
    <w:p w14:paraId="078B9924"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 xml:space="preserve">This course is intended for experienced stewards who have completed the Health and Safety Stewards Stage 1 and more experienced stewards who need to refresh their training. The course will cover a number of topics in depth and will include: </w:t>
      </w:r>
    </w:p>
    <w:p w14:paraId="117E9FFF" w14:textId="77777777" w:rsidR="00641BFA" w:rsidRPr="00020769" w:rsidRDefault="00641BFA" w:rsidP="00641BFA">
      <w:pPr>
        <w:rPr>
          <w:rFonts w:ascii="Arial" w:hAnsi="Arial" w:cs="Arial"/>
          <w:color w:val="000000"/>
          <w:sz w:val="24"/>
          <w:szCs w:val="24"/>
          <w:lang w:eastAsia="en-GB"/>
        </w:rPr>
      </w:pPr>
    </w:p>
    <w:p w14:paraId="41CCA9AA"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background and origins of specific health &amp; safety legislation affecting the workplace</w:t>
      </w:r>
    </w:p>
    <w:p w14:paraId="6395C927"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main legal requirements of specific health &amp; safety regulations</w:t>
      </w:r>
    </w:p>
    <w:p w14:paraId="0452DAAD"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Be able to understand how you can use health &amp; safety regulations to improve health &amp; safety standards at work</w:t>
      </w:r>
    </w:p>
    <w:p w14:paraId="799BDBD6"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Develop the confidence to raise health and safety matters on behalf of union members</w:t>
      </w:r>
    </w:p>
    <w:p w14:paraId="6B4D9B66"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Understand the key legal requirements relating to risk assessment</w:t>
      </w:r>
    </w:p>
    <w:p w14:paraId="1B4F7F3C"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Understand the risk assessment process</w:t>
      </w:r>
    </w:p>
    <w:p w14:paraId="53D0D8EB" w14:textId="77777777" w:rsidR="00641BFA" w:rsidRPr="00020769" w:rsidRDefault="00641BFA" w:rsidP="00641BFA">
      <w:pPr>
        <w:tabs>
          <w:tab w:val="left" w:pos="210"/>
        </w:tabs>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Use risk assessment strategies and union organisation to secure improvements in workplace safety</w:t>
      </w:r>
    </w:p>
    <w:p w14:paraId="0E1E8B16" w14:textId="6C002D8D" w:rsidR="00641BFA" w:rsidRDefault="00641BFA" w:rsidP="00641BFA">
      <w:pPr>
        <w:rPr>
          <w:rFonts w:ascii="Arial" w:hAnsi="Arial" w:cs="Arial"/>
          <w:color w:val="000000"/>
          <w:sz w:val="24"/>
          <w:szCs w:val="24"/>
          <w:lang w:eastAsia="en-GB"/>
        </w:rPr>
      </w:pPr>
    </w:p>
    <w:p w14:paraId="5DE05E66" w14:textId="039269B7" w:rsidR="000426C7" w:rsidRDefault="000426C7" w:rsidP="00641BFA">
      <w:pPr>
        <w:rPr>
          <w:rFonts w:ascii="Arial" w:hAnsi="Arial" w:cs="Arial"/>
          <w:color w:val="000000"/>
          <w:sz w:val="24"/>
          <w:szCs w:val="24"/>
          <w:lang w:eastAsia="en-GB"/>
        </w:rPr>
      </w:pPr>
    </w:p>
    <w:p w14:paraId="22EE5238" w14:textId="2BD505C9" w:rsidR="000426C7" w:rsidRDefault="000426C7" w:rsidP="00641BFA">
      <w:pPr>
        <w:rPr>
          <w:rFonts w:ascii="Arial" w:hAnsi="Arial" w:cs="Arial"/>
          <w:color w:val="000000"/>
          <w:sz w:val="24"/>
          <w:szCs w:val="24"/>
          <w:lang w:eastAsia="en-GB"/>
        </w:rPr>
      </w:pPr>
    </w:p>
    <w:p w14:paraId="264BC8E3" w14:textId="77777777" w:rsidR="000426C7" w:rsidRPr="00020769" w:rsidRDefault="000426C7" w:rsidP="00641BFA">
      <w:pPr>
        <w:rPr>
          <w:rFonts w:ascii="Arial" w:hAnsi="Arial" w:cs="Arial"/>
          <w:color w:val="000000"/>
          <w:sz w:val="24"/>
          <w:szCs w:val="24"/>
          <w:lang w:eastAsia="en-GB"/>
        </w:rPr>
      </w:pPr>
    </w:p>
    <w:p w14:paraId="325F1262"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lastRenderedPageBreak/>
        <w:t>GFTU Negotiating skills</w:t>
      </w:r>
    </w:p>
    <w:p w14:paraId="0450FBEB"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This course is recommended for shop stewards who have experience in their role and who want to further develop their skills and confidence in negotiation for their members. The course will cover a number of topics in depth and will include:</w:t>
      </w:r>
    </w:p>
    <w:p w14:paraId="31DD1055"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Everyday Negotiation Skills</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r>
    </w:p>
    <w:p w14:paraId="08C85BEF"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What is Negotiating?</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r>
    </w:p>
    <w:p w14:paraId="097B8524"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Negotiating Styles</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t xml:space="preserve">                </w:t>
      </w:r>
    </w:p>
    <w:p w14:paraId="62AF7B16"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Employment Law and the Workplace</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t xml:space="preserve">               </w:t>
      </w:r>
    </w:p>
    <w:p w14:paraId="0111E000"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Effective Negotiating Teams</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p>
    <w:p w14:paraId="25CB0DC8"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Case Analysis – Problem and Preparation</w:t>
      </w:r>
      <w:r w:rsidRPr="00020769">
        <w:rPr>
          <w:rFonts w:ascii="Arial" w:hAnsi="Arial" w:cs="Arial"/>
          <w:color w:val="000000"/>
          <w:sz w:val="24"/>
          <w:szCs w:val="24"/>
          <w:lang w:eastAsia="en-GB"/>
        </w:rPr>
        <w:tab/>
        <w:t xml:space="preserve">     </w:t>
      </w:r>
    </w:p>
    <w:p w14:paraId="79DC8AD2"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 xml:space="preserve">Body Language </w:t>
      </w:r>
    </w:p>
    <w:p w14:paraId="1CC6857A"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Negotiation Practice</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p>
    <w:p w14:paraId="06FB59D6"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Case Analysis – Research and Planning</w:t>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t xml:space="preserve">  </w:t>
      </w:r>
      <w:r w:rsidRPr="00020769">
        <w:rPr>
          <w:rFonts w:ascii="Arial" w:hAnsi="Arial" w:cs="Arial"/>
          <w:color w:val="000000"/>
          <w:sz w:val="24"/>
          <w:szCs w:val="24"/>
          <w:lang w:eastAsia="en-GB"/>
        </w:rPr>
        <w:tab/>
      </w:r>
      <w:r w:rsidRPr="00020769">
        <w:rPr>
          <w:rFonts w:ascii="Arial" w:hAnsi="Arial" w:cs="Arial"/>
          <w:color w:val="000000"/>
          <w:sz w:val="24"/>
          <w:szCs w:val="24"/>
          <w:lang w:eastAsia="en-GB"/>
        </w:rPr>
        <w:tab/>
      </w:r>
    </w:p>
    <w:p w14:paraId="73B22947" w14:textId="77777777" w:rsidR="00641BFA" w:rsidRPr="00020769" w:rsidRDefault="00641BFA" w:rsidP="00641BFA">
      <w:pPr>
        <w:rPr>
          <w:rFonts w:ascii="Arial" w:hAnsi="Arial" w:cs="Arial"/>
          <w:color w:val="000000"/>
          <w:sz w:val="24"/>
          <w:szCs w:val="24"/>
          <w:lang w:eastAsia="en-GB"/>
        </w:rPr>
      </w:pPr>
    </w:p>
    <w:p w14:paraId="14E66E06"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t>Union Learning Representative Stage 1</w:t>
      </w:r>
    </w:p>
    <w:p w14:paraId="67179EF0"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This five-day course is designed to equip Union Learning Reps (ULRs) with all the prerequisite skills needed for their tasks. This course will ensure ULRs are sufficiently trained in order to fulfil their role, making them eligible for time-off in order to fulfil their trade union duties. The course will cover a number of topics in depth and will include:</w:t>
      </w:r>
    </w:p>
    <w:p w14:paraId="10395753"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role and functions of ULRs</w:t>
      </w:r>
    </w:p>
    <w:p w14:paraId="02D7C17B"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principals of lifelong learning</w:t>
      </w:r>
    </w:p>
    <w:p w14:paraId="2A26333F"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Interviewing techniques</w:t>
      </w:r>
    </w:p>
    <w:p w14:paraId="1688CE22"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Negotiating learning and training</w:t>
      </w:r>
    </w:p>
    <w:p w14:paraId="1958BB75"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The identification of learning needs</w:t>
      </w:r>
    </w:p>
    <w:p w14:paraId="7C1C2774"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Supporting members in their own learning</w:t>
      </w:r>
    </w:p>
    <w:p w14:paraId="5F2296EF" w14:textId="77777777" w:rsidR="00641BFA" w:rsidRPr="00020769" w:rsidRDefault="00641BFA" w:rsidP="00641BFA">
      <w:pPr>
        <w:rPr>
          <w:rFonts w:ascii="Arial" w:hAnsi="Arial" w:cs="Arial"/>
          <w:color w:val="000000"/>
          <w:sz w:val="24"/>
          <w:szCs w:val="24"/>
          <w:lang w:eastAsia="en-GB"/>
        </w:rPr>
      </w:pPr>
    </w:p>
    <w:p w14:paraId="4D052A29" w14:textId="77777777" w:rsidR="00641BFA" w:rsidRPr="00D40DD6" w:rsidRDefault="00641BFA" w:rsidP="00641BFA">
      <w:pPr>
        <w:rPr>
          <w:rFonts w:ascii="Arial" w:hAnsi="Arial" w:cs="Arial"/>
          <w:b/>
          <w:color w:val="000000"/>
          <w:sz w:val="24"/>
          <w:szCs w:val="24"/>
          <w:lang w:eastAsia="en-GB"/>
        </w:rPr>
      </w:pPr>
      <w:r w:rsidRPr="00D40DD6">
        <w:rPr>
          <w:rFonts w:ascii="Arial" w:hAnsi="Arial" w:cs="Arial"/>
          <w:b/>
          <w:color w:val="000000"/>
          <w:sz w:val="24"/>
          <w:szCs w:val="24"/>
          <w:lang w:eastAsia="en-GB"/>
        </w:rPr>
        <w:t>Developing Adult Learning</w:t>
      </w:r>
    </w:p>
    <w:p w14:paraId="5A2F50D8"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 xml:space="preserve">The purpose of this course is to empower students to understand the role of the education volunteer and be able to identify people’s issues and get them involved in education and training.  This course is for people who have some experience in helping others access education. The course will cover a number of topics in depth and will include: </w:t>
      </w:r>
    </w:p>
    <w:p w14:paraId="643D4229" w14:textId="77777777"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Listen and respond constructively in group and class discussions</w:t>
      </w:r>
    </w:p>
    <w:p w14:paraId="73B7BADD" w14:textId="1C4802CA"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Describe current activities that promote formal and informal learning</w:t>
      </w:r>
    </w:p>
    <w:p w14:paraId="6A88AC84" w14:textId="119FCEE3" w:rsidR="00641BFA" w:rsidRPr="00020769" w:rsidRDefault="00641BFA" w:rsidP="00641BFA">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Describe examples of inequalities in learning</w:t>
      </w:r>
    </w:p>
    <w:p w14:paraId="1A33462E" w14:textId="3AD0833A" w:rsidR="000426C7" w:rsidRDefault="00641BFA" w:rsidP="00D52E17">
      <w:pPr>
        <w:rPr>
          <w:rFonts w:ascii="Arial" w:hAnsi="Arial" w:cs="Arial"/>
          <w:color w:val="000000"/>
          <w:sz w:val="24"/>
          <w:szCs w:val="24"/>
          <w:lang w:eastAsia="en-GB"/>
        </w:rPr>
      </w:pPr>
      <w:r w:rsidRPr="00020769">
        <w:rPr>
          <w:rFonts w:ascii="Arial" w:hAnsi="Arial" w:cs="Arial"/>
          <w:color w:val="000000"/>
          <w:sz w:val="24"/>
          <w:szCs w:val="24"/>
          <w:lang w:eastAsia="en-GB"/>
        </w:rPr>
        <w:t>•</w:t>
      </w:r>
      <w:r w:rsidRPr="00020769">
        <w:rPr>
          <w:rFonts w:ascii="Arial" w:hAnsi="Arial" w:cs="Arial"/>
          <w:color w:val="000000"/>
          <w:sz w:val="24"/>
          <w:szCs w:val="24"/>
          <w:lang w:eastAsia="en-GB"/>
        </w:rPr>
        <w:tab/>
        <w:t xml:space="preserve">How to deliver a micro-teach </w:t>
      </w:r>
    </w:p>
    <w:sectPr w:rsidR="000426C7" w:rsidSect="00E201B2">
      <w:footerReference w:type="default" r:id="rId15"/>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746F" w14:textId="77777777" w:rsidR="00BF4B96" w:rsidRDefault="00BF4B96" w:rsidP="000426C7">
      <w:pPr>
        <w:spacing w:after="0" w:line="240" w:lineRule="auto"/>
      </w:pPr>
      <w:r>
        <w:separator/>
      </w:r>
    </w:p>
  </w:endnote>
  <w:endnote w:type="continuationSeparator" w:id="0">
    <w:p w14:paraId="538A72C9" w14:textId="77777777" w:rsidR="00BF4B96" w:rsidRDefault="00BF4B96" w:rsidP="000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697002"/>
      <w:docPartObj>
        <w:docPartGallery w:val="Page Numbers (Bottom of Page)"/>
        <w:docPartUnique/>
      </w:docPartObj>
    </w:sdtPr>
    <w:sdtEndPr>
      <w:rPr>
        <w:noProof/>
      </w:rPr>
    </w:sdtEndPr>
    <w:sdtContent>
      <w:p w14:paraId="6CEB3E5F" w14:textId="2413B22B" w:rsidR="000426C7" w:rsidRDefault="000426C7">
        <w:pPr>
          <w:pStyle w:val="Footer"/>
          <w:jc w:val="right"/>
        </w:pPr>
        <w:r>
          <w:fldChar w:fldCharType="begin"/>
        </w:r>
        <w:r>
          <w:instrText xml:space="preserve"> PAGE   \* MERGEFORMAT </w:instrText>
        </w:r>
        <w:r>
          <w:fldChar w:fldCharType="separate"/>
        </w:r>
        <w:r w:rsidR="0029036B">
          <w:rPr>
            <w:noProof/>
          </w:rPr>
          <w:t>1</w:t>
        </w:r>
        <w:r>
          <w:rPr>
            <w:noProof/>
          </w:rPr>
          <w:fldChar w:fldCharType="end"/>
        </w:r>
      </w:p>
    </w:sdtContent>
  </w:sdt>
  <w:p w14:paraId="142E68BC" w14:textId="77777777" w:rsidR="000426C7" w:rsidRDefault="0004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DE96" w14:textId="77777777" w:rsidR="00BF4B96" w:rsidRDefault="00BF4B96" w:rsidP="000426C7">
      <w:pPr>
        <w:spacing w:after="0" w:line="240" w:lineRule="auto"/>
      </w:pPr>
      <w:r>
        <w:separator/>
      </w:r>
    </w:p>
  </w:footnote>
  <w:footnote w:type="continuationSeparator" w:id="0">
    <w:p w14:paraId="4A8C8A1F" w14:textId="77777777" w:rsidR="00BF4B96" w:rsidRDefault="00BF4B96" w:rsidP="00042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5E35"/>
    <w:multiLevelType w:val="hybridMultilevel"/>
    <w:tmpl w:val="BCF2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F1A9F"/>
    <w:multiLevelType w:val="multilevel"/>
    <w:tmpl w:val="17A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7136F"/>
    <w:multiLevelType w:val="multilevel"/>
    <w:tmpl w:val="9A1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D054F"/>
    <w:multiLevelType w:val="hybridMultilevel"/>
    <w:tmpl w:val="94CCDB9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4D"/>
    <w:rsid w:val="00020769"/>
    <w:rsid w:val="000214FD"/>
    <w:rsid w:val="000257B1"/>
    <w:rsid w:val="00030701"/>
    <w:rsid w:val="000426C7"/>
    <w:rsid w:val="00054F24"/>
    <w:rsid w:val="000D7D19"/>
    <w:rsid w:val="000E7DE5"/>
    <w:rsid w:val="00131E90"/>
    <w:rsid w:val="00251DD7"/>
    <w:rsid w:val="00280232"/>
    <w:rsid w:val="0029036B"/>
    <w:rsid w:val="00314472"/>
    <w:rsid w:val="00326EEB"/>
    <w:rsid w:val="00364C95"/>
    <w:rsid w:val="003B2D9F"/>
    <w:rsid w:val="003B4CB5"/>
    <w:rsid w:val="004133EB"/>
    <w:rsid w:val="00417184"/>
    <w:rsid w:val="00417645"/>
    <w:rsid w:val="004346A1"/>
    <w:rsid w:val="00447158"/>
    <w:rsid w:val="00457A42"/>
    <w:rsid w:val="004713A1"/>
    <w:rsid w:val="00531007"/>
    <w:rsid w:val="005E0942"/>
    <w:rsid w:val="00623E16"/>
    <w:rsid w:val="00641BFA"/>
    <w:rsid w:val="00642FBD"/>
    <w:rsid w:val="00692368"/>
    <w:rsid w:val="006D329D"/>
    <w:rsid w:val="00710406"/>
    <w:rsid w:val="00753E19"/>
    <w:rsid w:val="00773F98"/>
    <w:rsid w:val="007E097C"/>
    <w:rsid w:val="00806F1C"/>
    <w:rsid w:val="0082587F"/>
    <w:rsid w:val="008404C2"/>
    <w:rsid w:val="008522EE"/>
    <w:rsid w:val="0089585D"/>
    <w:rsid w:val="008B3B88"/>
    <w:rsid w:val="00962593"/>
    <w:rsid w:val="009E4A85"/>
    <w:rsid w:val="009F577F"/>
    <w:rsid w:val="00A016AD"/>
    <w:rsid w:val="00A1336D"/>
    <w:rsid w:val="00A52D8D"/>
    <w:rsid w:val="00A53AF5"/>
    <w:rsid w:val="00A70A47"/>
    <w:rsid w:val="00A80EA6"/>
    <w:rsid w:val="00AA59F1"/>
    <w:rsid w:val="00AB68DC"/>
    <w:rsid w:val="00AD36BA"/>
    <w:rsid w:val="00B05824"/>
    <w:rsid w:val="00B10278"/>
    <w:rsid w:val="00B16988"/>
    <w:rsid w:val="00B74892"/>
    <w:rsid w:val="00BE4661"/>
    <w:rsid w:val="00BF248A"/>
    <w:rsid w:val="00BF4B96"/>
    <w:rsid w:val="00C36F56"/>
    <w:rsid w:val="00C435E6"/>
    <w:rsid w:val="00C44ACC"/>
    <w:rsid w:val="00C63F4D"/>
    <w:rsid w:val="00C65F09"/>
    <w:rsid w:val="00C67D9B"/>
    <w:rsid w:val="00C72DE8"/>
    <w:rsid w:val="00CF02D9"/>
    <w:rsid w:val="00D02682"/>
    <w:rsid w:val="00D23F0D"/>
    <w:rsid w:val="00D40DD6"/>
    <w:rsid w:val="00D52E17"/>
    <w:rsid w:val="00D75B3F"/>
    <w:rsid w:val="00D9493B"/>
    <w:rsid w:val="00DD00D7"/>
    <w:rsid w:val="00E201B2"/>
    <w:rsid w:val="00EF2EE6"/>
    <w:rsid w:val="00EF33E5"/>
    <w:rsid w:val="00F3410D"/>
    <w:rsid w:val="00F37AE5"/>
    <w:rsid w:val="00F47D84"/>
    <w:rsid w:val="00F6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EE0B"/>
  <w15:chartTrackingRefBased/>
  <w15:docId w15:val="{99D3B558-5A8F-4A30-8423-A20505E0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A1"/>
    <w:rPr>
      <w:color w:val="0563C1"/>
      <w:u w:val="single"/>
    </w:rPr>
  </w:style>
  <w:style w:type="table" w:styleId="TableGrid">
    <w:name w:val="Table Grid"/>
    <w:basedOn w:val="TableNormal"/>
    <w:uiPriority w:val="39"/>
    <w:rsid w:val="0002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B2"/>
    <w:rPr>
      <w:rFonts w:ascii="Segoe UI" w:hAnsi="Segoe UI" w:cs="Segoe UI"/>
      <w:sz w:val="18"/>
      <w:szCs w:val="18"/>
    </w:rPr>
  </w:style>
  <w:style w:type="character" w:styleId="FollowedHyperlink">
    <w:name w:val="FollowedHyperlink"/>
    <w:basedOn w:val="DefaultParagraphFont"/>
    <w:uiPriority w:val="99"/>
    <w:semiHidden/>
    <w:unhideWhenUsed/>
    <w:rsid w:val="00C36F56"/>
    <w:rPr>
      <w:color w:val="954F72" w:themeColor="followedHyperlink"/>
      <w:u w:val="single"/>
    </w:rPr>
  </w:style>
  <w:style w:type="paragraph" w:styleId="ListParagraph">
    <w:name w:val="List Paragraph"/>
    <w:basedOn w:val="Normal"/>
    <w:uiPriority w:val="34"/>
    <w:qFormat/>
    <w:rsid w:val="00531007"/>
    <w:pPr>
      <w:ind w:left="720"/>
      <w:contextualSpacing/>
    </w:pPr>
  </w:style>
  <w:style w:type="character" w:styleId="Strong">
    <w:name w:val="Strong"/>
    <w:basedOn w:val="DefaultParagraphFont"/>
    <w:uiPriority w:val="22"/>
    <w:qFormat/>
    <w:rsid w:val="004133EB"/>
    <w:rPr>
      <w:b/>
      <w:bCs/>
    </w:rPr>
  </w:style>
  <w:style w:type="character" w:customStyle="1" w:styleId="UnresolvedMention1">
    <w:name w:val="Unresolved Mention1"/>
    <w:basedOn w:val="DefaultParagraphFont"/>
    <w:uiPriority w:val="99"/>
    <w:semiHidden/>
    <w:unhideWhenUsed/>
    <w:rsid w:val="00B10278"/>
    <w:rPr>
      <w:color w:val="605E5C"/>
      <w:shd w:val="clear" w:color="auto" w:fill="E1DFDD"/>
    </w:rPr>
  </w:style>
  <w:style w:type="paragraph" w:styleId="Header">
    <w:name w:val="header"/>
    <w:basedOn w:val="Normal"/>
    <w:link w:val="HeaderChar"/>
    <w:uiPriority w:val="99"/>
    <w:unhideWhenUsed/>
    <w:rsid w:val="000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C7"/>
  </w:style>
  <w:style w:type="paragraph" w:styleId="Footer">
    <w:name w:val="footer"/>
    <w:basedOn w:val="Normal"/>
    <w:link w:val="FooterChar"/>
    <w:uiPriority w:val="99"/>
    <w:unhideWhenUsed/>
    <w:rsid w:val="000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C7"/>
  </w:style>
  <w:style w:type="character" w:customStyle="1" w:styleId="UnresolvedMention">
    <w:name w:val="Unresolved Mention"/>
    <w:basedOn w:val="DefaultParagraphFont"/>
    <w:uiPriority w:val="99"/>
    <w:semiHidden/>
    <w:unhideWhenUsed/>
    <w:rsid w:val="0002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320">
      <w:bodyDiv w:val="1"/>
      <w:marLeft w:val="0"/>
      <w:marRight w:val="0"/>
      <w:marTop w:val="0"/>
      <w:marBottom w:val="0"/>
      <w:divBdr>
        <w:top w:val="none" w:sz="0" w:space="0" w:color="auto"/>
        <w:left w:val="none" w:sz="0" w:space="0" w:color="auto"/>
        <w:bottom w:val="none" w:sz="0" w:space="0" w:color="auto"/>
        <w:right w:val="none" w:sz="0" w:space="0" w:color="auto"/>
      </w:divBdr>
    </w:div>
    <w:div w:id="347146622">
      <w:bodyDiv w:val="1"/>
      <w:marLeft w:val="0"/>
      <w:marRight w:val="0"/>
      <w:marTop w:val="0"/>
      <w:marBottom w:val="0"/>
      <w:divBdr>
        <w:top w:val="none" w:sz="0" w:space="0" w:color="auto"/>
        <w:left w:val="none" w:sz="0" w:space="0" w:color="auto"/>
        <w:bottom w:val="none" w:sz="0" w:space="0" w:color="auto"/>
        <w:right w:val="none" w:sz="0" w:space="0" w:color="auto"/>
      </w:divBdr>
    </w:div>
    <w:div w:id="784033100">
      <w:bodyDiv w:val="1"/>
      <w:marLeft w:val="0"/>
      <w:marRight w:val="0"/>
      <w:marTop w:val="0"/>
      <w:marBottom w:val="0"/>
      <w:divBdr>
        <w:top w:val="none" w:sz="0" w:space="0" w:color="auto"/>
        <w:left w:val="none" w:sz="0" w:space="0" w:color="auto"/>
        <w:bottom w:val="none" w:sz="0" w:space="0" w:color="auto"/>
        <w:right w:val="none" w:sz="0" w:space="0" w:color="auto"/>
      </w:divBdr>
    </w:div>
    <w:div w:id="10329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j-s_T-K_SAhWBOBQKHZquCkoQjRwIBw&amp;url=https://en.wikipedia.org/wiki/General_Federation_of_Trade_Unions_(United_Kingdom)&amp;psig=AFQjCNH-MPWIHkl5Mk5YMLcOifalIgMz7g&amp;ust=1488273303855896" TargetMode="External"/><Relationship Id="rId13" Type="http://schemas.openxmlformats.org/officeDocument/2006/relationships/hyperlink" Target="mailto:markr@gftu.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ibson@norther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ftu.org.uk/new-gftu-courses-at-northern-colle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ftu.org.uk/gftu-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College</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Gibson</dc:creator>
  <cp:keywords/>
  <dc:description/>
  <cp:lastModifiedBy>Georgia Wilkinson</cp:lastModifiedBy>
  <cp:revision>2</cp:revision>
  <cp:lastPrinted>2020-03-13T13:17:00Z</cp:lastPrinted>
  <dcterms:created xsi:type="dcterms:W3CDTF">2020-08-24T09:51:00Z</dcterms:created>
  <dcterms:modified xsi:type="dcterms:W3CDTF">2020-08-24T09:51:00Z</dcterms:modified>
</cp:coreProperties>
</file>