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689" w:rsidRDefault="004E5689">
      <w:bookmarkStart w:id="0" w:name="_GoBack"/>
      <w:bookmarkEnd w:id="0"/>
    </w:p>
    <w:p w:rsidR="00FE531F" w:rsidRDefault="00FE531F" w:rsidP="00FE531F">
      <w:pPr>
        <w:pStyle w:val="NoSpacing"/>
      </w:pPr>
      <w:r>
        <w:t xml:space="preserve">   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1567">
        <w:t>Westerlo</w:t>
      </w:r>
      <w:r>
        <w:t xml:space="preserve">, </w:t>
      </w:r>
      <w:r w:rsidR="00EF1567">
        <w:t>1</w:t>
      </w:r>
      <w:r w:rsidR="00A46F6E">
        <w:t>6</w:t>
      </w:r>
      <w:r>
        <w:t xml:space="preserve"> mei 2019 </w:t>
      </w:r>
    </w:p>
    <w:p w:rsidR="00FE531F" w:rsidRDefault="00FE531F" w:rsidP="00FE531F">
      <w:pPr>
        <w:pStyle w:val="NoSpacing"/>
      </w:pPr>
      <w:r>
        <w:t xml:space="preserve">     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531F" w:rsidRDefault="00FE531F" w:rsidP="00FE531F">
      <w:pPr>
        <w:pStyle w:val="NoSpacing"/>
        <w:ind w:left="4956" w:firstLine="708"/>
      </w:pPr>
      <w:r>
        <w:t xml:space="preserve">College Burgemeester en Schepenen </w:t>
      </w:r>
    </w:p>
    <w:p w:rsidR="00FE531F" w:rsidRDefault="00FE531F" w:rsidP="00FE531F">
      <w:pPr>
        <w:pStyle w:val="NoSpacing"/>
      </w:pPr>
      <w:r>
        <w:t>  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gemeente </w:t>
      </w:r>
      <w:r w:rsidR="00EF1567">
        <w:t>WESTERLO</w:t>
      </w:r>
      <w:r>
        <w:t xml:space="preserve"> </w:t>
      </w:r>
    </w:p>
    <w:p w:rsidR="00FE531F" w:rsidRDefault="00FE531F" w:rsidP="00FE531F">
      <w:pPr>
        <w:pStyle w:val="NoSpacing"/>
      </w:pPr>
      <w:r>
        <w:t xml:space="preserve">     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1567">
        <w:t>Boerenkrijglaan 6</w:t>
      </w:r>
      <w:r>
        <w:t xml:space="preserve">1 </w:t>
      </w:r>
    </w:p>
    <w:p w:rsidR="00FE531F" w:rsidRDefault="00FE531F" w:rsidP="00FE531F">
      <w:pPr>
        <w:pStyle w:val="NoSpacing"/>
      </w:pPr>
      <w:r>
        <w:t xml:space="preserve">     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</w:t>
      </w:r>
      <w:r w:rsidR="00EF1567">
        <w:t>6</w:t>
      </w:r>
      <w:r>
        <w:t xml:space="preserve">0  </w:t>
      </w:r>
      <w:r w:rsidR="00EF1567">
        <w:t>Westerlo</w:t>
      </w:r>
      <w:r>
        <w:t xml:space="preserve"> </w:t>
      </w:r>
    </w:p>
    <w:p w:rsidR="00FE531F" w:rsidRDefault="00FE531F" w:rsidP="00FE531F">
      <w:pPr>
        <w:pStyle w:val="NoSpacing"/>
      </w:pPr>
    </w:p>
    <w:p w:rsidR="00FE531F" w:rsidRDefault="00FE531F" w:rsidP="00FE531F">
      <w:pPr>
        <w:pStyle w:val="NoSpacing"/>
      </w:pPr>
    </w:p>
    <w:p w:rsidR="00FE531F" w:rsidRDefault="00FE531F" w:rsidP="00FE531F">
      <w:pPr>
        <w:pStyle w:val="NoSpacing"/>
      </w:pPr>
      <w:r>
        <w:t xml:space="preserve">Betreft : bezwaarschrift </w:t>
      </w:r>
      <w:r w:rsidR="00B074AE">
        <w:t>G</w:t>
      </w:r>
      <w:r>
        <w:t xml:space="preserve">RUP </w:t>
      </w:r>
      <w:r w:rsidR="00B074AE">
        <w:t>kasteelpark de Merode</w:t>
      </w:r>
      <w:r>
        <w:t xml:space="preserve"> </w:t>
      </w:r>
    </w:p>
    <w:p w:rsidR="00FE531F" w:rsidRDefault="00FE531F" w:rsidP="00FE531F">
      <w:pPr>
        <w:pStyle w:val="NoSpacing"/>
      </w:pPr>
      <w:r>
        <w:t> </w:t>
      </w:r>
    </w:p>
    <w:p w:rsidR="00FE531F" w:rsidRDefault="00FE531F" w:rsidP="00FE531F">
      <w:pPr>
        <w:pStyle w:val="NoSpacing"/>
      </w:pPr>
    </w:p>
    <w:p w:rsidR="00FE531F" w:rsidRDefault="00FE531F" w:rsidP="00FE531F">
      <w:pPr>
        <w:pStyle w:val="NoSpacing"/>
      </w:pPr>
      <w:r>
        <w:t>Geachte,</w:t>
      </w:r>
    </w:p>
    <w:p w:rsidR="00FE531F" w:rsidRDefault="00FE531F" w:rsidP="00FE531F">
      <w:pPr>
        <w:pStyle w:val="NoSpacing"/>
      </w:pPr>
    </w:p>
    <w:p w:rsidR="00FE531F" w:rsidRDefault="00FE531F" w:rsidP="00FE531F">
      <w:pPr>
        <w:pStyle w:val="NoSpacing"/>
      </w:pPr>
      <w:r>
        <w:t>Bij deze teken ik bezwaar aan tegen</w:t>
      </w:r>
      <w:r w:rsidR="00C763BC">
        <w:t xml:space="preserve"> het GRUP kasteelpark de Merode</w:t>
      </w:r>
      <w:r>
        <w:t>.</w:t>
      </w:r>
    </w:p>
    <w:p w:rsidR="00FE531F" w:rsidRDefault="00FE531F" w:rsidP="00FE531F">
      <w:pPr>
        <w:pStyle w:val="NoSpacing"/>
      </w:pPr>
      <w:r>
        <w:t xml:space="preserve"> </w:t>
      </w:r>
    </w:p>
    <w:p w:rsidR="00FE531F" w:rsidRDefault="00FE531F" w:rsidP="00FE531F">
      <w:pPr>
        <w:pStyle w:val="NoSpacing"/>
      </w:pPr>
      <w:r>
        <w:t>Gelieve rekening te houden met onderstaande redenen:</w:t>
      </w:r>
    </w:p>
    <w:p w:rsidR="00B074AE" w:rsidRDefault="00B074AE" w:rsidP="00FE531F">
      <w:pPr>
        <w:pStyle w:val="NoSpacing"/>
      </w:pPr>
    </w:p>
    <w:p w:rsidR="00B074AE" w:rsidRDefault="00B12F76" w:rsidP="00CB33A9">
      <w:pPr>
        <w:pStyle w:val="NoSpacing"/>
        <w:numPr>
          <w:ilvl w:val="0"/>
          <w:numId w:val="2"/>
        </w:numPr>
        <w:jc w:val="both"/>
      </w:pPr>
      <w:r>
        <w:t xml:space="preserve">Omzetting van een </w:t>
      </w:r>
      <w:r w:rsidR="008F4576">
        <w:t xml:space="preserve">waardevol </w:t>
      </w:r>
      <w:r>
        <w:t>natuurgebied naar</w:t>
      </w:r>
      <w:r w:rsidR="008F4576">
        <w:t xml:space="preserve"> </w:t>
      </w:r>
      <w:r>
        <w:t>een commercieel toeristisch-recreatief gebied</w:t>
      </w:r>
    </w:p>
    <w:p w:rsidR="00B074AE" w:rsidRDefault="00B074AE" w:rsidP="00CB33A9">
      <w:pPr>
        <w:pStyle w:val="NoSpacing"/>
        <w:jc w:val="both"/>
      </w:pPr>
    </w:p>
    <w:p w:rsidR="00B12F76" w:rsidRDefault="00B12F76" w:rsidP="00CB33A9">
      <w:pPr>
        <w:pStyle w:val="NoSpacing"/>
        <w:jc w:val="both"/>
      </w:pPr>
    </w:p>
    <w:p w:rsidR="00B12F76" w:rsidRDefault="008F4576" w:rsidP="00CB33A9">
      <w:pPr>
        <w:pStyle w:val="NoSpacing"/>
        <w:jc w:val="both"/>
      </w:pPr>
      <w:r>
        <w:t>In het voorgestelde project word</w:t>
      </w:r>
      <w:r w:rsidR="00C763BC">
        <w:t>t</w:t>
      </w:r>
      <w:r>
        <w:t xml:space="preserve"> e</w:t>
      </w:r>
      <w:r w:rsidRPr="008F4576">
        <w:t xml:space="preserve">en complex </w:t>
      </w:r>
      <w:r>
        <w:t xml:space="preserve">voorzien </w:t>
      </w:r>
      <w:r w:rsidRPr="008F4576">
        <w:t>met nieuwe gebouwen voor maar liefst 4000m² oppervlakte aan gebouwen met een bouwhoogte van 13m.  De totale verharde oppervlakte in het gebied zou kunnen oplopen tot 9000m².</w:t>
      </w:r>
      <w:r>
        <w:t xml:space="preserve"> Hiervoor wordt de bestemming van biologische zeer waardevol gebied opgeofferd voor een commercieel toeristisch project. </w:t>
      </w:r>
    </w:p>
    <w:p w:rsidR="008F4576" w:rsidRDefault="008F4576" w:rsidP="00CB33A9">
      <w:pPr>
        <w:pStyle w:val="NoSpacing"/>
        <w:jc w:val="both"/>
      </w:pPr>
      <w:r>
        <w:t>Delen van het bos zullen gekapt worden</w:t>
      </w:r>
      <w:r w:rsidR="00383666">
        <w:t xml:space="preserve"> en natuurgebied gaat verloren</w:t>
      </w:r>
      <w:r>
        <w:t>, zonder dat er</w:t>
      </w:r>
      <w:r w:rsidR="00272723">
        <w:t xml:space="preserve"> nu</w:t>
      </w:r>
      <w:r>
        <w:t xml:space="preserve"> ook maar enige vorm van compensatie is voorzien. </w:t>
      </w:r>
      <w:r w:rsidR="00C93277">
        <w:t xml:space="preserve">Dit gaat volledig in tegen de bepaling uit het Bosdecreet en de visie vanuit het Ruimtelijk Structuurplan Vlaanderen om het verdwijnen van bosgebieden te vermijden. </w:t>
      </w:r>
    </w:p>
    <w:p w:rsidR="007E2D70" w:rsidRDefault="007E2D70" w:rsidP="00CB33A9">
      <w:pPr>
        <w:jc w:val="both"/>
      </w:pPr>
    </w:p>
    <w:p w:rsidR="007E2D70" w:rsidRDefault="007E2D70" w:rsidP="00CB33A9">
      <w:pPr>
        <w:pStyle w:val="ListParagraph"/>
        <w:numPr>
          <w:ilvl w:val="0"/>
          <w:numId w:val="2"/>
        </w:numPr>
        <w:jc w:val="both"/>
      </w:pPr>
      <w:r>
        <w:t>Erfgoedlandschap</w:t>
      </w:r>
    </w:p>
    <w:p w:rsidR="00C93277" w:rsidRDefault="00C93277" w:rsidP="00CB33A9">
      <w:pPr>
        <w:jc w:val="both"/>
      </w:pPr>
      <w:r>
        <w:t xml:space="preserve">Er is geen behoeftestudie bijgevoegd om de noodzaak in Bergom en omstreken van een hotel met 80 kamers, restaurant, cafe enz. aan te tonen. In de startnota wordt </w:t>
      </w:r>
      <w:r w:rsidR="00C10E2E">
        <w:t>het p</w:t>
      </w:r>
      <w:r>
        <w:t>roject gekaderd in</w:t>
      </w:r>
      <w:r w:rsidR="002F6D8A">
        <w:t xml:space="preserve"> functie van het</w:t>
      </w:r>
      <w:r>
        <w:t xml:space="preserve"> behoud van </w:t>
      </w:r>
      <w:r w:rsidR="002F6D8A">
        <w:t xml:space="preserve">het </w:t>
      </w:r>
      <w:r>
        <w:t>erfgoedlandschap</w:t>
      </w:r>
      <w:r w:rsidR="00C10E2E">
        <w:t>. De</w:t>
      </w:r>
      <w:r>
        <w:t xml:space="preserve"> inkomsten </w:t>
      </w:r>
      <w:r w:rsidR="00C10E2E">
        <w:t xml:space="preserve">van de voorgestelde </w:t>
      </w:r>
      <w:r>
        <w:t xml:space="preserve">projecten dienen om </w:t>
      </w:r>
      <w:r w:rsidR="00C10E2E">
        <w:t xml:space="preserve">het </w:t>
      </w:r>
      <w:r>
        <w:t>bestaande kasteel (ankerpunt) te behouden</w:t>
      </w:r>
      <w:r w:rsidR="00C10E2E">
        <w:t xml:space="preserve">. Er </w:t>
      </w:r>
      <w:r w:rsidR="00C74669">
        <w:t>is</w:t>
      </w:r>
      <w:r w:rsidR="00C10E2E">
        <w:t xml:space="preserve"> echter </w:t>
      </w:r>
      <w:r>
        <w:t>geen</w:t>
      </w:r>
      <w:r w:rsidR="00C10E2E">
        <w:t xml:space="preserve"> </w:t>
      </w:r>
      <w:r w:rsidR="00C74669">
        <w:t xml:space="preserve">enkele </w:t>
      </w:r>
      <w:r>
        <w:t xml:space="preserve">garantie </w:t>
      </w:r>
      <w:r w:rsidR="00C10E2E">
        <w:t xml:space="preserve">opgenomen </w:t>
      </w:r>
      <w:r>
        <w:t xml:space="preserve">dat </w:t>
      </w:r>
      <w:r w:rsidR="00C10E2E">
        <w:t xml:space="preserve">de </w:t>
      </w:r>
      <w:r>
        <w:t>financiën ook effectief daarvoor gebruikt zullen worden</w:t>
      </w:r>
      <w:r w:rsidR="00C10E2E">
        <w:t>.</w:t>
      </w:r>
    </w:p>
    <w:p w:rsidR="00C10E2E" w:rsidRDefault="00C10E2E" w:rsidP="00CB33A9">
      <w:pPr>
        <w:jc w:val="both"/>
      </w:pPr>
      <w:r>
        <w:t xml:space="preserve">In het huidige Gemeentelijke Ruimtelijke Structuurplan zijn er een aantal toeristische-recreatieve aantrekkingsgebieden aangeduid. Het kasteelpark werd hierin niet opgenomen. Bovendien werden er </w:t>
      </w:r>
      <w:r w:rsidR="002F6D8A">
        <w:t xml:space="preserve">voor deze gebieden </w:t>
      </w:r>
      <w:r>
        <w:t>ook een aantal extra voorwaarden geformuleerd</w:t>
      </w:r>
      <w:r w:rsidR="00C74669">
        <w:t>, met name</w:t>
      </w:r>
      <w:r>
        <w:t>:</w:t>
      </w:r>
    </w:p>
    <w:p w:rsidR="00C10E2E" w:rsidRDefault="00C10E2E" w:rsidP="00CB33A9">
      <w:pPr>
        <w:pStyle w:val="ListParagraph"/>
        <w:numPr>
          <w:ilvl w:val="0"/>
          <w:numId w:val="3"/>
        </w:numPr>
        <w:jc w:val="both"/>
      </w:pPr>
      <w:r>
        <w:t>nieuwe infrastructuur moet tot een minimum beperkt blijven</w:t>
      </w:r>
    </w:p>
    <w:p w:rsidR="00C10E2E" w:rsidRDefault="00C10E2E" w:rsidP="00CB33A9">
      <w:pPr>
        <w:pStyle w:val="ListParagraph"/>
        <w:numPr>
          <w:ilvl w:val="0"/>
          <w:numId w:val="3"/>
        </w:numPr>
        <w:jc w:val="both"/>
      </w:pPr>
      <w:r>
        <w:t xml:space="preserve">door de bijzondere waarde van het gebied moet hoog-dynamische recreatie (zoals horeca en verblijfstoerisme) worden vermeden </w:t>
      </w:r>
    </w:p>
    <w:p w:rsidR="00C10E2E" w:rsidRDefault="00C10E2E" w:rsidP="00CB33A9">
      <w:pPr>
        <w:pStyle w:val="ListParagraph"/>
        <w:numPr>
          <w:ilvl w:val="0"/>
          <w:numId w:val="3"/>
        </w:numPr>
        <w:jc w:val="both"/>
      </w:pPr>
      <w:r>
        <w:t>minimale verhardingen en andere infrastructurele voorzieningen</w:t>
      </w:r>
    </w:p>
    <w:p w:rsidR="00B473E0" w:rsidRDefault="00B473E0" w:rsidP="00CB33A9">
      <w:pPr>
        <w:jc w:val="both"/>
      </w:pPr>
      <w:r>
        <w:t xml:space="preserve">Het voorgestelde </w:t>
      </w:r>
      <w:r w:rsidR="00C93277">
        <w:t>nieuwbouwcomp</w:t>
      </w:r>
      <w:r>
        <w:t>l</w:t>
      </w:r>
      <w:r w:rsidR="00C93277">
        <w:t>ex</w:t>
      </w:r>
      <w:r>
        <w:t xml:space="preserve"> is in onze ogen </w:t>
      </w:r>
      <w:r w:rsidR="001953F1">
        <w:t xml:space="preserve">dan ook </w:t>
      </w:r>
      <w:r>
        <w:t xml:space="preserve">onverenigbaar met de doelstellingen </w:t>
      </w:r>
      <w:r w:rsidR="00C93277">
        <w:t>om</w:t>
      </w:r>
      <w:r>
        <w:t xml:space="preserve"> het</w:t>
      </w:r>
      <w:r w:rsidR="00C93277">
        <w:t xml:space="preserve"> erfgoedlandschap te bewaren</w:t>
      </w:r>
      <w:r w:rsidR="002F6D8A">
        <w:t>.</w:t>
      </w:r>
      <w:r w:rsidR="00C93277">
        <w:t xml:space="preserve"> </w:t>
      </w:r>
    </w:p>
    <w:p w:rsidR="007E2D70" w:rsidRDefault="007E2D70" w:rsidP="00CB33A9">
      <w:pPr>
        <w:jc w:val="both"/>
      </w:pPr>
    </w:p>
    <w:p w:rsidR="007E2D70" w:rsidRDefault="007E2D70" w:rsidP="00CB33A9">
      <w:pPr>
        <w:pStyle w:val="ListParagraph"/>
        <w:numPr>
          <w:ilvl w:val="0"/>
          <w:numId w:val="2"/>
        </w:numPr>
        <w:jc w:val="both"/>
      </w:pPr>
      <w:r>
        <w:t>Mobiliteit</w:t>
      </w:r>
    </w:p>
    <w:p w:rsidR="00CB33A9" w:rsidRDefault="00BD1AA4" w:rsidP="00CB33A9">
      <w:pPr>
        <w:jc w:val="both"/>
      </w:pPr>
      <w:r>
        <w:t xml:space="preserve">De startnota beschrijft de </w:t>
      </w:r>
      <w:r w:rsidR="00393DBE">
        <w:t>resultaten van het uitgevoerde mobiliteitseffectenrapport (MOBER)</w:t>
      </w:r>
      <w:r w:rsidR="00850975">
        <w:t>. Het</w:t>
      </w:r>
      <w:r w:rsidR="00393DBE">
        <w:t xml:space="preserve"> project </w:t>
      </w:r>
      <w:r w:rsidR="00850975">
        <w:t>z</w:t>
      </w:r>
      <w:r w:rsidR="000B484A">
        <w:t>al</w:t>
      </w:r>
      <w:r w:rsidR="00850975">
        <w:t xml:space="preserve"> voor een </w:t>
      </w:r>
      <w:r w:rsidR="00393DBE">
        <w:t xml:space="preserve">289 </w:t>
      </w:r>
      <w:r w:rsidR="00850975">
        <w:t xml:space="preserve">extra </w:t>
      </w:r>
      <w:r w:rsidR="00393DBE">
        <w:t xml:space="preserve">gemotoriseerde verkeersbewegingen </w:t>
      </w:r>
      <w:r w:rsidR="00850975">
        <w:t xml:space="preserve">zorgen. Dit </w:t>
      </w:r>
      <w:r w:rsidR="000B484A">
        <w:t xml:space="preserve">zou </w:t>
      </w:r>
      <w:r w:rsidR="00C74669">
        <w:t xml:space="preserve">onder meer voor </w:t>
      </w:r>
      <w:r w:rsidR="000B484A">
        <w:t>de Hoge Dreef neerkomen o</w:t>
      </w:r>
      <w:r w:rsidR="001953F1">
        <w:t>p</w:t>
      </w:r>
      <w:r w:rsidR="000B484A">
        <w:t xml:space="preserve"> een ‘aanvaardbare’ stijging van 11%.</w:t>
      </w:r>
      <w:r w:rsidR="00432EA3">
        <w:t xml:space="preserve"> </w:t>
      </w:r>
      <w:r w:rsidR="000B484A">
        <w:t>Wij vinden dit echter veel voor een dorp als Bergom. Zeker omdat er maar beperkt rekening lijkt te zijn gehouden met de aanwezigheid van de dorpsschool.</w:t>
      </w:r>
      <w:r w:rsidR="00432EA3">
        <w:t xml:space="preserve"> </w:t>
      </w:r>
      <w:r w:rsidR="000B484A">
        <w:t>Tijdens het afzetten en oppikken van de schoolkinderen is dit extra verkeer veel ingrijpender dan op andere momenten.</w:t>
      </w:r>
      <w:r w:rsidR="00383666">
        <w:t xml:space="preserve"> </w:t>
      </w:r>
      <w:r w:rsidR="00383666" w:rsidRPr="00383666">
        <w:t xml:space="preserve">Laat staan dat het (on-)veiligheidsgevoel nog zal toestaan dat jonge </w:t>
      </w:r>
      <w:r w:rsidR="00383666">
        <w:t>kinderen</w:t>
      </w:r>
      <w:r w:rsidR="00383666" w:rsidRPr="00383666">
        <w:t xml:space="preserve"> aangemoedigd zullen worden om </w:t>
      </w:r>
      <w:r w:rsidR="00383666">
        <w:t xml:space="preserve">te voet of met de fiets </w:t>
      </w:r>
      <w:r w:rsidR="00383666" w:rsidRPr="00383666">
        <w:t>te blijven</w:t>
      </w:r>
      <w:r w:rsidR="00383666">
        <w:t xml:space="preserve"> komen</w:t>
      </w:r>
      <w:r w:rsidR="00383666" w:rsidRPr="00383666">
        <w:t>; ook dit is in strijd met de goede voornemens in het bestuursakkoord voor Herselt.</w:t>
      </w:r>
      <w:r w:rsidR="00CB33A9">
        <w:t xml:space="preserve"> De parkeerbehoefte werd eveneens enkel in algemene termen onderzocht en niet op de piekmomenten als de school begint of eindigt. En a</w:t>
      </w:r>
      <w:r w:rsidR="00432EA3">
        <w:t>ls we als gemeente willen inzetten op verkeersveiligheid rond scholen is</w:t>
      </w:r>
      <w:r w:rsidR="00383666">
        <w:t xml:space="preserve"> zelfs </w:t>
      </w:r>
      <w:r w:rsidR="00432EA3">
        <w:t xml:space="preserve">een </w:t>
      </w:r>
      <w:r w:rsidR="00C763BC">
        <w:t xml:space="preserve">(beperkte) </w:t>
      </w:r>
      <w:r w:rsidR="00432EA3">
        <w:t xml:space="preserve">vermindering van de </w:t>
      </w:r>
      <w:r w:rsidR="002869B8">
        <w:t xml:space="preserve">oversteekbaarheid en </w:t>
      </w:r>
      <w:r w:rsidR="00432EA3">
        <w:t xml:space="preserve">veiligheid op oversteekpunten </w:t>
      </w:r>
      <w:r w:rsidR="002869B8">
        <w:t xml:space="preserve">echt wel een probleem. </w:t>
      </w:r>
    </w:p>
    <w:p w:rsidR="002F6D8A" w:rsidRDefault="002F6D8A" w:rsidP="00CB33A9"/>
    <w:p w:rsidR="00B27BF5" w:rsidRPr="00B27BF5" w:rsidRDefault="00B27BF5" w:rsidP="00CB33A9">
      <w:pPr>
        <w:rPr>
          <w:vertAlign w:val="subscript"/>
        </w:rPr>
      </w:pPr>
    </w:p>
    <w:p w:rsidR="00CB33A9" w:rsidRDefault="00CB33A9" w:rsidP="00C763BC">
      <w:pPr>
        <w:pStyle w:val="NoSpacing"/>
        <w:jc w:val="both"/>
      </w:pPr>
      <w:r>
        <w:t>De hierboven aangegeven opmerkingen geven aan dat er naast onduidelijkheden</w:t>
      </w:r>
      <w:r w:rsidR="00C763BC">
        <w:t xml:space="preserve"> en</w:t>
      </w:r>
      <w:r>
        <w:t xml:space="preserve"> conflicten met de gemeentelijke en gewestelijke visie op ruimtelijke ordeningen</w:t>
      </w:r>
      <w:r w:rsidR="008C779D">
        <w:t xml:space="preserve"> ook </w:t>
      </w:r>
      <w:r>
        <w:t xml:space="preserve">een aantal fundamentele </w:t>
      </w:r>
      <w:r w:rsidR="008C779D">
        <w:t xml:space="preserve">bezwaren zijn met het vooropgestelde </w:t>
      </w:r>
      <w:r>
        <w:t>project</w:t>
      </w:r>
      <w:r w:rsidR="008C779D">
        <w:t>.</w:t>
      </w:r>
    </w:p>
    <w:p w:rsidR="00C763BC" w:rsidRDefault="00C763BC" w:rsidP="00C763BC">
      <w:pPr>
        <w:pStyle w:val="NoSpacing"/>
        <w:jc w:val="both"/>
      </w:pPr>
    </w:p>
    <w:p w:rsidR="00CB33A9" w:rsidRDefault="00CB33A9" w:rsidP="00C763BC">
      <w:pPr>
        <w:pStyle w:val="NoSpacing"/>
        <w:jc w:val="both"/>
      </w:pPr>
      <w:r>
        <w:t>Bijgevolg vraag ik om de voorliggende startnota in haar huidige vorm NIET goed te keuren en in voorkomend geval ONGUNSTIG advies uit te brengen.</w:t>
      </w:r>
    </w:p>
    <w:p w:rsidR="00CB33A9" w:rsidRDefault="00CB33A9" w:rsidP="00CB33A9">
      <w:pPr>
        <w:pStyle w:val="NoSpacing"/>
      </w:pPr>
    </w:p>
    <w:p w:rsidR="00CB33A9" w:rsidRDefault="00CB33A9" w:rsidP="00CB33A9">
      <w:pPr>
        <w:pStyle w:val="NoSpacing"/>
      </w:pPr>
      <w:r>
        <w:t>Hoogachtend,</w:t>
      </w:r>
    </w:p>
    <w:p w:rsidR="00CB33A9" w:rsidRDefault="00CB33A9" w:rsidP="00CB33A9">
      <w:pPr>
        <w:pStyle w:val="NoSpacing"/>
      </w:pPr>
    </w:p>
    <w:p w:rsidR="00CB33A9" w:rsidRDefault="00CB33A9" w:rsidP="00CB33A9">
      <w:pPr>
        <w:pStyle w:val="NoSpacing"/>
      </w:pPr>
    </w:p>
    <w:p w:rsidR="00CB33A9" w:rsidRDefault="00CB33A9" w:rsidP="00CB33A9">
      <w:pPr>
        <w:pStyle w:val="NoSpacing"/>
      </w:pPr>
      <w:r>
        <w:t>Naam:</w:t>
      </w:r>
    </w:p>
    <w:p w:rsidR="00CB33A9" w:rsidRDefault="00CB33A9" w:rsidP="00CB33A9">
      <w:pPr>
        <w:pStyle w:val="NoSpacing"/>
      </w:pPr>
    </w:p>
    <w:p w:rsidR="00CB33A9" w:rsidRDefault="00CB33A9" w:rsidP="00CB33A9">
      <w:pPr>
        <w:pStyle w:val="NoSpacing"/>
      </w:pPr>
      <w:r>
        <w:t>Adres:</w:t>
      </w:r>
    </w:p>
    <w:p w:rsidR="00CB33A9" w:rsidRDefault="00CB33A9" w:rsidP="00CB33A9">
      <w:pPr>
        <w:pStyle w:val="NoSpacing"/>
      </w:pPr>
    </w:p>
    <w:p w:rsidR="00CB33A9" w:rsidRDefault="00CB33A9" w:rsidP="00CB33A9">
      <w:pPr>
        <w:pStyle w:val="NoSpacing"/>
      </w:pPr>
      <w:r>
        <w:t>Handtekening</w:t>
      </w:r>
    </w:p>
    <w:p w:rsidR="00CB33A9" w:rsidRDefault="00CB33A9" w:rsidP="00CB33A9">
      <w:pPr>
        <w:pStyle w:val="NoSpacing"/>
      </w:pPr>
    </w:p>
    <w:p w:rsidR="00CB33A9" w:rsidRDefault="00CB33A9" w:rsidP="00CB33A9">
      <w:pPr>
        <w:pStyle w:val="NoSpacing"/>
      </w:pPr>
    </w:p>
    <w:p w:rsidR="00CB33A9" w:rsidRDefault="00CB33A9" w:rsidP="00CB33A9">
      <w:pPr>
        <w:pStyle w:val="NoSpacing"/>
      </w:pPr>
      <w:r>
        <w:t xml:space="preserve">Datum: </w:t>
      </w:r>
    </w:p>
    <w:p w:rsidR="00FE531F" w:rsidRDefault="00FE531F" w:rsidP="00FE531F"/>
    <w:p w:rsidR="00FE531F" w:rsidRDefault="00FE531F" w:rsidP="00FE531F"/>
    <w:p w:rsidR="00FE531F" w:rsidRDefault="00FE531F"/>
    <w:sectPr w:rsidR="00FE53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276" w:rsidRDefault="003D2276" w:rsidP="000E2AB2">
      <w:pPr>
        <w:spacing w:after="0" w:line="240" w:lineRule="auto"/>
      </w:pPr>
      <w:r>
        <w:separator/>
      </w:r>
    </w:p>
  </w:endnote>
  <w:endnote w:type="continuationSeparator" w:id="0">
    <w:p w:rsidR="003D2276" w:rsidRDefault="003D2276" w:rsidP="000E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F6E" w:rsidRDefault="00A46F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567" w:rsidRDefault="00EF15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3aca445f8fbd64eb50aa7399" descr="{&quot;HashCode&quot;:-84403621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F1567" w:rsidRPr="00EF1567" w:rsidRDefault="00EF1567" w:rsidP="00EF156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</w:pPr>
                        </w:p>
                        <w:p w:rsidR="00EF1567" w:rsidRPr="00EF1567" w:rsidRDefault="00EF1567" w:rsidP="00EF156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aca445f8fbd64eb50aa7399" o:spid="_x0000_s1026" type="#_x0000_t202" alt="{&quot;HashCode&quot;:-84403621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/kGQMAADYGAAAOAAAAZHJzL2Uyb0RvYy54bWysVE1v2zAMvQ/YfxB02Gmp7cRx4qxJ0abI&#10;ViBtA6RDz4osx8JsyZWUxlnR/z5KltOP7TAMu9gUSVHk4yNPz5qqRI9MaS7FFEcnIUZMUJlxsZ3i&#10;73eL3hgjbYjISCkFm+ID0/hs9vHD6b6esL4sZJkxhSCI0JN9PcWFMfUkCDQtWEX0iayZAGMuVUUM&#10;HNU2yBTZQ/SqDPphmAR7qbJaScq0Bu1la8QzFz/PGTW3ea6ZQeUUQ27GfZX7buw3mJ2SyVaRuuDU&#10;p0H+IYuKcAGPHkNdEkPQTvHfQlWcKqllbk6orAKZ55wyVwNUE4XvqlkXpGauFgBH10eY9P8LS28e&#10;VwrxDHqHkSAVtOh6fbWaXw8IJXE8zMf5JktithmGhIwGaYpRxjQFBJ8+Peyk+fKN6GIuM9aeJr1x&#10;HIeDpB+ln72d8W1hvHUcA0O84Z5npvD6YTo86lcloaxiorvTuiykNEy1sg9wJTLW+ADtb6V4RdTh&#10;jdcaKADc9H6Rv3sna68Jjw8vWd69CcpnS419rSeA0LoGjExzIRsLk9drUNqON7mq7B96icAOJDsc&#10;icUagygoR8MkHERgomDrJ8kodMwLXm7XSpuvTFbIClOsIGvHJ/K41AZeBNfOxT4m5IKXpSNvKdB+&#10;ipPBMHQXjha4UQrrC0lADC+1pHxKo34cXvTT3iIZj3rxIh720lE47oVRepEmYZzGl4tnGy+KJwXP&#10;MiaWXLBuQKL47wjoR7WlthuRN6lqWfLM1mFzs9XNS4UeCUzqBjjwwwINRbzyCt6m48xQXfd3VQa2&#10;Z21vrGSaTeMbtpHZAfqoJOALrdA1XXB4dEm0WREFUw9K2GTmFj55KQFU6SWMCql+/klv/QELsGK0&#10;hy0yxfphRxTDqLwSMKZpBOMAa8cdQFCvtZtOK3bVXELZMIKQlROtryk7MVeyuodFd25fAxMRFN4E&#10;nDpxbuAEBliUlJ2fOxkWTE3MUqxrakN3IN8190TVnmcG4LuR3Z4hk3d0a33tTSHPd0bm3HHRAtui&#10;CdDbAywn1wS/SO32e312Xi/rfvYLAAD//wMAUEsDBBQABgAIAAAAIQCDso8r3wAAAAsBAAAPAAAA&#10;ZHJzL2Rvd25yZXYueG1sTI/NTsMwEITvSLyDtUjcqBMoURviVAjEBQkhCuLsxJufJl5Hsdsmb9/N&#10;CY47M5qdL9tNthcnHH3rSEG8ikAglc60VCv4+X6724DwQZPRvSNUMKOHXX59lenUuDN94WkfasEl&#10;5FOtoAlhSKX0ZYNW+5UbkNir3Gh14HOspRn1mcttL++jKJFWt8QfGj3gS4Nltz9aBevPbVHJQ2cP&#10;H/P7PLdd9ftaVErd3kzPTyACTuEvDMt8ng45byrckYwXvQIGCawmccwEix9vowREsWiPDxuQeSb/&#10;M+QXAAAA//8DAFBLAQItABQABgAIAAAAIQC2gziS/gAAAOEBAAATAAAAAAAAAAAAAAAAAAAAAABb&#10;Q29udGVudF9UeXBlc10ueG1sUEsBAi0AFAAGAAgAAAAhADj9If/WAAAAlAEAAAsAAAAAAAAAAAAA&#10;AAAALwEAAF9yZWxzLy5yZWxzUEsBAi0AFAAGAAgAAAAhAN11D+QZAwAANgYAAA4AAAAAAAAAAAAA&#10;AAAALgIAAGRycy9lMm9Eb2MueG1sUEsBAi0AFAAGAAgAAAAhAIOyjyvfAAAACwEAAA8AAAAAAAAA&#10;AAAAAAAAcwUAAGRycy9kb3ducmV2LnhtbFBLBQYAAAAABAAEAPMAAAB/BgAAAAA=&#10;" o:allowincell="f" filled="f" stroked="f" strokeweight=".5pt">
              <v:textbox inset=",0,,0">
                <w:txbxContent>
                  <w:p w:rsidR="00EF1567" w:rsidRPr="00EF1567" w:rsidRDefault="00EF1567" w:rsidP="00EF156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737373"/>
                        <w:sz w:val="14"/>
                      </w:rPr>
                    </w:pPr>
                  </w:p>
                  <w:p w:rsidR="00EF1567" w:rsidRPr="00EF1567" w:rsidRDefault="00EF1567" w:rsidP="00EF156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737373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F6E" w:rsidRDefault="00A46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276" w:rsidRDefault="003D2276" w:rsidP="000E2AB2">
      <w:pPr>
        <w:spacing w:after="0" w:line="240" w:lineRule="auto"/>
      </w:pPr>
      <w:r>
        <w:separator/>
      </w:r>
    </w:p>
  </w:footnote>
  <w:footnote w:type="continuationSeparator" w:id="0">
    <w:p w:rsidR="003D2276" w:rsidRDefault="003D2276" w:rsidP="000E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F6E" w:rsidRDefault="00A46F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F6E" w:rsidRDefault="00A46F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F6E" w:rsidRDefault="00A46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4840"/>
    <w:multiLevelType w:val="hybridMultilevel"/>
    <w:tmpl w:val="F8F687F8"/>
    <w:lvl w:ilvl="0" w:tplc="94C4A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92E6D"/>
    <w:multiLevelType w:val="hybridMultilevel"/>
    <w:tmpl w:val="6FF8D8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74AF7"/>
    <w:multiLevelType w:val="hybridMultilevel"/>
    <w:tmpl w:val="CA5242CC"/>
    <w:lvl w:ilvl="0" w:tplc="F6FE28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70"/>
    <w:rsid w:val="000A277C"/>
    <w:rsid w:val="000B484A"/>
    <w:rsid w:val="000E2AB2"/>
    <w:rsid w:val="00122FA6"/>
    <w:rsid w:val="001953F1"/>
    <w:rsid w:val="00272723"/>
    <w:rsid w:val="002869B8"/>
    <w:rsid w:val="002E7EA9"/>
    <w:rsid w:val="002F6D8A"/>
    <w:rsid w:val="00383666"/>
    <w:rsid w:val="00393DBE"/>
    <w:rsid w:val="003D2276"/>
    <w:rsid w:val="00432EA3"/>
    <w:rsid w:val="004E5689"/>
    <w:rsid w:val="00551526"/>
    <w:rsid w:val="007B6597"/>
    <w:rsid w:val="007E2D70"/>
    <w:rsid w:val="00850975"/>
    <w:rsid w:val="008C779D"/>
    <w:rsid w:val="008E18EE"/>
    <w:rsid w:val="008F4576"/>
    <w:rsid w:val="00A46F6E"/>
    <w:rsid w:val="00B074AE"/>
    <w:rsid w:val="00B12F76"/>
    <w:rsid w:val="00B27BF5"/>
    <w:rsid w:val="00B473E0"/>
    <w:rsid w:val="00BD1AA4"/>
    <w:rsid w:val="00C02A95"/>
    <w:rsid w:val="00C10E2E"/>
    <w:rsid w:val="00C74669"/>
    <w:rsid w:val="00C763BC"/>
    <w:rsid w:val="00C93277"/>
    <w:rsid w:val="00CB33A9"/>
    <w:rsid w:val="00D33A2A"/>
    <w:rsid w:val="00E17C71"/>
    <w:rsid w:val="00EF1567"/>
    <w:rsid w:val="00FE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E2E2C"/>
  <w15:chartTrackingRefBased/>
  <w15:docId w15:val="{B25FD061-1EE9-4A06-84F4-979BEABF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5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D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531F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FE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FE53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E531F"/>
    <w:rPr>
      <w:b/>
      <w:bCs/>
    </w:rPr>
  </w:style>
  <w:style w:type="paragraph" w:styleId="NoSpacing">
    <w:name w:val="No Spacing"/>
    <w:uiPriority w:val="1"/>
    <w:qFormat/>
    <w:rsid w:val="00FE53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1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567"/>
  </w:style>
  <w:style w:type="paragraph" w:styleId="Footer">
    <w:name w:val="footer"/>
    <w:basedOn w:val="Normal"/>
    <w:link w:val="FooterChar"/>
    <w:uiPriority w:val="99"/>
    <w:unhideWhenUsed/>
    <w:rsid w:val="00EF1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4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Pauwels Kevin</dc:creator>
  <cp:keywords/>
  <dc:description/>
  <cp:lastModifiedBy>GOUWKENS Marc (ITS/NSI)</cp:lastModifiedBy>
  <cp:revision>11</cp:revision>
  <dcterms:created xsi:type="dcterms:W3CDTF">2019-05-06T18:23:00Z</dcterms:created>
  <dcterms:modified xsi:type="dcterms:W3CDTF">2019-05-14T13:22:00Z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eba274-df3c-4a6b-9802-8e3b88401ee3_Enabled">
    <vt:lpwstr>True</vt:lpwstr>
  </property>
  <property fmtid="{D5CDD505-2E9C-101B-9397-08002B2CF9AE}" pid="3" name="MSIP_Label_a6eba274-df3c-4a6b-9802-8e3b88401ee3_SiteId">
    <vt:lpwstr>e7ab81b2-1e84-4bf7-9dcb-b6fec01ed138</vt:lpwstr>
  </property>
  <property fmtid="{D5CDD505-2E9C-101B-9397-08002B2CF9AE}" pid="4" name="MSIP_Label_a6eba274-df3c-4a6b-9802-8e3b88401ee3_Owner">
    <vt:lpwstr>marc.gouwkens@proximus.com</vt:lpwstr>
  </property>
  <property fmtid="{D5CDD505-2E9C-101B-9397-08002B2CF9AE}" pid="5" name="MSIP_Label_a6eba274-df3c-4a6b-9802-8e3b88401ee3_SetDate">
    <vt:lpwstr>2019-05-14T05:48:01.9151671Z</vt:lpwstr>
  </property>
  <property fmtid="{D5CDD505-2E9C-101B-9397-08002B2CF9AE}" pid="6" name="MSIP_Label_a6eba274-df3c-4a6b-9802-8e3b88401ee3_Name">
    <vt:lpwstr>Mydata</vt:lpwstr>
  </property>
  <property fmtid="{D5CDD505-2E9C-101B-9397-08002B2CF9AE}" pid="7" name="MSIP_Label_a6eba274-df3c-4a6b-9802-8e3b88401ee3_Application">
    <vt:lpwstr>Microsoft Azure Information Protection</vt:lpwstr>
  </property>
  <property fmtid="{D5CDD505-2E9C-101B-9397-08002B2CF9AE}" pid="8" name="MSIP_Label_a6eba274-df3c-4a6b-9802-8e3b88401ee3_Extended_MSFT_Method">
    <vt:lpwstr>Manual</vt:lpwstr>
  </property>
  <property fmtid="{D5CDD505-2E9C-101B-9397-08002B2CF9AE}" pid="9" name="Sensitivity">
    <vt:lpwstr>Mydata</vt:lpwstr>
  </property>
</Properties>
</file>