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E9" w:rsidRPr="00072639" w:rsidRDefault="00FF7056" w:rsidP="00B26BE9">
      <w:pPr>
        <w:spacing w:after="0"/>
        <w:ind w:left="720"/>
        <w:jc w:val="center"/>
        <w:rPr>
          <w:rFonts w:eastAsia="Times New Roman"/>
          <w:b/>
          <w:bCs/>
          <w:sz w:val="28"/>
          <w:szCs w:val="28"/>
        </w:rPr>
      </w:pPr>
      <w:bookmarkStart w:id="0" w:name="_GoBack"/>
      <w:bookmarkEnd w:id="0"/>
      <w:r w:rsidRPr="00FF7056">
        <w:rPr>
          <w:rFonts w:eastAsia="Times New Roman"/>
          <w:b/>
          <w:bCs/>
          <w:sz w:val="28"/>
          <w:szCs w:val="28"/>
        </w:rPr>
        <w:t xml:space="preserve">The Inclusive Prosperity Act </w:t>
      </w:r>
    </w:p>
    <w:p w:rsidR="00B26BE9" w:rsidRPr="00072639" w:rsidRDefault="00FF7056" w:rsidP="00B26BE9">
      <w:pPr>
        <w:spacing w:after="0"/>
        <w:ind w:left="720"/>
        <w:jc w:val="center"/>
        <w:rPr>
          <w:rFonts w:eastAsia="Times New Roman"/>
          <w:b/>
          <w:bCs/>
          <w:sz w:val="28"/>
          <w:szCs w:val="28"/>
        </w:rPr>
      </w:pPr>
      <w:r w:rsidRPr="00FF7056">
        <w:rPr>
          <w:rFonts w:eastAsia="Times New Roman"/>
          <w:b/>
          <w:bCs/>
          <w:sz w:val="28"/>
          <w:szCs w:val="28"/>
        </w:rPr>
        <w:t xml:space="preserve">Taxes Wall Street to Restore Main Street </w:t>
      </w:r>
    </w:p>
    <w:p w:rsidR="00014991" w:rsidRDefault="0084705F">
      <w:pPr>
        <w:spacing w:after="240" w:line="240" w:lineRule="auto"/>
        <w:rPr>
          <w:szCs w:val="24"/>
        </w:rPr>
      </w:pPr>
      <w:r>
        <w:br/>
      </w:r>
      <w:r w:rsidR="00FF7056" w:rsidRPr="00FF7056">
        <w:rPr>
          <w:szCs w:val="24"/>
        </w:rPr>
        <w:t xml:space="preserve">The Inclusive Prosperity Act creates a tax on financial transactions in order to invest in strengthening America’s families, communities and economy. A nominal tax on the sales of stocks, bonds and derivatives could </w:t>
      </w:r>
      <w:proofErr w:type="gramStart"/>
      <w:r w:rsidR="00FF7056" w:rsidRPr="00FF7056">
        <w:rPr>
          <w:szCs w:val="24"/>
        </w:rPr>
        <w:t>raise</w:t>
      </w:r>
      <w:proofErr w:type="gramEnd"/>
      <w:r w:rsidR="00FF7056" w:rsidRPr="00FF7056">
        <w:rPr>
          <w:szCs w:val="24"/>
        </w:rPr>
        <w:t xml:space="preserve"> between $150 billion to $350 billion a year. These funds could be used to strengthen financial security and expand opportunity for low-and moderate-income families, strengthen the social safety net</w:t>
      </w:r>
      <w:r w:rsidR="00072639">
        <w:rPr>
          <w:szCs w:val="24"/>
        </w:rPr>
        <w:t>,</w:t>
      </w:r>
      <w:r w:rsidR="00FF7056" w:rsidRPr="00FF7056">
        <w:rPr>
          <w:szCs w:val="24"/>
        </w:rPr>
        <w:t xml:space="preserve"> and expand resources for child care, Social Security, affordable housing, health care</w:t>
      </w:r>
      <w:r w:rsidR="00072639">
        <w:rPr>
          <w:szCs w:val="24"/>
        </w:rPr>
        <w:t>,</w:t>
      </w:r>
      <w:r w:rsidR="00FF7056" w:rsidRPr="00FF7056">
        <w:rPr>
          <w:szCs w:val="24"/>
        </w:rPr>
        <w:t xml:space="preserve"> and savings incentives. Th</w:t>
      </w:r>
      <w:r w:rsidR="00072639">
        <w:rPr>
          <w:szCs w:val="24"/>
        </w:rPr>
        <w:t xml:space="preserve">e bill </w:t>
      </w:r>
      <w:r w:rsidR="00FF7056" w:rsidRPr="00FF7056">
        <w:rPr>
          <w:szCs w:val="24"/>
        </w:rPr>
        <w:t xml:space="preserve">would also expand resources for state and federal investments that protect our health, rebuild our crumbling physical infrastructure, and create good paying jobs. </w:t>
      </w:r>
    </w:p>
    <w:p w:rsidR="00014991" w:rsidRDefault="00FF7056">
      <w:pPr>
        <w:pStyle w:val="NormalWeb"/>
        <w:spacing w:before="0" w:beforeAutospacing="0" w:after="240" w:afterAutospacing="0"/>
      </w:pPr>
      <w:r w:rsidRPr="00FF7056">
        <w:t>The Inclusive Prosperity Act would slow the growth of automated high frequency trading</w:t>
      </w:r>
      <w:r w:rsidR="00072639">
        <w:t>,</w:t>
      </w:r>
      <w:r w:rsidRPr="00FF7056">
        <w:t xml:space="preserve"> which mak</w:t>
      </w:r>
      <w:r w:rsidR="00072639">
        <w:t>es</w:t>
      </w:r>
      <w:r w:rsidRPr="00FF7056">
        <w:t xml:space="preserve"> the stock market more dangerous, increasing levels of tail risk and providing </w:t>
      </w:r>
      <w:r w:rsidR="00072639">
        <w:t xml:space="preserve">little </w:t>
      </w:r>
      <w:r w:rsidRPr="00FF7056">
        <w:t>utility to companies or society. A small tax would make high frequency trading unprofitable</w:t>
      </w:r>
      <w:r w:rsidR="001E220F">
        <w:t xml:space="preserve"> and</w:t>
      </w:r>
      <w:r w:rsidRPr="00FF7056">
        <w:t xml:space="preserve"> help reduce the excess speculation on commodities like food and gas that drives up prices</w:t>
      </w:r>
      <w:r w:rsidR="001E220F">
        <w:t xml:space="preserve">. It </w:t>
      </w:r>
      <w:r w:rsidRPr="00FF7056">
        <w:t xml:space="preserve">would put our markets back in the hands of </w:t>
      </w:r>
      <w:r w:rsidR="00072639">
        <w:t xml:space="preserve">people, </w:t>
      </w:r>
      <w:r w:rsidRPr="00FF7056">
        <w:t>protect</w:t>
      </w:r>
      <w:r w:rsidR="00072639">
        <w:t>ing</w:t>
      </w:r>
      <w:r w:rsidRPr="00FF7056">
        <w:t xml:space="preserve"> the market and economy from computer-generated collapses.</w:t>
      </w:r>
    </w:p>
    <w:p w:rsidR="00014991" w:rsidRDefault="00FF7056">
      <w:pPr>
        <w:spacing w:after="240" w:line="240" w:lineRule="auto"/>
        <w:rPr>
          <w:szCs w:val="24"/>
        </w:rPr>
      </w:pPr>
      <w:r w:rsidRPr="00FF7056">
        <w:rPr>
          <w:szCs w:val="24"/>
        </w:rPr>
        <w:t>Currently, nearly thirty nations have some form of a financial transaction tax. The United Kingdom has had a tax on stock trades for decades</w:t>
      </w:r>
      <w:r w:rsidR="00072639">
        <w:rPr>
          <w:szCs w:val="24"/>
        </w:rPr>
        <w:t xml:space="preserve"> – the same rate proposed in this bill – </w:t>
      </w:r>
      <w:r w:rsidRPr="00FF7056">
        <w:rPr>
          <w:szCs w:val="24"/>
        </w:rPr>
        <w:t>and their volume of trading has grown robustly. This real-world example indicates that a financial transaction tax would be both successful and enforceable in the U.S. Other nations with financial transactions tax include France, India, South Africa, Hong Kong, Columbia, South Korea, Singapore and Taiwan.</w:t>
      </w:r>
    </w:p>
    <w:p w:rsidR="00014991" w:rsidRDefault="00FF7056">
      <w:pPr>
        <w:spacing w:after="240" w:line="240" w:lineRule="auto"/>
        <w:rPr>
          <w:rFonts w:eastAsia="Times New Roman"/>
          <w:color w:val="000000" w:themeColor="text1"/>
          <w:szCs w:val="24"/>
        </w:rPr>
      </w:pPr>
      <w:r w:rsidRPr="00FF7056">
        <w:rPr>
          <w:szCs w:val="24"/>
        </w:rPr>
        <w:t xml:space="preserve">The U.S. had a similar tax from 1914 until 1966, and there have been bi-partisan calls in the past two decades, including from financial advisors to President George H.W. Bush, to reinstate it. </w:t>
      </w:r>
      <w:r w:rsidR="001337B3">
        <w:rPr>
          <w:color w:val="000000" w:themeColor="text1"/>
          <w:szCs w:val="24"/>
        </w:rPr>
        <w:t>A</w:t>
      </w:r>
      <w:r w:rsidRPr="00FF7056">
        <w:rPr>
          <w:color w:val="000000" w:themeColor="text1"/>
          <w:szCs w:val="24"/>
        </w:rPr>
        <w:t xml:space="preserve"> financial transaction tax enjoys broad support</w:t>
      </w:r>
      <w:r w:rsidR="001337B3">
        <w:rPr>
          <w:color w:val="000000" w:themeColor="text1"/>
          <w:szCs w:val="24"/>
        </w:rPr>
        <w:t xml:space="preserve"> from individuals</w:t>
      </w:r>
      <w:r w:rsidRPr="00FF7056">
        <w:rPr>
          <w:color w:val="000000" w:themeColor="text1"/>
          <w:szCs w:val="24"/>
        </w:rPr>
        <w:t xml:space="preserve"> includ</w:t>
      </w:r>
      <w:r w:rsidR="001337B3">
        <w:rPr>
          <w:color w:val="000000" w:themeColor="text1"/>
          <w:szCs w:val="24"/>
        </w:rPr>
        <w:t>ing:</w:t>
      </w:r>
      <w:r w:rsidRPr="00FF7056">
        <w:rPr>
          <w:color w:val="000000" w:themeColor="text1"/>
          <w:szCs w:val="24"/>
        </w:rPr>
        <w:t xml:space="preserve"> </w:t>
      </w:r>
      <w:r w:rsidRPr="00FF7056">
        <w:rPr>
          <w:rFonts w:eastAsia="Times New Roman"/>
          <w:color w:val="000000" w:themeColor="text1"/>
          <w:szCs w:val="24"/>
        </w:rPr>
        <w:t xml:space="preserve">businesspeople </w:t>
      </w:r>
      <w:r w:rsidR="00072639">
        <w:rPr>
          <w:rFonts w:eastAsia="Times New Roman"/>
          <w:color w:val="000000" w:themeColor="text1"/>
          <w:szCs w:val="24"/>
        </w:rPr>
        <w:t xml:space="preserve">such as </w:t>
      </w:r>
      <w:r w:rsidRPr="00FF7056">
        <w:rPr>
          <w:rFonts w:eastAsia="Times New Roman"/>
          <w:color w:val="000000" w:themeColor="text1"/>
          <w:szCs w:val="24"/>
        </w:rPr>
        <w:t xml:space="preserve">Microsoft founder Bill Gates, mogul Mark Cuban, financier George Soros, </w:t>
      </w:r>
      <w:r w:rsidR="001337B3">
        <w:rPr>
          <w:rFonts w:eastAsia="Times New Roman"/>
          <w:color w:val="000000" w:themeColor="text1"/>
          <w:szCs w:val="24"/>
        </w:rPr>
        <w:t xml:space="preserve">and </w:t>
      </w:r>
      <w:r w:rsidRPr="00FF7056">
        <w:rPr>
          <w:rFonts w:eastAsia="Times New Roman"/>
          <w:color w:val="000000" w:themeColor="text1"/>
          <w:szCs w:val="24"/>
        </w:rPr>
        <w:t>entrepreneur extraordinaire Warren Buffet</w:t>
      </w:r>
      <w:r w:rsidR="00072639">
        <w:rPr>
          <w:rFonts w:eastAsia="Times New Roman"/>
          <w:color w:val="000000" w:themeColor="text1"/>
          <w:szCs w:val="24"/>
        </w:rPr>
        <w:t>;</w:t>
      </w:r>
      <w:r w:rsidRPr="00FF7056">
        <w:rPr>
          <w:rFonts w:eastAsia="Times New Roman"/>
          <w:color w:val="000000" w:themeColor="text1"/>
          <w:szCs w:val="24"/>
        </w:rPr>
        <w:t xml:space="preserve"> economists such as Nobel Prize winners Joseph </w:t>
      </w:r>
      <w:proofErr w:type="spellStart"/>
      <w:r w:rsidRPr="00FF7056">
        <w:rPr>
          <w:rFonts w:eastAsia="Times New Roman"/>
          <w:color w:val="000000" w:themeColor="text1"/>
          <w:szCs w:val="24"/>
        </w:rPr>
        <w:t>Stiglitz</w:t>
      </w:r>
      <w:proofErr w:type="spellEnd"/>
      <w:r w:rsidRPr="00FF7056">
        <w:rPr>
          <w:rFonts w:eastAsia="Times New Roman"/>
          <w:color w:val="000000" w:themeColor="text1"/>
          <w:szCs w:val="24"/>
        </w:rPr>
        <w:t xml:space="preserve"> and Paul </w:t>
      </w:r>
      <w:proofErr w:type="spellStart"/>
      <w:r w:rsidRPr="00FF7056">
        <w:rPr>
          <w:rFonts w:eastAsia="Times New Roman"/>
          <w:color w:val="000000" w:themeColor="text1"/>
          <w:szCs w:val="24"/>
        </w:rPr>
        <w:t>Krugman</w:t>
      </w:r>
      <w:proofErr w:type="spellEnd"/>
      <w:r w:rsidRPr="00FF7056">
        <w:rPr>
          <w:rFonts w:eastAsia="Times New Roman"/>
          <w:color w:val="000000" w:themeColor="text1"/>
          <w:szCs w:val="24"/>
        </w:rPr>
        <w:t>, Earth Institute Director Jeffrey Sachs</w:t>
      </w:r>
      <w:r w:rsidR="001337B3">
        <w:rPr>
          <w:rFonts w:eastAsia="Times New Roman"/>
          <w:color w:val="000000" w:themeColor="text1"/>
          <w:szCs w:val="24"/>
        </w:rPr>
        <w:t>,</w:t>
      </w:r>
      <w:r w:rsidRPr="00FF7056">
        <w:rPr>
          <w:rFonts w:eastAsia="Times New Roman"/>
          <w:color w:val="000000" w:themeColor="text1"/>
          <w:szCs w:val="24"/>
        </w:rPr>
        <w:t xml:space="preserve"> and 1,000 other economists from across the world; political leaders from Al Gore to President Re</w:t>
      </w:r>
      <w:r w:rsidR="001337B3">
        <w:rPr>
          <w:rFonts w:eastAsia="Times New Roman"/>
          <w:color w:val="000000" w:themeColor="text1"/>
          <w:szCs w:val="24"/>
        </w:rPr>
        <w:t>a</w:t>
      </w:r>
      <w:r w:rsidRPr="00FF7056">
        <w:rPr>
          <w:rFonts w:eastAsia="Times New Roman"/>
          <w:color w:val="000000" w:themeColor="text1"/>
          <w:szCs w:val="24"/>
        </w:rPr>
        <w:t>gan</w:t>
      </w:r>
      <w:r w:rsidR="001337B3">
        <w:rPr>
          <w:rFonts w:eastAsia="Times New Roman"/>
          <w:color w:val="000000" w:themeColor="text1"/>
          <w:szCs w:val="24"/>
        </w:rPr>
        <w:t>’</w:t>
      </w:r>
      <w:r w:rsidRPr="00FF7056">
        <w:rPr>
          <w:rFonts w:eastAsia="Times New Roman"/>
          <w:color w:val="000000" w:themeColor="text1"/>
          <w:szCs w:val="24"/>
        </w:rPr>
        <w:t>s Budget Director David Stockman</w:t>
      </w:r>
      <w:r w:rsidR="001337B3">
        <w:rPr>
          <w:rFonts w:eastAsia="Times New Roman"/>
          <w:color w:val="000000" w:themeColor="text1"/>
          <w:szCs w:val="24"/>
        </w:rPr>
        <w:t>;</w:t>
      </w:r>
      <w:r w:rsidRPr="00FF7056">
        <w:rPr>
          <w:rFonts w:eastAsia="Times New Roman"/>
          <w:color w:val="000000" w:themeColor="text1"/>
          <w:szCs w:val="24"/>
        </w:rPr>
        <w:t xml:space="preserve"> and thought leaders </w:t>
      </w:r>
      <w:r w:rsidR="001337B3">
        <w:rPr>
          <w:rFonts w:eastAsia="Times New Roman"/>
          <w:color w:val="000000" w:themeColor="text1"/>
          <w:szCs w:val="24"/>
        </w:rPr>
        <w:t xml:space="preserve">such as </w:t>
      </w:r>
      <w:r w:rsidRPr="00FF7056">
        <w:rPr>
          <w:rFonts w:eastAsia="Times New Roman"/>
          <w:color w:val="000000" w:themeColor="text1"/>
          <w:szCs w:val="24"/>
        </w:rPr>
        <w:t>the Vatican, the N</w:t>
      </w:r>
      <w:r w:rsidR="001337B3">
        <w:rPr>
          <w:rFonts w:eastAsia="Times New Roman"/>
          <w:color w:val="000000" w:themeColor="text1"/>
          <w:szCs w:val="24"/>
        </w:rPr>
        <w:t xml:space="preserve">ew </w:t>
      </w:r>
      <w:r w:rsidRPr="00FF7056">
        <w:rPr>
          <w:rFonts w:eastAsia="Times New Roman"/>
          <w:color w:val="000000" w:themeColor="text1"/>
          <w:szCs w:val="24"/>
        </w:rPr>
        <w:t>Y</w:t>
      </w:r>
      <w:r w:rsidR="001337B3">
        <w:rPr>
          <w:rFonts w:eastAsia="Times New Roman"/>
          <w:color w:val="000000" w:themeColor="text1"/>
          <w:szCs w:val="24"/>
        </w:rPr>
        <w:t>ork</w:t>
      </w:r>
      <w:r w:rsidRPr="00FF7056">
        <w:rPr>
          <w:rFonts w:eastAsia="Times New Roman"/>
          <w:color w:val="000000" w:themeColor="text1"/>
          <w:szCs w:val="24"/>
        </w:rPr>
        <w:t xml:space="preserve"> Times Editorial Board, Archbishop Desmond Tutu, Jesse Jackson and Ban Ki-Moon</w:t>
      </w:r>
      <w:r w:rsidRPr="00FF7056">
        <w:rPr>
          <w:color w:val="000000" w:themeColor="text1"/>
          <w:szCs w:val="24"/>
        </w:rPr>
        <w:t>.</w:t>
      </w:r>
    </w:p>
    <w:p w:rsidR="00014991" w:rsidRDefault="00FF7056">
      <w:pPr>
        <w:spacing w:after="240" w:line="240" w:lineRule="auto"/>
        <w:rPr>
          <w:szCs w:val="24"/>
        </w:rPr>
      </w:pPr>
      <w:r w:rsidRPr="00FF7056">
        <w:rPr>
          <w:szCs w:val="24"/>
        </w:rPr>
        <w:t xml:space="preserve">This bill imposes a tax on the transfer of ownership of any security bond, notional principle contracts, swaps, options, forward contracts, or currency transactions. The tax imposed will be 0.5 percent on stocks (50 basis points), 0.1 percent on bonds (10 basis points), and 0.005 percent on derivatives or other investments (0.5 basis points). Because of the computerized nature of the market, the tax would be easy to track and enforce and tough to evade. </w:t>
      </w:r>
    </w:p>
    <w:p w:rsidR="00014991" w:rsidRDefault="001337B3">
      <w:pPr>
        <w:spacing w:after="240" w:line="240" w:lineRule="auto"/>
        <w:rPr>
          <w:szCs w:val="24"/>
        </w:rPr>
      </w:pPr>
      <w:r>
        <w:rPr>
          <w:szCs w:val="24"/>
        </w:rPr>
        <w:t xml:space="preserve">In order to </w:t>
      </w:r>
      <w:r w:rsidRPr="00072639">
        <w:rPr>
          <w:szCs w:val="24"/>
        </w:rPr>
        <w:t>build an inclusive and successful economy</w:t>
      </w:r>
      <w:r>
        <w:rPr>
          <w:szCs w:val="24"/>
        </w:rPr>
        <w:t>,</w:t>
      </w:r>
      <w:r w:rsidR="00FF7056">
        <w:rPr>
          <w:szCs w:val="24"/>
        </w:rPr>
        <w:t xml:space="preserve"> </w:t>
      </w:r>
      <w:r>
        <w:rPr>
          <w:szCs w:val="24"/>
        </w:rPr>
        <w:t>t</w:t>
      </w:r>
      <w:r w:rsidR="00FF7056" w:rsidRPr="00FF7056">
        <w:rPr>
          <w:szCs w:val="24"/>
        </w:rPr>
        <w:t>he Inclusive Prosperity Act protects the investment market from damage done by high frequency trading and raises revenue from firms that cause</w:t>
      </w:r>
      <w:r>
        <w:rPr>
          <w:szCs w:val="24"/>
        </w:rPr>
        <w:t>d</w:t>
      </w:r>
      <w:r w:rsidR="00FF7056" w:rsidRPr="00FF7056">
        <w:rPr>
          <w:szCs w:val="24"/>
        </w:rPr>
        <w:t xml:space="preserve"> the financial crisis. Now, with revenue more critical than ever for human needs investment, it is time to restore this common sense tax.</w:t>
      </w:r>
    </w:p>
    <w:p w:rsidR="00014991" w:rsidRDefault="00FF7056">
      <w:pPr>
        <w:spacing w:after="240" w:line="240" w:lineRule="auto"/>
        <w:rPr>
          <w:szCs w:val="24"/>
        </w:rPr>
      </w:pPr>
      <w:r w:rsidRPr="00FF7056">
        <w:rPr>
          <w:szCs w:val="24"/>
        </w:rPr>
        <w:t xml:space="preserve">For information, contact </w:t>
      </w:r>
      <w:hyperlink r:id="rId5" w:history="1">
        <w:r w:rsidRPr="00FF7056">
          <w:rPr>
            <w:rStyle w:val="Hyperlink"/>
            <w:szCs w:val="24"/>
          </w:rPr>
          <w:t>Carol.Wayman@mail.house.gov</w:t>
        </w:r>
      </w:hyperlink>
      <w:r w:rsidRPr="00FF7056">
        <w:rPr>
          <w:szCs w:val="24"/>
        </w:rPr>
        <w:t xml:space="preserve"> or 5-4755 in Mr. Ellison’s office.</w:t>
      </w:r>
    </w:p>
    <w:sectPr w:rsidR="00014991" w:rsidSect="008470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5"/>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15"/>
    <w:rsid w:val="0000498C"/>
    <w:rsid w:val="00014991"/>
    <w:rsid w:val="00072639"/>
    <w:rsid w:val="000C77A2"/>
    <w:rsid w:val="00101679"/>
    <w:rsid w:val="001337B3"/>
    <w:rsid w:val="001D66BC"/>
    <w:rsid w:val="001E220F"/>
    <w:rsid w:val="001F484F"/>
    <w:rsid w:val="001F6629"/>
    <w:rsid w:val="00236085"/>
    <w:rsid w:val="002C7677"/>
    <w:rsid w:val="0030262B"/>
    <w:rsid w:val="00302A95"/>
    <w:rsid w:val="0034360E"/>
    <w:rsid w:val="003442BB"/>
    <w:rsid w:val="004766C7"/>
    <w:rsid w:val="00505C93"/>
    <w:rsid w:val="00526827"/>
    <w:rsid w:val="005E6ED7"/>
    <w:rsid w:val="006D7E06"/>
    <w:rsid w:val="007000C4"/>
    <w:rsid w:val="00725332"/>
    <w:rsid w:val="0080440D"/>
    <w:rsid w:val="00841C95"/>
    <w:rsid w:val="0084705F"/>
    <w:rsid w:val="00875776"/>
    <w:rsid w:val="00877FB4"/>
    <w:rsid w:val="008A10DD"/>
    <w:rsid w:val="008C0C64"/>
    <w:rsid w:val="00912E99"/>
    <w:rsid w:val="009237DA"/>
    <w:rsid w:val="00964B15"/>
    <w:rsid w:val="00974D94"/>
    <w:rsid w:val="009A43A3"/>
    <w:rsid w:val="009D4D80"/>
    <w:rsid w:val="00A2183A"/>
    <w:rsid w:val="00A70C4A"/>
    <w:rsid w:val="00A80EBC"/>
    <w:rsid w:val="00AB1C70"/>
    <w:rsid w:val="00AC0C53"/>
    <w:rsid w:val="00B26BE9"/>
    <w:rsid w:val="00B71B3B"/>
    <w:rsid w:val="00B93E17"/>
    <w:rsid w:val="00C46C55"/>
    <w:rsid w:val="00CB2159"/>
    <w:rsid w:val="00CB598B"/>
    <w:rsid w:val="00D6518A"/>
    <w:rsid w:val="00DF1BB7"/>
    <w:rsid w:val="00E80867"/>
    <w:rsid w:val="00E96FC9"/>
    <w:rsid w:val="00F91B9E"/>
    <w:rsid w:val="00FB0A77"/>
    <w:rsid w:val="00FF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8A"/>
    <w:pPr>
      <w:spacing w:after="200" w:line="276" w:lineRule="auto"/>
    </w:pPr>
    <w:rPr>
      <w:sz w:val="24"/>
      <w:szCs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84F"/>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52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27"/>
    <w:rPr>
      <w:rFonts w:ascii="Tahoma" w:hAnsi="Tahoma" w:cs="Tahoma"/>
      <w:sz w:val="16"/>
      <w:szCs w:val="16"/>
    </w:rPr>
  </w:style>
  <w:style w:type="character" w:styleId="Hyperlink">
    <w:name w:val="Hyperlink"/>
    <w:basedOn w:val="DefaultParagraphFont"/>
    <w:uiPriority w:val="99"/>
    <w:unhideWhenUsed/>
    <w:rsid w:val="001016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8A"/>
    <w:pPr>
      <w:spacing w:after="200" w:line="276" w:lineRule="auto"/>
    </w:pPr>
    <w:rPr>
      <w:sz w:val="24"/>
      <w:szCs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84F"/>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52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27"/>
    <w:rPr>
      <w:rFonts w:ascii="Tahoma" w:hAnsi="Tahoma" w:cs="Tahoma"/>
      <w:sz w:val="16"/>
      <w:szCs w:val="16"/>
    </w:rPr>
  </w:style>
  <w:style w:type="character" w:styleId="Hyperlink">
    <w:name w:val="Hyperlink"/>
    <w:basedOn w:val="DefaultParagraphFont"/>
    <w:uiPriority w:val="99"/>
    <w:unhideWhenUsed/>
    <w:rsid w:val="00101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3849">
      <w:bodyDiv w:val="1"/>
      <w:marLeft w:val="0"/>
      <w:marRight w:val="0"/>
      <w:marTop w:val="0"/>
      <w:marBottom w:val="0"/>
      <w:divBdr>
        <w:top w:val="none" w:sz="0" w:space="0" w:color="auto"/>
        <w:left w:val="none" w:sz="0" w:space="0" w:color="auto"/>
        <w:bottom w:val="none" w:sz="0" w:space="0" w:color="auto"/>
        <w:right w:val="none" w:sz="0" w:space="0" w:color="auto"/>
      </w:divBdr>
      <w:divsChild>
        <w:div w:id="1026519812">
          <w:marLeft w:val="0"/>
          <w:marRight w:val="0"/>
          <w:marTop w:val="0"/>
          <w:marBottom w:val="0"/>
          <w:divBdr>
            <w:top w:val="none" w:sz="0" w:space="0" w:color="auto"/>
            <w:left w:val="none" w:sz="0" w:space="0" w:color="auto"/>
            <w:bottom w:val="none" w:sz="0" w:space="0" w:color="auto"/>
            <w:right w:val="none" w:sz="0" w:space="0" w:color="auto"/>
          </w:divBdr>
          <w:divsChild>
            <w:div w:id="483863566">
              <w:marLeft w:val="0"/>
              <w:marRight w:val="0"/>
              <w:marTop w:val="0"/>
              <w:marBottom w:val="0"/>
              <w:divBdr>
                <w:top w:val="none" w:sz="0" w:space="0" w:color="auto"/>
                <w:left w:val="none" w:sz="0" w:space="0" w:color="auto"/>
                <w:bottom w:val="none" w:sz="0" w:space="0" w:color="auto"/>
                <w:right w:val="none" w:sz="0" w:space="0" w:color="auto"/>
              </w:divBdr>
              <w:divsChild>
                <w:div w:id="439036354">
                  <w:marLeft w:val="0"/>
                  <w:marRight w:val="0"/>
                  <w:marTop w:val="0"/>
                  <w:marBottom w:val="0"/>
                  <w:divBdr>
                    <w:top w:val="none" w:sz="0" w:space="0" w:color="auto"/>
                    <w:left w:val="none" w:sz="0" w:space="0" w:color="auto"/>
                    <w:bottom w:val="none" w:sz="0" w:space="0" w:color="auto"/>
                    <w:right w:val="none" w:sz="0" w:space="0" w:color="auto"/>
                  </w:divBdr>
                  <w:divsChild>
                    <w:div w:id="1342901510">
                      <w:marLeft w:val="0"/>
                      <w:marRight w:val="0"/>
                      <w:marTop w:val="0"/>
                      <w:marBottom w:val="0"/>
                      <w:divBdr>
                        <w:top w:val="none" w:sz="0" w:space="0" w:color="auto"/>
                        <w:left w:val="none" w:sz="0" w:space="0" w:color="auto"/>
                        <w:bottom w:val="none" w:sz="0" w:space="0" w:color="auto"/>
                        <w:right w:val="none" w:sz="0" w:space="0" w:color="auto"/>
                      </w:divBdr>
                      <w:divsChild>
                        <w:div w:id="591015271">
                          <w:marLeft w:val="0"/>
                          <w:marRight w:val="-5261"/>
                          <w:marTop w:val="0"/>
                          <w:marBottom w:val="0"/>
                          <w:divBdr>
                            <w:top w:val="none" w:sz="0" w:space="0" w:color="auto"/>
                            <w:left w:val="none" w:sz="0" w:space="0" w:color="auto"/>
                            <w:bottom w:val="none" w:sz="0" w:space="0" w:color="auto"/>
                            <w:right w:val="none" w:sz="0" w:space="0" w:color="auto"/>
                          </w:divBdr>
                          <w:divsChild>
                            <w:div w:id="1248034232">
                              <w:marLeft w:val="0"/>
                              <w:marRight w:val="0"/>
                              <w:marTop w:val="0"/>
                              <w:marBottom w:val="0"/>
                              <w:divBdr>
                                <w:top w:val="none" w:sz="0" w:space="0" w:color="auto"/>
                                <w:left w:val="none" w:sz="0" w:space="0" w:color="auto"/>
                                <w:bottom w:val="none" w:sz="0" w:space="0" w:color="auto"/>
                                <w:right w:val="dotted" w:sz="4" w:space="4" w:color="CCDAD7"/>
                              </w:divBdr>
                              <w:divsChild>
                                <w:div w:id="1938905990">
                                  <w:marLeft w:val="0"/>
                                  <w:marRight w:val="0"/>
                                  <w:marTop w:val="0"/>
                                  <w:marBottom w:val="0"/>
                                  <w:divBdr>
                                    <w:top w:val="none" w:sz="0" w:space="0" w:color="auto"/>
                                    <w:left w:val="none" w:sz="0" w:space="0" w:color="auto"/>
                                    <w:bottom w:val="none" w:sz="0" w:space="0" w:color="auto"/>
                                    <w:right w:val="none" w:sz="0" w:space="0" w:color="auto"/>
                                  </w:divBdr>
                                  <w:divsChild>
                                    <w:div w:id="1848519019">
                                      <w:marLeft w:val="0"/>
                                      <w:marRight w:val="0"/>
                                      <w:marTop w:val="0"/>
                                      <w:marBottom w:val="0"/>
                                      <w:divBdr>
                                        <w:top w:val="none" w:sz="0" w:space="0" w:color="auto"/>
                                        <w:left w:val="none" w:sz="0" w:space="0" w:color="auto"/>
                                        <w:bottom w:val="none" w:sz="0" w:space="0" w:color="auto"/>
                                        <w:right w:val="none" w:sz="0" w:space="0" w:color="auto"/>
                                      </w:divBdr>
                                      <w:divsChild>
                                        <w:div w:id="1898122374">
                                          <w:marLeft w:val="0"/>
                                          <w:marRight w:val="0"/>
                                          <w:marTop w:val="0"/>
                                          <w:marBottom w:val="0"/>
                                          <w:divBdr>
                                            <w:top w:val="none" w:sz="0" w:space="0" w:color="auto"/>
                                            <w:left w:val="none" w:sz="0" w:space="0" w:color="auto"/>
                                            <w:bottom w:val="none" w:sz="0" w:space="0" w:color="auto"/>
                                            <w:right w:val="none" w:sz="0" w:space="0" w:color="auto"/>
                                          </w:divBdr>
                                          <w:divsChild>
                                            <w:div w:id="1746418692">
                                              <w:marLeft w:val="0"/>
                                              <w:marRight w:val="0"/>
                                              <w:marTop w:val="0"/>
                                              <w:marBottom w:val="0"/>
                                              <w:divBdr>
                                                <w:top w:val="none" w:sz="0" w:space="0" w:color="auto"/>
                                                <w:left w:val="none" w:sz="0" w:space="0" w:color="auto"/>
                                                <w:bottom w:val="none" w:sz="0" w:space="0" w:color="auto"/>
                                                <w:right w:val="none" w:sz="0" w:space="0" w:color="auto"/>
                                              </w:divBdr>
                                              <w:divsChild>
                                                <w:div w:id="1845977795">
                                                  <w:marLeft w:val="0"/>
                                                  <w:marRight w:val="0"/>
                                                  <w:marTop w:val="0"/>
                                                  <w:marBottom w:val="0"/>
                                                  <w:divBdr>
                                                    <w:top w:val="none" w:sz="0" w:space="0" w:color="auto"/>
                                                    <w:left w:val="none" w:sz="0" w:space="0" w:color="auto"/>
                                                    <w:bottom w:val="none" w:sz="0" w:space="0" w:color="auto"/>
                                                    <w:right w:val="none" w:sz="0" w:space="0" w:color="auto"/>
                                                  </w:divBdr>
                                                  <w:divsChild>
                                                    <w:div w:id="988630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965244">
      <w:bodyDiv w:val="1"/>
      <w:marLeft w:val="0"/>
      <w:marRight w:val="0"/>
      <w:marTop w:val="0"/>
      <w:marBottom w:val="0"/>
      <w:divBdr>
        <w:top w:val="none" w:sz="0" w:space="0" w:color="auto"/>
        <w:left w:val="none" w:sz="0" w:space="0" w:color="auto"/>
        <w:bottom w:val="none" w:sz="0" w:space="0" w:color="auto"/>
        <w:right w:val="none" w:sz="0" w:space="0" w:color="auto"/>
      </w:divBdr>
      <w:divsChild>
        <w:div w:id="1845364614">
          <w:marLeft w:val="0"/>
          <w:marRight w:val="0"/>
          <w:marTop w:val="0"/>
          <w:marBottom w:val="0"/>
          <w:divBdr>
            <w:top w:val="none" w:sz="0" w:space="0" w:color="auto"/>
            <w:left w:val="none" w:sz="0" w:space="0" w:color="auto"/>
            <w:bottom w:val="none" w:sz="0" w:space="0" w:color="auto"/>
            <w:right w:val="none" w:sz="0" w:space="0" w:color="auto"/>
          </w:divBdr>
          <w:divsChild>
            <w:div w:id="737364353">
              <w:marLeft w:val="0"/>
              <w:marRight w:val="0"/>
              <w:marTop w:val="0"/>
              <w:marBottom w:val="484"/>
              <w:divBdr>
                <w:top w:val="none" w:sz="0" w:space="0" w:color="auto"/>
                <w:left w:val="none" w:sz="0" w:space="0" w:color="auto"/>
                <w:bottom w:val="none" w:sz="0" w:space="0" w:color="auto"/>
                <w:right w:val="none" w:sz="0" w:space="0" w:color="auto"/>
              </w:divBdr>
              <w:divsChild>
                <w:div w:id="85081714">
                  <w:marLeft w:val="0"/>
                  <w:marRight w:val="0"/>
                  <w:marTop w:val="0"/>
                  <w:marBottom w:val="0"/>
                  <w:divBdr>
                    <w:top w:val="none" w:sz="0" w:space="0" w:color="auto"/>
                    <w:left w:val="none" w:sz="0" w:space="0" w:color="auto"/>
                    <w:bottom w:val="none" w:sz="0" w:space="0" w:color="auto"/>
                    <w:right w:val="none" w:sz="0" w:space="0" w:color="auto"/>
                  </w:divBdr>
                  <w:divsChild>
                    <w:div w:id="1188324713">
                      <w:marLeft w:val="0"/>
                      <w:marRight w:val="0"/>
                      <w:marTop w:val="0"/>
                      <w:marBottom w:val="240"/>
                      <w:divBdr>
                        <w:top w:val="none" w:sz="0" w:space="0" w:color="auto"/>
                        <w:left w:val="none" w:sz="0" w:space="0" w:color="auto"/>
                        <w:bottom w:val="none" w:sz="0" w:space="0" w:color="auto"/>
                        <w:right w:val="none" w:sz="0" w:space="0" w:color="auto"/>
                      </w:divBdr>
                      <w:divsChild>
                        <w:div w:id="78336895">
                          <w:marLeft w:val="0"/>
                          <w:marRight w:val="0"/>
                          <w:marTop w:val="0"/>
                          <w:marBottom w:val="0"/>
                          <w:divBdr>
                            <w:top w:val="none" w:sz="0" w:space="0" w:color="auto"/>
                            <w:left w:val="none" w:sz="0" w:space="0" w:color="auto"/>
                            <w:bottom w:val="none" w:sz="0" w:space="0" w:color="auto"/>
                            <w:right w:val="none" w:sz="0" w:space="0" w:color="auto"/>
                          </w:divBdr>
                          <w:divsChild>
                            <w:div w:id="1895114454">
                              <w:marLeft w:val="0"/>
                              <w:marRight w:val="0"/>
                              <w:marTop w:val="0"/>
                              <w:marBottom w:val="0"/>
                              <w:divBdr>
                                <w:top w:val="none" w:sz="0" w:space="0" w:color="auto"/>
                                <w:left w:val="none" w:sz="0" w:space="0" w:color="auto"/>
                                <w:bottom w:val="none" w:sz="0" w:space="0" w:color="auto"/>
                                <w:right w:val="none" w:sz="0" w:space="0" w:color="auto"/>
                              </w:divBdr>
                              <w:divsChild>
                                <w:div w:id="1479223959">
                                  <w:marLeft w:val="0"/>
                                  <w:marRight w:val="0"/>
                                  <w:marTop w:val="0"/>
                                  <w:marBottom w:val="0"/>
                                  <w:divBdr>
                                    <w:top w:val="none" w:sz="0" w:space="0" w:color="auto"/>
                                    <w:left w:val="none" w:sz="0" w:space="0" w:color="auto"/>
                                    <w:bottom w:val="none" w:sz="0" w:space="0" w:color="auto"/>
                                    <w:right w:val="none" w:sz="0" w:space="0" w:color="auto"/>
                                  </w:divBdr>
                                  <w:divsChild>
                                    <w:div w:id="1885829244">
                                      <w:marLeft w:val="0"/>
                                      <w:marRight w:val="0"/>
                                      <w:marTop w:val="0"/>
                                      <w:marBottom w:val="360"/>
                                      <w:divBdr>
                                        <w:top w:val="none" w:sz="0" w:space="0" w:color="auto"/>
                                        <w:left w:val="none" w:sz="0" w:space="0" w:color="auto"/>
                                        <w:bottom w:val="none" w:sz="0" w:space="0" w:color="auto"/>
                                        <w:right w:val="none" w:sz="0" w:space="0" w:color="auto"/>
                                      </w:divBdr>
                                      <w:divsChild>
                                        <w:div w:id="786195843">
                                          <w:marLeft w:val="0"/>
                                          <w:marRight w:val="0"/>
                                          <w:marTop w:val="0"/>
                                          <w:marBottom w:val="0"/>
                                          <w:divBdr>
                                            <w:top w:val="none" w:sz="0" w:space="0" w:color="auto"/>
                                            <w:left w:val="none" w:sz="0" w:space="0" w:color="auto"/>
                                            <w:bottom w:val="none" w:sz="0" w:space="0" w:color="auto"/>
                                            <w:right w:val="none" w:sz="0" w:space="0" w:color="auto"/>
                                          </w:divBdr>
                                          <w:divsChild>
                                            <w:div w:id="357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999310">
      <w:bodyDiv w:val="1"/>
      <w:marLeft w:val="0"/>
      <w:marRight w:val="0"/>
      <w:marTop w:val="0"/>
      <w:marBottom w:val="0"/>
      <w:divBdr>
        <w:top w:val="none" w:sz="0" w:space="0" w:color="auto"/>
        <w:left w:val="none" w:sz="0" w:space="0" w:color="auto"/>
        <w:bottom w:val="none" w:sz="0" w:space="0" w:color="auto"/>
        <w:right w:val="none" w:sz="0" w:space="0" w:color="auto"/>
      </w:divBdr>
    </w:div>
    <w:div w:id="1455903488">
      <w:bodyDiv w:val="1"/>
      <w:marLeft w:val="0"/>
      <w:marRight w:val="0"/>
      <w:marTop w:val="0"/>
      <w:marBottom w:val="0"/>
      <w:divBdr>
        <w:top w:val="none" w:sz="0" w:space="0" w:color="auto"/>
        <w:left w:val="none" w:sz="0" w:space="0" w:color="auto"/>
        <w:bottom w:val="none" w:sz="0" w:space="0" w:color="auto"/>
        <w:right w:val="none" w:sz="0" w:space="0" w:color="auto"/>
      </w:divBdr>
      <w:divsChild>
        <w:div w:id="1853492661">
          <w:marLeft w:val="0"/>
          <w:marRight w:val="0"/>
          <w:marTop w:val="0"/>
          <w:marBottom w:val="0"/>
          <w:divBdr>
            <w:top w:val="none" w:sz="0" w:space="0" w:color="auto"/>
            <w:left w:val="none" w:sz="0" w:space="0" w:color="auto"/>
            <w:bottom w:val="none" w:sz="0" w:space="0" w:color="auto"/>
            <w:right w:val="none" w:sz="0" w:space="0" w:color="auto"/>
          </w:divBdr>
          <w:divsChild>
            <w:div w:id="1649818848">
              <w:marLeft w:val="0"/>
              <w:marRight w:val="0"/>
              <w:marTop w:val="0"/>
              <w:marBottom w:val="0"/>
              <w:divBdr>
                <w:top w:val="none" w:sz="0" w:space="0" w:color="auto"/>
                <w:left w:val="none" w:sz="0" w:space="0" w:color="auto"/>
                <w:bottom w:val="none" w:sz="0" w:space="0" w:color="auto"/>
                <w:right w:val="none" w:sz="0" w:space="0" w:color="auto"/>
              </w:divBdr>
              <w:divsChild>
                <w:div w:id="1542594795">
                  <w:marLeft w:val="0"/>
                  <w:marRight w:val="0"/>
                  <w:marTop w:val="0"/>
                  <w:marBottom w:val="0"/>
                  <w:divBdr>
                    <w:top w:val="none" w:sz="0" w:space="0" w:color="auto"/>
                    <w:left w:val="none" w:sz="0" w:space="0" w:color="auto"/>
                    <w:bottom w:val="none" w:sz="0" w:space="0" w:color="auto"/>
                    <w:right w:val="none" w:sz="0" w:space="0" w:color="auto"/>
                  </w:divBdr>
                  <w:divsChild>
                    <w:div w:id="1582055898">
                      <w:marLeft w:val="0"/>
                      <w:marRight w:val="0"/>
                      <w:marTop w:val="0"/>
                      <w:marBottom w:val="0"/>
                      <w:divBdr>
                        <w:top w:val="none" w:sz="0" w:space="0" w:color="auto"/>
                        <w:left w:val="none" w:sz="0" w:space="0" w:color="auto"/>
                        <w:bottom w:val="none" w:sz="0" w:space="0" w:color="auto"/>
                        <w:right w:val="none" w:sz="0" w:space="0" w:color="auto"/>
                      </w:divBdr>
                      <w:divsChild>
                        <w:div w:id="1062482940">
                          <w:marLeft w:val="0"/>
                          <w:marRight w:val="-5261"/>
                          <w:marTop w:val="0"/>
                          <w:marBottom w:val="0"/>
                          <w:divBdr>
                            <w:top w:val="none" w:sz="0" w:space="0" w:color="auto"/>
                            <w:left w:val="none" w:sz="0" w:space="0" w:color="auto"/>
                            <w:bottom w:val="none" w:sz="0" w:space="0" w:color="auto"/>
                            <w:right w:val="none" w:sz="0" w:space="0" w:color="auto"/>
                          </w:divBdr>
                          <w:divsChild>
                            <w:div w:id="1473862761">
                              <w:marLeft w:val="0"/>
                              <w:marRight w:val="0"/>
                              <w:marTop w:val="0"/>
                              <w:marBottom w:val="0"/>
                              <w:divBdr>
                                <w:top w:val="none" w:sz="0" w:space="0" w:color="auto"/>
                                <w:left w:val="none" w:sz="0" w:space="0" w:color="auto"/>
                                <w:bottom w:val="none" w:sz="0" w:space="0" w:color="auto"/>
                                <w:right w:val="dotted" w:sz="4" w:space="4" w:color="CCDAD7"/>
                              </w:divBdr>
                              <w:divsChild>
                                <w:div w:id="300576491">
                                  <w:marLeft w:val="0"/>
                                  <w:marRight w:val="0"/>
                                  <w:marTop w:val="0"/>
                                  <w:marBottom w:val="0"/>
                                  <w:divBdr>
                                    <w:top w:val="none" w:sz="0" w:space="0" w:color="auto"/>
                                    <w:left w:val="none" w:sz="0" w:space="0" w:color="auto"/>
                                    <w:bottom w:val="none" w:sz="0" w:space="0" w:color="auto"/>
                                    <w:right w:val="none" w:sz="0" w:space="0" w:color="auto"/>
                                  </w:divBdr>
                                  <w:divsChild>
                                    <w:div w:id="436218630">
                                      <w:marLeft w:val="0"/>
                                      <w:marRight w:val="0"/>
                                      <w:marTop w:val="0"/>
                                      <w:marBottom w:val="0"/>
                                      <w:divBdr>
                                        <w:top w:val="none" w:sz="0" w:space="0" w:color="auto"/>
                                        <w:left w:val="none" w:sz="0" w:space="0" w:color="auto"/>
                                        <w:bottom w:val="none" w:sz="0" w:space="0" w:color="auto"/>
                                        <w:right w:val="none" w:sz="0" w:space="0" w:color="auto"/>
                                      </w:divBdr>
                                      <w:divsChild>
                                        <w:div w:id="1890605043">
                                          <w:marLeft w:val="0"/>
                                          <w:marRight w:val="0"/>
                                          <w:marTop w:val="0"/>
                                          <w:marBottom w:val="0"/>
                                          <w:divBdr>
                                            <w:top w:val="none" w:sz="0" w:space="0" w:color="auto"/>
                                            <w:left w:val="none" w:sz="0" w:space="0" w:color="auto"/>
                                            <w:bottom w:val="none" w:sz="0" w:space="0" w:color="auto"/>
                                            <w:right w:val="none" w:sz="0" w:space="0" w:color="auto"/>
                                          </w:divBdr>
                                          <w:divsChild>
                                            <w:div w:id="1390805692">
                                              <w:marLeft w:val="0"/>
                                              <w:marRight w:val="0"/>
                                              <w:marTop w:val="0"/>
                                              <w:marBottom w:val="0"/>
                                              <w:divBdr>
                                                <w:top w:val="none" w:sz="0" w:space="0" w:color="auto"/>
                                                <w:left w:val="none" w:sz="0" w:space="0" w:color="auto"/>
                                                <w:bottom w:val="none" w:sz="0" w:space="0" w:color="auto"/>
                                                <w:right w:val="none" w:sz="0" w:space="0" w:color="auto"/>
                                              </w:divBdr>
                                              <w:divsChild>
                                                <w:div w:id="1683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Wayman@mail.house.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basim motiwala</dc:creator>
  <cp:lastModifiedBy>Jennifer Flynn</cp:lastModifiedBy>
  <cp:revision>2</cp:revision>
  <cp:lastPrinted>2012-09-10T20:39:00Z</cp:lastPrinted>
  <dcterms:created xsi:type="dcterms:W3CDTF">2012-10-05T17:35:00Z</dcterms:created>
  <dcterms:modified xsi:type="dcterms:W3CDTF">2012-10-05T17:35:00Z</dcterms:modified>
</cp:coreProperties>
</file>