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B19B" w14:textId="4C491270" w:rsidR="000B6184" w:rsidRDefault="00E27F32" w:rsidP="00D73493">
      <w:pPr>
        <w:spacing w:line="264" w:lineRule="auto"/>
        <w:rPr>
          <w:b/>
          <w:color w:val="CC0000"/>
          <w:szCs w:val="22"/>
        </w:rPr>
      </w:pPr>
      <w:r>
        <w:rPr>
          <w:noProof/>
        </w:rPr>
        <mc:AlternateContent>
          <mc:Choice Requires="wps">
            <w:drawing>
              <wp:anchor distT="0" distB="0" distL="114300" distR="114300" simplePos="0" relativeHeight="251742720" behindDoc="0" locked="0" layoutInCell="1" allowOverlap="1" wp14:anchorId="5E162033" wp14:editId="47182E1D">
                <wp:simplePos x="0" y="0"/>
                <wp:positionH relativeFrom="column">
                  <wp:posOffset>229235</wp:posOffset>
                </wp:positionH>
                <wp:positionV relativeFrom="paragraph">
                  <wp:posOffset>2767588</wp:posOffset>
                </wp:positionV>
                <wp:extent cx="5923915" cy="685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2391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3F5AB" w14:textId="660C730B" w:rsidR="001513B7" w:rsidRPr="004961C4" w:rsidRDefault="001513B7"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4F77D418" w:rsidR="001513B7" w:rsidRPr="004961C4" w:rsidRDefault="001513B7" w:rsidP="001513B7">
                            <w:pPr>
                              <w:spacing w:line="204" w:lineRule="auto"/>
                              <w:jc w:val="center"/>
                              <w:rPr>
                                <w:b/>
                                <w:color w:val="FFE599" w:themeColor="accent4" w:themeTint="66"/>
                                <w:sz w:val="64"/>
                                <w:szCs w:val="64"/>
                              </w:rPr>
                            </w:pPr>
                            <w:r>
                              <w:rPr>
                                <w:b/>
                                <w:color w:val="FFE599" w:themeColor="accent4" w:themeTint="66"/>
                                <w:sz w:val="64"/>
                                <w:szCs w:val="64"/>
                              </w:rPr>
                              <w:t>2018 Theme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62033" id="_x0000_t202" coordsize="21600,21600" o:spt="202" path="m0,0l0,21600,21600,21600,21600,0xe">
                <v:stroke joinstyle="miter"/>
                <v:path gradientshapeok="t" o:connecttype="rect"/>
              </v:shapetype>
              <v:shape id="Text Box 46" o:spid="_x0000_s1026" type="#_x0000_t202" style="position:absolute;margin-left:18.05pt;margin-top:217.9pt;width:466.45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" filled="f" stroked="f">
                <v:textbox>
                  <w:txbxContent>
                    <w:p w14:paraId="68D3F5AB" w14:textId="660C730B" w:rsidR="001513B7" w:rsidRPr="004961C4" w:rsidRDefault="001513B7"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4F77D418" w:rsidR="001513B7" w:rsidRPr="004961C4" w:rsidRDefault="001513B7" w:rsidP="001513B7">
                      <w:pPr>
                        <w:spacing w:line="204" w:lineRule="auto"/>
                        <w:jc w:val="center"/>
                        <w:rPr>
                          <w:b/>
                          <w:color w:val="FFE599" w:themeColor="accent4" w:themeTint="66"/>
                          <w:sz w:val="64"/>
                          <w:szCs w:val="64"/>
                        </w:rPr>
                      </w:pPr>
                      <w:r>
                        <w:rPr>
                          <w:b/>
                          <w:color w:val="FFE599" w:themeColor="accent4" w:themeTint="66"/>
                          <w:sz w:val="64"/>
                          <w:szCs w:val="64"/>
                        </w:rPr>
                        <w:t>2018 Theme Questions</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4666E5F2" wp14:editId="2A553153">
                <wp:simplePos x="0" y="0"/>
                <wp:positionH relativeFrom="column">
                  <wp:posOffset>-1270</wp:posOffset>
                </wp:positionH>
                <wp:positionV relativeFrom="paragraph">
                  <wp:posOffset>2769213</wp:posOffset>
                </wp:positionV>
                <wp:extent cx="6309360" cy="619760"/>
                <wp:effectExtent l="0" t="0" r="0" b="0"/>
                <wp:wrapNone/>
                <wp:docPr id="35" name="Rectangle 35"/>
                <wp:cNvGraphicFramePr/>
                <a:graphic xmlns:a="http://schemas.openxmlformats.org/drawingml/2006/main">
                  <a:graphicData uri="http://schemas.microsoft.com/office/word/2010/wordprocessingShape">
                    <wps:wsp>
                      <wps:cNvSpPr/>
                      <wps:spPr>
                        <a:xfrm>
                          <a:off x="0" y="0"/>
                          <a:ext cx="6309360" cy="6197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797E1" id="Rectangle_x0020_35" o:spid="_x0000_s1026" style="position:absolute;margin-left:-.1pt;margin-top:218.05pt;width:496.8pt;height:48.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" fillcolor="#7030a0" stroked="f" strokeweight="1pt"/>
            </w:pict>
          </mc:Fallback>
        </mc:AlternateContent>
      </w:r>
      <w:r w:rsidR="007F07D1" w:rsidRPr="007F07D1">
        <w:rPr>
          <w:b/>
          <w:noProof/>
          <w:color w:val="CC0000"/>
          <w:szCs w:val="22"/>
        </w:rPr>
        <w:drawing>
          <wp:inline distT="0" distB="0" distL="0" distR="0" wp14:anchorId="3DBC64CB" wp14:editId="29936141">
            <wp:extent cx="6305442" cy="2905932"/>
            <wp:effectExtent l="0" t="0" r="0" b="0"/>
            <wp:docPr id="3" name="Picture 3" descr="../../../Desktop/iStock_000007491888_Digital%20Hand%20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tock_000007491888_Digital%20Hand%20Mediu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7691" b="4854"/>
                    <a:stretch/>
                  </pic:blipFill>
                  <pic:spPr bwMode="auto">
                    <a:xfrm>
                      <a:off x="0" y="0"/>
                      <a:ext cx="6308090" cy="2907152"/>
                    </a:xfrm>
                    <a:prstGeom prst="rect">
                      <a:avLst/>
                    </a:prstGeom>
                    <a:noFill/>
                    <a:ln>
                      <a:noFill/>
                    </a:ln>
                    <a:extLst>
                      <a:ext uri="{53640926-AAD7-44D8-BBD7-CCE9431645EC}">
                        <a14:shadowObscured xmlns:a14="http://schemas.microsoft.com/office/drawing/2010/main"/>
                      </a:ext>
                    </a:extLst>
                  </pic:spPr>
                </pic:pic>
              </a:graphicData>
            </a:graphic>
          </wp:inline>
        </w:drawing>
      </w:r>
    </w:p>
    <w:p w14:paraId="1180E66E" w14:textId="40B97F2F" w:rsidR="007F07D1" w:rsidRDefault="007F07D1" w:rsidP="00D73493">
      <w:pPr>
        <w:spacing w:line="264" w:lineRule="auto"/>
        <w:rPr>
          <w:b/>
          <w:color w:val="CC0000"/>
          <w:szCs w:val="22"/>
        </w:rPr>
      </w:pPr>
    </w:p>
    <w:p w14:paraId="775E55E8" w14:textId="495EF815" w:rsidR="000B6184" w:rsidRDefault="000B6184" w:rsidP="00D73493">
      <w:pPr>
        <w:spacing w:line="264" w:lineRule="auto"/>
        <w:rPr>
          <w:b/>
          <w:color w:val="CC0000"/>
          <w:szCs w:val="22"/>
        </w:rPr>
      </w:pPr>
    </w:p>
    <w:p w14:paraId="791293DF" w14:textId="4324C72F" w:rsidR="000B6184" w:rsidRDefault="000B6184" w:rsidP="00D73493">
      <w:pPr>
        <w:spacing w:line="264" w:lineRule="auto"/>
        <w:rPr>
          <w:b/>
          <w:color w:val="CC0000"/>
          <w:szCs w:val="22"/>
        </w:rPr>
      </w:pPr>
    </w:p>
    <w:p w14:paraId="39D47795" w14:textId="77777777" w:rsidR="007F07D1" w:rsidRDefault="007F07D1" w:rsidP="000B6184">
      <w:pPr>
        <w:rPr>
          <w:rFonts w:ascii="Cambria" w:hAnsi="Cambria"/>
        </w:rPr>
      </w:pPr>
    </w:p>
    <w:p w14:paraId="431069D2" w14:textId="3E79D831" w:rsidR="001513B7" w:rsidRDefault="001513B7" w:rsidP="000B6184">
      <w:pPr>
        <w:rPr>
          <w:rFonts w:ascii="Cambria" w:hAnsi="Cambria"/>
        </w:rPr>
      </w:pPr>
      <w:r>
        <w:rPr>
          <w:rFonts w:ascii="Cambria" w:hAnsi="Cambria"/>
        </w:rPr>
        <w:t xml:space="preserve">Each year, ICF selects a theme to guide its Awards program and annual Summit.  The theme of the 2018 program is </w:t>
      </w:r>
      <w:r w:rsidR="007D289D">
        <w:rPr>
          <w:rFonts w:ascii="Cambria" w:hAnsi="Cambria"/>
        </w:rPr>
        <w:t>“</w:t>
      </w:r>
      <w:r w:rsidRPr="001513B7">
        <w:rPr>
          <w:rFonts w:ascii="Cambria" w:hAnsi="Cambria"/>
          <w:b/>
        </w:rPr>
        <w:t>Humanizing Data</w:t>
      </w:r>
      <w:r>
        <w:rPr>
          <w:rFonts w:ascii="Cambria" w:hAnsi="Cambria"/>
        </w:rPr>
        <w:t>.</w:t>
      </w:r>
      <w:r w:rsidR="007D289D">
        <w:rPr>
          <w:rFonts w:ascii="Cambria" w:hAnsi="Cambria"/>
        </w:rPr>
        <w:t>”</w:t>
      </w:r>
      <w:r>
        <w:rPr>
          <w:rFonts w:ascii="Cambria" w:hAnsi="Cambria"/>
        </w:rPr>
        <w:t xml:space="preserve">  It provides your community with an opportunity to report on its achievements in Big Data and Open Data, as described below.  After reading the theme description, please complete the three questions that follow </w:t>
      </w:r>
      <w:r w:rsidR="0024608A">
        <w:rPr>
          <w:rFonts w:ascii="Cambria" w:hAnsi="Cambria"/>
        </w:rPr>
        <w:t xml:space="preserve">and </w:t>
      </w:r>
      <w:r w:rsidR="0024608A" w:rsidRPr="002C3872">
        <w:rPr>
          <w:rFonts w:ascii="Cambria" w:hAnsi="Cambria"/>
          <w:b/>
        </w:rPr>
        <w:t>return this form</w:t>
      </w:r>
      <w:r w:rsidR="0024608A">
        <w:rPr>
          <w:rFonts w:ascii="Cambria" w:hAnsi="Cambria"/>
        </w:rPr>
        <w:t xml:space="preserve"> </w:t>
      </w:r>
      <w:r w:rsidR="0024608A" w:rsidRPr="002C3872">
        <w:rPr>
          <w:rFonts w:ascii="Cambria" w:hAnsi="Cambria"/>
          <w:b/>
        </w:rPr>
        <w:t>with the Smart21 Questionnaire</w:t>
      </w:r>
      <w:r w:rsidR="0024608A">
        <w:rPr>
          <w:rFonts w:ascii="Cambria" w:hAnsi="Cambria"/>
        </w:rPr>
        <w:t xml:space="preserve"> to </w:t>
      </w:r>
      <w:hyperlink r:id="rId8" w:history="1">
        <w:r w:rsidR="0024608A" w:rsidRPr="00A31C56">
          <w:rPr>
            <w:rStyle w:val="Hyperlink"/>
            <w:rFonts w:ascii="Cambria" w:hAnsi="Cambria"/>
          </w:rPr>
          <w:t>awards@intelligentcommunity.org</w:t>
        </w:r>
      </w:hyperlink>
      <w:r w:rsidR="0024608A">
        <w:rPr>
          <w:rFonts w:ascii="Cambria" w:hAnsi="Cambria"/>
        </w:rPr>
        <w:t xml:space="preserve">. </w:t>
      </w:r>
    </w:p>
    <w:p w14:paraId="21ED9326" w14:textId="77777777" w:rsidR="001513B7" w:rsidRDefault="001513B7" w:rsidP="000B6184">
      <w:pPr>
        <w:rPr>
          <w:rFonts w:ascii="Cambria" w:hAnsi="Cambria"/>
        </w:rPr>
      </w:pPr>
    </w:p>
    <w:p w14:paraId="3C2076CD" w14:textId="6FD3E227" w:rsidR="007B51D8" w:rsidRPr="002C3872" w:rsidRDefault="007D289D" w:rsidP="007B51D8">
      <w:pPr>
        <w:spacing w:after="60"/>
        <w:ind w:left="432" w:hanging="432"/>
        <w:jc w:val="center"/>
        <w:outlineLvl w:val="0"/>
        <w:rPr>
          <w:b/>
          <w:color w:val="CC0000"/>
          <w:sz w:val="28"/>
          <w:szCs w:val="28"/>
        </w:rPr>
      </w:pPr>
      <w:r w:rsidRPr="002C3872">
        <w:rPr>
          <w:b/>
          <w:color w:val="CC0000"/>
          <w:sz w:val="28"/>
          <w:szCs w:val="28"/>
        </w:rPr>
        <w:t>Humanizing Data</w:t>
      </w:r>
    </w:p>
    <w:p w14:paraId="2ACB1D99" w14:textId="77777777" w:rsidR="0004007A" w:rsidRPr="0004007A" w:rsidRDefault="0004007A" w:rsidP="007B51D8">
      <w:pPr>
        <w:rPr>
          <w:rFonts w:ascii="Cambria" w:hAnsi="Cambria"/>
        </w:rPr>
      </w:pPr>
      <w:r w:rsidRPr="0004007A">
        <w:rPr>
          <w:rFonts w:ascii="Cambria" w:hAnsi="Cambria"/>
        </w:rPr>
        <w:t>Data has become the heartbeat of the new economy and the lifeblood of smart public policy in the 21</w:t>
      </w:r>
      <w:r w:rsidRPr="0004007A">
        <w:rPr>
          <w:rFonts w:ascii="Cambria" w:hAnsi="Cambria"/>
          <w:vertAlign w:val="superscript"/>
        </w:rPr>
        <w:t>st</w:t>
      </w:r>
      <w:r w:rsidRPr="0004007A">
        <w:rPr>
          <w:rFonts w:ascii="Cambria" w:hAnsi="Cambria"/>
        </w:rPr>
        <w:t xml:space="preserve"> Century.</w:t>
      </w:r>
    </w:p>
    <w:p w14:paraId="764FBF00" w14:textId="2FE5E5CC" w:rsidR="0004007A" w:rsidRPr="0004007A" w:rsidRDefault="0004007A" w:rsidP="007B51D8">
      <w:pPr>
        <w:rPr>
          <w:rFonts w:ascii="Cambria" w:hAnsi="Cambria"/>
        </w:rPr>
      </w:pPr>
      <w:r>
        <w:rPr>
          <w:rFonts w:ascii="Cambria" w:hAnsi="Cambria"/>
        </w:rPr>
        <w:tab/>
      </w:r>
      <w:r w:rsidRPr="0004007A">
        <w:rPr>
          <w:rFonts w:ascii="Cambria" w:hAnsi="Cambria"/>
        </w:rPr>
        <w:t xml:space="preserve">Two words born in the mid-1990s still shape our understanding of data’s central role.  Engineers at Silicon Graphics, an early tech innovator, began talking about “Big Data” at about the same time the words “Open Data” first appeared in a report, which advocated for the free exchange of scientific information. </w:t>
      </w:r>
    </w:p>
    <w:p w14:paraId="20B0079C" w14:textId="21AD8BB8" w:rsidR="0004007A" w:rsidRPr="0004007A" w:rsidRDefault="0004007A" w:rsidP="007B51D8">
      <w:pPr>
        <w:spacing w:line="264" w:lineRule="auto"/>
        <w:rPr>
          <w:rFonts w:ascii="Cambria" w:hAnsi="Cambria"/>
        </w:rPr>
      </w:pPr>
      <w:r>
        <w:rPr>
          <w:rFonts w:ascii="Cambria" w:hAnsi="Cambria"/>
        </w:rPr>
        <w:tab/>
      </w:r>
      <w:r w:rsidRPr="0004007A">
        <w:rPr>
          <w:rFonts w:ascii="Cambria" w:hAnsi="Cambria"/>
        </w:rPr>
        <w:t>Two decades later, Big Data describes the high-speed collection, processing and availability of huge volumes of information.  What once required days, weeks or months of computer time can now be processed and displayed in real time.  Greater processing capacity has encouraged us to add sensors to objects, animals and even to ourselves, and to “</w:t>
      </w:r>
      <w:proofErr w:type="gramStart"/>
      <w:r w:rsidRPr="0004007A">
        <w:rPr>
          <w:rFonts w:ascii="Cambria" w:hAnsi="Cambria"/>
        </w:rPr>
        <w:t>scrape”the</w:t>
      </w:r>
      <w:proofErr w:type="gramEnd"/>
      <w:r w:rsidRPr="0004007A">
        <w:rPr>
          <w:rFonts w:ascii="Cambria" w:hAnsi="Cambria"/>
        </w:rPr>
        <w:t xml:space="preserve"> digital streams of the Internet to generate an even greater flood of data.  By getting us answers sooner, Big Data delivers greater value.  It also reveals patterns we might never have suspected were there, but which alter our decisions, investments and our well-being.  The impact on businesses and institutions already mounts into the billions, measured by cost-savings, convenience, operational improvements and new forms of economic activity.</w:t>
      </w:r>
    </w:p>
    <w:p w14:paraId="2E351C0F" w14:textId="19D5C5B2" w:rsidR="0004007A" w:rsidRPr="0004007A" w:rsidRDefault="0004007A" w:rsidP="007B51D8">
      <w:pPr>
        <w:spacing w:line="264" w:lineRule="auto"/>
        <w:rPr>
          <w:rFonts w:ascii="Cambria" w:hAnsi="Cambria"/>
        </w:rPr>
      </w:pPr>
      <w:r>
        <w:rPr>
          <w:rFonts w:ascii="Cambria" w:hAnsi="Cambria"/>
        </w:rPr>
        <w:tab/>
      </w:r>
      <w:r w:rsidRPr="0004007A">
        <w:rPr>
          <w:rFonts w:ascii="Cambria" w:hAnsi="Cambria"/>
        </w:rPr>
        <w:t xml:space="preserve">If data is Big, however, does it only belong to Big companies and Big institutions?  Where do individuals and communities fit in a data-driven future?   </w:t>
      </w:r>
    </w:p>
    <w:p w14:paraId="0D3EC9DA" w14:textId="61CD890D" w:rsidR="0004007A" w:rsidRPr="0004007A" w:rsidRDefault="0004007A" w:rsidP="007B51D8">
      <w:pPr>
        <w:spacing w:line="264" w:lineRule="auto"/>
        <w:rPr>
          <w:rFonts w:ascii="Cambria" w:hAnsi="Cambria"/>
        </w:rPr>
      </w:pPr>
      <w:r>
        <w:rPr>
          <w:rFonts w:ascii="Cambria" w:hAnsi="Cambria"/>
        </w:rPr>
        <w:tab/>
      </w:r>
      <w:r w:rsidRPr="0004007A">
        <w:rPr>
          <w:rFonts w:ascii="Cambria" w:hAnsi="Cambria"/>
        </w:rPr>
        <w:t xml:space="preserve">That’s where Big </w:t>
      </w:r>
      <w:proofErr w:type="gramStart"/>
      <w:r w:rsidRPr="0004007A">
        <w:rPr>
          <w:rFonts w:ascii="Cambria" w:hAnsi="Cambria"/>
        </w:rPr>
        <w:t>meets</w:t>
      </w:r>
      <w:proofErr w:type="gramEnd"/>
      <w:r w:rsidRPr="0004007A">
        <w:rPr>
          <w:rFonts w:ascii="Cambria" w:hAnsi="Cambria"/>
        </w:rPr>
        <w:t xml:space="preserve"> Open.  The global Open Data movement has driven municipal, state, provincial and national governments to publish data sets from the vast store of information they collect.  Researchers, hackathons and entrepreneurs explore the spread of disease and crime, create real-time transit schedules and develop quality audits for everything from hospitals to restaurants, instantly </w:t>
      </w:r>
      <w:r w:rsidR="007D289D">
        <w:rPr>
          <w:rFonts w:ascii="Cambria" w:hAnsi="Cambria"/>
        </w:rPr>
        <w:t xml:space="preserve">available </w:t>
      </w:r>
      <w:r w:rsidRPr="0004007A">
        <w:rPr>
          <w:rFonts w:ascii="Cambria" w:hAnsi="Cambria"/>
        </w:rPr>
        <w:t xml:space="preserve">on smartphones. New companies spring up to make money from this release of “the peoples’ </w:t>
      </w:r>
      <w:r w:rsidRPr="0004007A">
        <w:rPr>
          <w:rFonts w:ascii="Cambria" w:hAnsi="Cambria"/>
        </w:rPr>
        <w:lastRenderedPageBreak/>
        <w:t xml:space="preserve">property,” including such firms as the real estate website Zillow and Garmin, a US$7 billion maker of navigation software and hardware.  Governments save money by attracting more bidders for contracts and delivering useful up-to-the-minute information online rather than through call centers.  Where governments are committed to </w:t>
      </w:r>
      <w:proofErr w:type="gramStart"/>
      <w:r w:rsidRPr="0004007A">
        <w:rPr>
          <w:rFonts w:ascii="Cambria" w:hAnsi="Cambria"/>
        </w:rPr>
        <w:t>transparency,  Open</w:t>
      </w:r>
      <w:proofErr w:type="gramEnd"/>
      <w:r w:rsidRPr="0004007A">
        <w:rPr>
          <w:rFonts w:ascii="Cambria" w:hAnsi="Cambria"/>
        </w:rPr>
        <w:t xml:space="preserve"> Data is shrinking the shadows where corruption flourishes.</w:t>
      </w:r>
    </w:p>
    <w:p w14:paraId="7148EC7F" w14:textId="6AE815B5" w:rsidR="0004007A" w:rsidRPr="0004007A" w:rsidRDefault="0004007A" w:rsidP="007B51D8">
      <w:pPr>
        <w:spacing w:line="264" w:lineRule="auto"/>
        <w:rPr>
          <w:rFonts w:ascii="Cambria" w:hAnsi="Cambria"/>
        </w:rPr>
      </w:pPr>
      <w:r>
        <w:rPr>
          <w:rFonts w:ascii="Cambria" w:hAnsi="Cambria"/>
        </w:rPr>
        <w:tab/>
      </w:r>
      <w:r w:rsidRPr="0004007A">
        <w:rPr>
          <w:rFonts w:ascii="Cambria" w:hAnsi="Cambria"/>
        </w:rPr>
        <w:t xml:space="preserve">As data has become a matter of public policy, its quality, use and interpretation have become the stuff of debate.  Data touches issues from privacy and security to economic inequality, and from the right to claim an individual identity to the “right to be forgotten.”  Technologists complain about a lack of standards that force them to devote countless hours to preparing government data for use.  Open Data advocates demand that information be free – while most governments reserve the right to determine what citizens need to know.  </w:t>
      </w:r>
    </w:p>
    <w:p w14:paraId="5851CF62" w14:textId="42E9A5F5" w:rsidR="00797E78" w:rsidRPr="00391969" w:rsidRDefault="0004007A" w:rsidP="00797E78">
      <w:pPr>
        <w:spacing w:line="264" w:lineRule="auto"/>
        <w:rPr>
          <w:rFonts w:ascii="Cambria" w:hAnsi="Cambria"/>
        </w:rPr>
      </w:pPr>
      <w:r>
        <w:rPr>
          <w:rFonts w:ascii="Cambria" w:hAnsi="Cambria"/>
        </w:rPr>
        <w:tab/>
      </w:r>
      <w:r w:rsidRPr="0004007A">
        <w:rPr>
          <w:rFonts w:ascii="Cambria" w:hAnsi="Cambria"/>
        </w:rPr>
        <w:t xml:space="preserve">Whether big, open or both, data </w:t>
      </w:r>
      <w:r w:rsidR="00F52655">
        <w:rPr>
          <w:rFonts w:ascii="Cambria" w:hAnsi="Cambria"/>
        </w:rPr>
        <w:t>has become</w:t>
      </w:r>
      <w:r w:rsidRPr="0004007A">
        <w:rPr>
          <w:rFonts w:ascii="Cambria" w:hAnsi="Cambria"/>
        </w:rPr>
        <w:t xml:space="preserve"> the beating heart of business and government.  By fueling a better-informed society, it supports human hopes and human potential.  It is valuable when it contributes to prosperity, knowledge, safety, cultural richness and greater collaboration, and it is threatening when directed to lesser goals.  In the </w:t>
      </w:r>
      <w:proofErr w:type="gramStart"/>
      <w:r w:rsidRPr="0004007A">
        <w:rPr>
          <w:rFonts w:ascii="Cambria" w:hAnsi="Cambria"/>
        </w:rPr>
        <w:t>2018</w:t>
      </w:r>
      <w:proofErr w:type="gramEnd"/>
      <w:r w:rsidRPr="0004007A">
        <w:rPr>
          <w:rFonts w:ascii="Cambria" w:hAnsi="Cambria"/>
        </w:rPr>
        <w:t xml:space="preserve"> Intelligent Community Awards and Summit, we celebrate the people, the communities and the innovators who are humanizing data for the economic, social and cultural benefit of the community.  We will identify and honor those whose technical accomplishments lead to less poverty, greater health, higher hopes and longer and richer lives, beginning in the first and most important place of all: the place called home.  </w:t>
      </w:r>
    </w:p>
    <w:p w14:paraId="77BAEF71" w14:textId="77777777" w:rsidR="007B51D8" w:rsidRDefault="007B51D8" w:rsidP="007B51D8">
      <w:pPr>
        <w:spacing w:line="264" w:lineRule="auto"/>
        <w:rPr>
          <w:rFonts w:ascii="Cambria" w:hAnsi="Cambria"/>
        </w:rPr>
      </w:pPr>
    </w:p>
    <w:p w14:paraId="65884D26" w14:textId="01EF7515" w:rsidR="001513B7" w:rsidRPr="002C3872" w:rsidRDefault="007B51D8" w:rsidP="00F52655">
      <w:pPr>
        <w:spacing w:after="120"/>
        <w:ind w:left="432" w:hanging="432"/>
        <w:jc w:val="center"/>
        <w:outlineLvl w:val="0"/>
        <w:rPr>
          <w:b/>
          <w:color w:val="CC0000"/>
          <w:sz w:val="28"/>
          <w:szCs w:val="28"/>
        </w:rPr>
      </w:pPr>
      <w:r w:rsidRPr="002C3872">
        <w:rPr>
          <w:b/>
          <w:color w:val="CC0000"/>
          <w:sz w:val="28"/>
          <w:szCs w:val="28"/>
        </w:rPr>
        <w:t>Theme Questions</w:t>
      </w:r>
    </w:p>
    <w:tbl>
      <w:tblPr>
        <w:tblW w:w="10157" w:type="dxa"/>
        <w:tblInd w:w="-5" w:type="dxa"/>
        <w:tblBorders>
          <w:top w:val="single" w:sz="4" w:space="0" w:color="808080"/>
          <w:left w:val="single" w:sz="4" w:space="0" w:color="808080"/>
          <w:bottom w:val="single" w:sz="4" w:space="0" w:color="808080"/>
          <w:right w:val="single" w:sz="4" w:space="0" w:color="808080"/>
        </w:tblBorders>
        <w:tblLayout w:type="fixed"/>
        <w:tblLook w:val="01E0" w:firstRow="1" w:lastRow="1" w:firstColumn="1" w:lastColumn="1" w:noHBand="0" w:noVBand="0"/>
      </w:tblPr>
      <w:tblGrid>
        <w:gridCol w:w="5130"/>
        <w:gridCol w:w="5027"/>
      </w:tblGrid>
      <w:tr w:rsidR="00F52655" w14:paraId="70836467" w14:textId="77777777" w:rsidTr="00F52655">
        <w:tc>
          <w:tcPr>
            <w:tcW w:w="10157" w:type="dxa"/>
            <w:gridSpan w:val="2"/>
            <w:tcBorders>
              <w:bottom w:val="nil"/>
            </w:tcBorders>
          </w:tcPr>
          <w:p w14:paraId="69B56F80" w14:textId="00285E46" w:rsidR="00F52655" w:rsidRDefault="00F52655" w:rsidP="00F37D1D">
            <w:pPr>
              <w:spacing w:before="40" w:after="40"/>
              <w:rPr>
                <w:sz w:val="20"/>
              </w:rPr>
            </w:pPr>
            <w:r w:rsidRPr="00475D8C">
              <w:rPr>
                <w:sz w:val="20"/>
                <w:szCs w:val="20"/>
              </w:rPr>
              <w:t>Name of Community</w:t>
            </w:r>
            <w:r>
              <w:rPr>
                <w:sz w:val="20"/>
              </w:rPr>
              <w:t xml:space="preserve"> </w:t>
            </w:r>
            <w:r>
              <w:rPr>
                <w:sz w:val="20"/>
              </w:rPr>
              <w:fldChar w:fldCharType="begin">
                <w:ffData>
                  <w:name w:val="Text16"/>
                  <w:enabled/>
                  <w:calcOnExit w:val="0"/>
                  <w:textInput/>
                </w:ffData>
              </w:fldChar>
            </w:r>
            <w:r>
              <w:rPr>
                <w:sz w:val="20"/>
              </w:rPr>
              <w:instrText xml:space="preserve"> FORMTEXT </w:instrText>
            </w:r>
            <w:r>
              <w:rPr>
                <w:sz w:val="20"/>
              </w:rPr>
            </w:r>
            <w:r>
              <w:rPr>
                <w:sz w:val="20"/>
              </w:rPr>
              <w:fldChar w:fldCharType="separate"/>
            </w:r>
            <w:bookmarkStart w:id="0" w:name="_GoBack"/>
            <w:r>
              <w:rPr>
                <w:noProof/>
                <w:sz w:val="20"/>
              </w:rPr>
              <w:t> </w:t>
            </w:r>
            <w:r>
              <w:rPr>
                <w:noProof/>
                <w:sz w:val="20"/>
              </w:rPr>
              <w:t> </w:t>
            </w:r>
            <w:r>
              <w:rPr>
                <w:noProof/>
                <w:sz w:val="20"/>
              </w:rPr>
              <w:t> </w:t>
            </w:r>
            <w:r>
              <w:rPr>
                <w:noProof/>
                <w:sz w:val="20"/>
              </w:rPr>
              <w:t> </w:t>
            </w:r>
            <w:r>
              <w:rPr>
                <w:noProof/>
                <w:sz w:val="20"/>
              </w:rPr>
              <w:t> </w:t>
            </w:r>
            <w:bookmarkEnd w:id="0"/>
            <w:r>
              <w:rPr>
                <w:sz w:val="20"/>
              </w:rPr>
              <w:fldChar w:fldCharType="end"/>
            </w:r>
          </w:p>
        </w:tc>
      </w:tr>
      <w:tr w:rsidR="00F52655" w14:paraId="13E3C4C8" w14:textId="77777777" w:rsidTr="00F52655">
        <w:tc>
          <w:tcPr>
            <w:tcW w:w="5130" w:type="dxa"/>
            <w:tcBorders>
              <w:top w:val="nil"/>
              <w:bottom w:val="single" w:sz="4" w:space="0" w:color="808080"/>
              <w:right w:val="nil"/>
            </w:tcBorders>
          </w:tcPr>
          <w:p w14:paraId="7BAFBAA0" w14:textId="77777777" w:rsidR="00F52655" w:rsidRDefault="00F52655" w:rsidP="00BA603B">
            <w:pPr>
              <w:spacing w:before="40" w:after="40"/>
              <w:rPr>
                <w:sz w:val="20"/>
              </w:rPr>
            </w:pPr>
            <w:r>
              <w:rPr>
                <w:sz w:val="20"/>
              </w:rPr>
              <w:t xml:space="preserve">State/Province </w:t>
            </w:r>
            <w:r>
              <w:rPr>
                <w:sz w:val="20"/>
              </w:rPr>
              <w:fldChar w:fldCharType="begin">
                <w:ffData>
                  <w:name w:val="Text16"/>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027" w:type="dxa"/>
            <w:tcBorders>
              <w:top w:val="nil"/>
              <w:left w:val="nil"/>
              <w:bottom w:val="single" w:sz="4" w:space="0" w:color="808080"/>
            </w:tcBorders>
          </w:tcPr>
          <w:p w14:paraId="1F978C08" w14:textId="77777777" w:rsidR="00F52655" w:rsidRDefault="00F52655" w:rsidP="00BA603B">
            <w:pPr>
              <w:spacing w:before="40" w:after="40"/>
              <w:rPr>
                <w:sz w:val="20"/>
              </w:rPr>
            </w:pPr>
            <w:r>
              <w:rPr>
                <w:sz w:val="20"/>
              </w:rPr>
              <w:t xml:space="preserve">Country: </w:t>
            </w:r>
            <w:r>
              <w:rPr>
                <w:sz w:val="20"/>
              </w:rPr>
              <w:fldChar w:fldCharType="begin">
                <w:ffData>
                  <w:name w:val="Text16"/>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14:paraId="3CC19672" w14:textId="77777777" w:rsidR="00F52655" w:rsidRDefault="00F52655" w:rsidP="00F52655">
      <w:pPr>
        <w:tabs>
          <w:tab w:val="clear" w:pos="432"/>
          <w:tab w:val="clear" w:pos="864"/>
          <w:tab w:val="clear" w:pos="1296"/>
          <w:tab w:val="clear" w:pos="1728"/>
          <w:tab w:val="clear" w:pos="2160"/>
          <w:tab w:val="clear" w:pos="9360"/>
        </w:tabs>
        <w:spacing w:line="264" w:lineRule="auto"/>
        <w:rPr>
          <w:sz w:val="20"/>
          <w:szCs w:val="20"/>
        </w:rPr>
      </w:pPr>
    </w:p>
    <w:p w14:paraId="334658E2" w14:textId="25287AE7" w:rsidR="0004007A" w:rsidRDefault="00797E78" w:rsidP="00391969">
      <w:pPr>
        <w:pStyle w:val="ListParagraph"/>
        <w:numPr>
          <w:ilvl w:val="0"/>
          <w:numId w:val="11"/>
        </w:numPr>
        <w:tabs>
          <w:tab w:val="clear" w:pos="432"/>
          <w:tab w:val="clear" w:pos="864"/>
          <w:tab w:val="clear" w:pos="1296"/>
          <w:tab w:val="clear" w:pos="1728"/>
          <w:tab w:val="clear" w:pos="2160"/>
          <w:tab w:val="clear" w:pos="9360"/>
        </w:tabs>
        <w:spacing w:before="120" w:line="264" w:lineRule="auto"/>
        <w:ind w:left="432" w:hanging="432"/>
        <w:contextualSpacing w:val="0"/>
        <w:rPr>
          <w:sz w:val="20"/>
          <w:szCs w:val="20"/>
        </w:rPr>
      </w:pPr>
      <w:r w:rsidRPr="00797E78">
        <w:rPr>
          <w:sz w:val="20"/>
          <w:szCs w:val="20"/>
          <w:u w:val="single"/>
        </w:rPr>
        <w:t>Health, Welfare and Safety</w:t>
      </w:r>
      <w:r w:rsidRPr="00797E78">
        <w:rPr>
          <w:sz w:val="20"/>
          <w:szCs w:val="20"/>
        </w:rPr>
        <w:t xml:space="preserve">.  Provide up to two examples of open data programs in your community that the health, welfare and safety of residents.  Explain how government </w:t>
      </w:r>
      <w:r w:rsidR="00F52655">
        <w:rPr>
          <w:sz w:val="20"/>
          <w:szCs w:val="20"/>
        </w:rPr>
        <w:t>collaborated</w:t>
      </w:r>
      <w:r w:rsidRPr="00797E78">
        <w:rPr>
          <w:sz w:val="20"/>
          <w:szCs w:val="20"/>
        </w:rPr>
        <w:t xml:space="preserve"> with third parties to enable useful applications to be created from government data sets, and what results have been achieved.</w:t>
      </w:r>
    </w:p>
    <w:p w14:paraId="69DBB505" w14:textId="1B5796CF" w:rsidR="00F52655" w:rsidRPr="00F52655" w:rsidRDefault="00F52655" w:rsidP="00F52655">
      <w:pPr>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t>EXAMPLE 1</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7E2FC4DD" w14:textId="77777777" w:rsidTr="00F52655">
        <w:tc>
          <w:tcPr>
            <w:tcW w:w="1376" w:type="dxa"/>
          </w:tcPr>
          <w:p w14:paraId="21245607" w14:textId="4B88AA7B" w:rsidR="00F52655" w:rsidRPr="00F52655" w:rsidRDefault="00F52655" w:rsidP="00F52655">
            <w:pPr>
              <w:rPr>
                <w:b/>
                <w:sz w:val="18"/>
                <w:szCs w:val="18"/>
              </w:rPr>
            </w:pPr>
            <w:r>
              <w:rPr>
                <w:b/>
                <w:sz w:val="18"/>
                <w:szCs w:val="18"/>
              </w:rPr>
              <w:t xml:space="preserve">Name </w:t>
            </w:r>
          </w:p>
        </w:tc>
        <w:tc>
          <w:tcPr>
            <w:tcW w:w="8105" w:type="dxa"/>
          </w:tcPr>
          <w:p w14:paraId="0A0508D0"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23EC6F88" w14:textId="77777777" w:rsidTr="00F52655">
        <w:tc>
          <w:tcPr>
            <w:tcW w:w="1376" w:type="dxa"/>
          </w:tcPr>
          <w:p w14:paraId="345BD4A6" w14:textId="747BC6DB" w:rsidR="00F52655" w:rsidRDefault="00F52655" w:rsidP="00BA603B">
            <w:pPr>
              <w:rPr>
                <w:b/>
                <w:sz w:val="18"/>
                <w:szCs w:val="18"/>
              </w:rPr>
            </w:pPr>
            <w:r>
              <w:rPr>
                <w:b/>
                <w:sz w:val="18"/>
                <w:szCs w:val="18"/>
              </w:rPr>
              <w:t>Description</w:t>
            </w:r>
          </w:p>
        </w:tc>
        <w:tc>
          <w:tcPr>
            <w:tcW w:w="8105" w:type="dxa"/>
          </w:tcPr>
          <w:p w14:paraId="41F9B6F3"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4637B8C9" w14:textId="77777777" w:rsidTr="00F52655">
        <w:tc>
          <w:tcPr>
            <w:tcW w:w="1376" w:type="dxa"/>
          </w:tcPr>
          <w:p w14:paraId="09A0400F" w14:textId="071CECA7" w:rsidR="00F52655" w:rsidRDefault="00F52655" w:rsidP="00BA603B">
            <w:pPr>
              <w:rPr>
                <w:b/>
                <w:sz w:val="18"/>
                <w:szCs w:val="18"/>
              </w:rPr>
            </w:pPr>
            <w:r>
              <w:rPr>
                <w:b/>
                <w:sz w:val="18"/>
                <w:szCs w:val="18"/>
              </w:rPr>
              <w:t>Collaboration</w:t>
            </w:r>
          </w:p>
        </w:tc>
        <w:tc>
          <w:tcPr>
            <w:tcW w:w="8105" w:type="dxa"/>
          </w:tcPr>
          <w:p w14:paraId="63C636F8"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45AEAB1D" w14:textId="77777777" w:rsidTr="00F52655">
        <w:tc>
          <w:tcPr>
            <w:tcW w:w="1376" w:type="dxa"/>
          </w:tcPr>
          <w:p w14:paraId="62B8D80D" w14:textId="1488244C" w:rsidR="00F52655" w:rsidRPr="002C67F0" w:rsidRDefault="00F52655" w:rsidP="00BA603B">
            <w:pPr>
              <w:rPr>
                <w:b/>
                <w:sz w:val="18"/>
                <w:szCs w:val="18"/>
              </w:rPr>
            </w:pPr>
            <w:r>
              <w:rPr>
                <w:b/>
                <w:sz w:val="18"/>
                <w:szCs w:val="18"/>
              </w:rPr>
              <w:t>Results</w:t>
            </w:r>
          </w:p>
        </w:tc>
        <w:tc>
          <w:tcPr>
            <w:tcW w:w="8105" w:type="dxa"/>
          </w:tcPr>
          <w:p w14:paraId="68454D2D"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E94B8B5" w14:textId="77777777" w:rsidR="00F52655" w:rsidRPr="00F52655" w:rsidRDefault="00F52655" w:rsidP="00F52655">
      <w:pPr>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t>EXAMPLE 2</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5825B6F7" w14:textId="77777777" w:rsidTr="00BA603B">
        <w:tc>
          <w:tcPr>
            <w:tcW w:w="1376" w:type="dxa"/>
          </w:tcPr>
          <w:p w14:paraId="3A7ED065" w14:textId="77777777" w:rsidR="00F52655" w:rsidRPr="00F52655" w:rsidRDefault="00F52655" w:rsidP="00BA603B">
            <w:pPr>
              <w:rPr>
                <w:b/>
                <w:sz w:val="18"/>
                <w:szCs w:val="18"/>
              </w:rPr>
            </w:pPr>
            <w:r>
              <w:rPr>
                <w:b/>
                <w:sz w:val="18"/>
                <w:szCs w:val="18"/>
              </w:rPr>
              <w:t xml:space="preserve">Name </w:t>
            </w:r>
          </w:p>
        </w:tc>
        <w:tc>
          <w:tcPr>
            <w:tcW w:w="8105" w:type="dxa"/>
          </w:tcPr>
          <w:p w14:paraId="2E0D87F6"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2D9B7039" w14:textId="77777777" w:rsidTr="00BA603B">
        <w:tc>
          <w:tcPr>
            <w:tcW w:w="1376" w:type="dxa"/>
          </w:tcPr>
          <w:p w14:paraId="39E91053" w14:textId="77777777" w:rsidR="00F52655" w:rsidRDefault="00F52655" w:rsidP="00BA603B">
            <w:pPr>
              <w:rPr>
                <w:b/>
                <w:sz w:val="18"/>
                <w:szCs w:val="18"/>
              </w:rPr>
            </w:pPr>
            <w:r>
              <w:rPr>
                <w:b/>
                <w:sz w:val="18"/>
                <w:szCs w:val="18"/>
              </w:rPr>
              <w:t>Description</w:t>
            </w:r>
          </w:p>
        </w:tc>
        <w:tc>
          <w:tcPr>
            <w:tcW w:w="8105" w:type="dxa"/>
          </w:tcPr>
          <w:p w14:paraId="3D241DE3"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8AE7840" w14:textId="77777777" w:rsidTr="00BA603B">
        <w:tc>
          <w:tcPr>
            <w:tcW w:w="1376" w:type="dxa"/>
          </w:tcPr>
          <w:p w14:paraId="3F2CFD9E" w14:textId="77777777" w:rsidR="00F52655" w:rsidRDefault="00F52655" w:rsidP="00BA603B">
            <w:pPr>
              <w:rPr>
                <w:b/>
                <w:sz w:val="18"/>
                <w:szCs w:val="18"/>
              </w:rPr>
            </w:pPr>
            <w:r>
              <w:rPr>
                <w:b/>
                <w:sz w:val="18"/>
                <w:szCs w:val="18"/>
              </w:rPr>
              <w:t>Collaboration</w:t>
            </w:r>
          </w:p>
        </w:tc>
        <w:tc>
          <w:tcPr>
            <w:tcW w:w="8105" w:type="dxa"/>
          </w:tcPr>
          <w:p w14:paraId="3C0A781B"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6E2090FB" w14:textId="77777777" w:rsidTr="00BA603B">
        <w:tc>
          <w:tcPr>
            <w:tcW w:w="1376" w:type="dxa"/>
          </w:tcPr>
          <w:p w14:paraId="58482449" w14:textId="77777777" w:rsidR="00F52655" w:rsidRPr="002C67F0" w:rsidRDefault="00F52655" w:rsidP="00BA603B">
            <w:pPr>
              <w:rPr>
                <w:b/>
                <w:sz w:val="18"/>
                <w:szCs w:val="18"/>
              </w:rPr>
            </w:pPr>
            <w:r>
              <w:rPr>
                <w:b/>
                <w:sz w:val="18"/>
                <w:szCs w:val="18"/>
              </w:rPr>
              <w:t>Results</w:t>
            </w:r>
          </w:p>
        </w:tc>
        <w:tc>
          <w:tcPr>
            <w:tcW w:w="8105" w:type="dxa"/>
          </w:tcPr>
          <w:p w14:paraId="62A4FA3B"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49C2D88" w14:textId="77777777" w:rsidR="00F52655" w:rsidRDefault="00F52655" w:rsidP="00F52655">
      <w:pPr>
        <w:tabs>
          <w:tab w:val="clear" w:pos="432"/>
          <w:tab w:val="clear" w:pos="864"/>
          <w:tab w:val="clear" w:pos="1296"/>
          <w:tab w:val="clear" w:pos="1728"/>
          <w:tab w:val="clear" w:pos="2160"/>
          <w:tab w:val="clear" w:pos="9360"/>
        </w:tabs>
        <w:spacing w:line="264" w:lineRule="auto"/>
        <w:rPr>
          <w:sz w:val="20"/>
          <w:szCs w:val="20"/>
        </w:rPr>
      </w:pPr>
    </w:p>
    <w:p w14:paraId="0544ED94" w14:textId="7266EE6F" w:rsidR="0004007A" w:rsidRPr="00F52655" w:rsidRDefault="00391969" w:rsidP="00F52655">
      <w:pPr>
        <w:pStyle w:val="ListParagraph"/>
        <w:numPr>
          <w:ilvl w:val="0"/>
          <w:numId w:val="11"/>
        </w:numPr>
        <w:tabs>
          <w:tab w:val="clear" w:pos="432"/>
          <w:tab w:val="clear" w:pos="864"/>
          <w:tab w:val="clear" w:pos="1296"/>
          <w:tab w:val="clear" w:pos="1728"/>
          <w:tab w:val="clear" w:pos="2160"/>
          <w:tab w:val="clear" w:pos="9360"/>
        </w:tabs>
        <w:spacing w:line="264" w:lineRule="auto"/>
        <w:ind w:left="432" w:hanging="432"/>
        <w:contextualSpacing w:val="0"/>
        <w:rPr>
          <w:sz w:val="20"/>
          <w:szCs w:val="20"/>
        </w:rPr>
      </w:pPr>
      <w:r w:rsidRPr="00797E78">
        <w:rPr>
          <w:sz w:val="20"/>
          <w:szCs w:val="20"/>
          <w:u w:val="single"/>
        </w:rPr>
        <w:t>Economic Development</w:t>
      </w:r>
      <w:r w:rsidRPr="00797E78">
        <w:rPr>
          <w:sz w:val="20"/>
          <w:szCs w:val="20"/>
        </w:rPr>
        <w:t>.  Provide up to two examples of open data programs that have led to business opportunities for individual entrepreneurs or established companies in your community and explain the collaboration that made it possible and the results achieved.</w:t>
      </w:r>
      <w:r w:rsidR="0004007A" w:rsidRPr="00391969">
        <w:rPr>
          <w:sz w:val="20"/>
        </w:rPr>
        <w:t xml:space="preserve"> </w:t>
      </w:r>
    </w:p>
    <w:p w14:paraId="6BBEAFB9" w14:textId="77777777" w:rsidR="00F52655" w:rsidRPr="00F52655" w:rsidRDefault="00F52655" w:rsidP="00F52655">
      <w:pPr>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t>EXAMPLE 1</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62F97BDD" w14:textId="77777777" w:rsidTr="00BA603B">
        <w:tc>
          <w:tcPr>
            <w:tcW w:w="1376" w:type="dxa"/>
          </w:tcPr>
          <w:p w14:paraId="0D683EED" w14:textId="77777777" w:rsidR="00F52655" w:rsidRPr="00F52655" w:rsidRDefault="00F52655" w:rsidP="00BA603B">
            <w:pPr>
              <w:rPr>
                <w:b/>
                <w:sz w:val="18"/>
                <w:szCs w:val="18"/>
              </w:rPr>
            </w:pPr>
            <w:r>
              <w:rPr>
                <w:b/>
                <w:sz w:val="18"/>
                <w:szCs w:val="18"/>
              </w:rPr>
              <w:t xml:space="preserve">Name </w:t>
            </w:r>
          </w:p>
        </w:tc>
        <w:tc>
          <w:tcPr>
            <w:tcW w:w="8105" w:type="dxa"/>
          </w:tcPr>
          <w:p w14:paraId="7342C12B"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2AC6E33" w14:textId="77777777" w:rsidTr="00BA603B">
        <w:tc>
          <w:tcPr>
            <w:tcW w:w="1376" w:type="dxa"/>
          </w:tcPr>
          <w:p w14:paraId="1811C732" w14:textId="77777777" w:rsidR="00F52655" w:rsidRDefault="00F52655" w:rsidP="00BA603B">
            <w:pPr>
              <w:rPr>
                <w:b/>
                <w:sz w:val="18"/>
                <w:szCs w:val="18"/>
              </w:rPr>
            </w:pPr>
            <w:r>
              <w:rPr>
                <w:b/>
                <w:sz w:val="18"/>
                <w:szCs w:val="18"/>
              </w:rPr>
              <w:t>Description</w:t>
            </w:r>
          </w:p>
        </w:tc>
        <w:tc>
          <w:tcPr>
            <w:tcW w:w="8105" w:type="dxa"/>
          </w:tcPr>
          <w:p w14:paraId="7D1390F1"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4D705359" w14:textId="77777777" w:rsidTr="00BA603B">
        <w:tc>
          <w:tcPr>
            <w:tcW w:w="1376" w:type="dxa"/>
          </w:tcPr>
          <w:p w14:paraId="5C0C9615" w14:textId="77777777" w:rsidR="00F52655" w:rsidRDefault="00F52655" w:rsidP="00BA603B">
            <w:pPr>
              <w:rPr>
                <w:b/>
                <w:sz w:val="18"/>
                <w:szCs w:val="18"/>
              </w:rPr>
            </w:pPr>
            <w:r>
              <w:rPr>
                <w:b/>
                <w:sz w:val="18"/>
                <w:szCs w:val="18"/>
              </w:rPr>
              <w:t>Collaboration</w:t>
            </w:r>
          </w:p>
        </w:tc>
        <w:tc>
          <w:tcPr>
            <w:tcW w:w="8105" w:type="dxa"/>
          </w:tcPr>
          <w:p w14:paraId="69E691B2"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A9F2B4B" w14:textId="77777777" w:rsidTr="00BA603B">
        <w:tc>
          <w:tcPr>
            <w:tcW w:w="1376" w:type="dxa"/>
          </w:tcPr>
          <w:p w14:paraId="693A5692" w14:textId="77777777" w:rsidR="00F52655" w:rsidRPr="002C67F0" w:rsidRDefault="00F52655" w:rsidP="00BA603B">
            <w:pPr>
              <w:rPr>
                <w:b/>
                <w:sz w:val="18"/>
                <w:szCs w:val="18"/>
              </w:rPr>
            </w:pPr>
            <w:r>
              <w:rPr>
                <w:b/>
                <w:sz w:val="18"/>
                <w:szCs w:val="18"/>
              </w:rPr>
              <w:t>Results</w:t>
            </w:r>
          </w:p>
        </w:tc>
        <w:tc>
          <w:tcPr>
            <w:tcW w:w="8105" w:type="dxa"/>
          </w:tcPr>
          <w:p w14:paraId="7E1805B0"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74CCDEA" w14:textId="77777777" w:rsidR="00F52655" w:rsidRPr="00F52655" w:rsidRDefault="00F52655" w:rsidP="002C3872">
      <w:pPr>
        <w:keepNext/>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lastRenderedPageBreak/>
        <w:t>EXAMPLE 2</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4C220466" w14:textId="77777777" w:rsidTr="00BA603B">
        <w:tc>
          <w:tcPr>
            <w:tcW w:w="1376" w:type="dxa"/>
          </w:tcPr>
          <w:p w14:paraId="6884529C" w14:textId="77777777" w:rsidR="00F52655" w:rsidRPr="00F52655" w:rsidRDefault="00F52655" w:rsidP="00BA603B">
            <w:pPr>
              <w:rPr>
                <w:b/>
                <w:sz w:val="18"/>
                <w:szCs w:val="18"/>
              </w:rPr>
            </w:pPr>
            <w:r>
              <w:rPr>
                <w:b/>
                <w:sz w:val="18"/>
                <w:szCs w:val="18"/>
              </w:rPr>
              <w:t xml:space="preserve">Name </w:t>
            </w:r>
          </w:p>
        </w:tc>
        <w:tc>
          <w:tcPr>
            <w:tcW w:w="8105" w:type="dxa"/>
          </w:tcPr>
          <w:p w14:paraId="37622B40"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43DDA46B" w14:textId="77777777" w:rsidTr="00BA603B">
        <w:tc>
          <w:tcPr>
            <w:tcW w:w="1376" w:type="dxa"/>
          </w:tcPr>
          <w:p w14:paraId="500FA834" w14:textId="77777777" w:rsidR="00F52655" w:rsidRDefault="00F52655" w:rsidP="00BA603B">
            <w:pPr>
              <w:rPr>
                <w:b/>
                <w:sz w:val="18"/>
                <w:szCs w:val="18"/>
              </w:rPr>
            </w:pPr>
            <w:r>
              <w:rPr>
                <w:b/>
                <w:sz w:val="18"/>
                <w:szCs w:val="18"/>
              </w:rPr>
              <w:t>Description</w:t>
            </w:r>
          </w:p>
        </w:tc>
        <w:tc>
          <w:tcPr>
            <w:tcW w:w="8105" w:type="dxa"/>
          </w:tcPr>
          <w:p w14:paraId="03B4A2FE"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7873265" w14:textId="77777777" w:rsidTr="00BA603B">
        <w:tc>
          <w:tcPr>
            <w:tcW w:w="1376" w:type="dxa"/>
          </w:tcPr>
          <w:p w14:paraId="28F974EA" w14:textId="77777777" w:rsidR="00F52655" w:rsidRDefault="00F52655" w:rsidP="00BA603B">
            <w:pPr>
              <w:rPr>
                <w:b/>
                <w:sz w:val="18"/>
                <w:szCs w:val="18"/>
              </w:rPr>
            </w:pPr>
            <w:r>
              <w:rPr>
                <w:b/>
                <w:sz w:val="18"/>
                <w:szCs w:val="18"/>
              </w:rPr>
              <w:t>Collaboration</w:t>
            </w:r>
          </w:p>
        </w:tc>
        <w:tc>
          <w:tcPr>
            <w:tcW w:w="8105" w:type="dxa"/>
          </w:tcPr>
          <w:p w14:paraId="0506F8E6"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1B9A3DBF" w14:textId="77777777" w:rsidTr="00BA603B">
        <w:tc>
          <w:tcPr>
            <w:tcW w:w="1376" w:type="dxa"/>
          </w:tcPr>
          <w:p w14:paraId="18A5384B" w14:textId="77777777" w:rsidR="00F52655" w:rsidRPr="002C67F0" w:rsidRDefault="00F52655" w:rsidP="00BA603B">
            <w:pPr>
              <w:rPr>
                <w:b/>
                <w:sz w:val="18"/>
                <w:szCs w:val="18"/>
              </w:rPr>
            </w:pPr>
            <w:r>
              <w:rPr>
                <w:b/>
                <w:sz w:val="18"/>
                <w:szCs w:val="18"/>
              </w:rPr>
              <w:t>Results</w:t>
            </w:r>
          </w:p>
        </w:tc>
        <w:tc>
          <w:tcPr>
            <w:tcW w:w="8105" w:type="dxa"/>
          </w:tcPr>
          <w:p w14:paraId="156D426E"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F1AD45C" w14:textId="56980F0A" w:rsidR="00391969" w:rsidRPr="00391969" w:rsidRDefault="00391969" w:rsidP="00391969">
      <w:pPr>
        <w:pStyle w:val="ListParagraph"/>
        <w:numPr>
          <w:ilvl w:val="0"/>
          <w:numId w:val="11"/>
        </w:numPr>
        <w:tabs>
          <w:tab w:val="clear" w:pos="432"/>
          <w:tab w:val="clear" w:pos="864"/>
          <w:tab w:val="clear" w:pos="1296"/>
          <w:tab w:val="clear" w:pos="1728"/>
          <w:tab w:val="clear" w:pos="2160"/>
          <w:tab w:val="clear" w:pos="9360"/>
        </w:tabs>
        <w:spacing w:before="120" w:line="264" w:lineRule="auto"/>
        <w:ind w:left="432" w:hanging="432"/>
        <w:contextualSpacing w:val="0"/>
        <w:rPr>
          <w:sz w:val="20"/>
          <w:szCs w:val="20"/>
        </w:rPr>
      </w:pPr>
      <w:r w:rsidRPr="00797E78">
        <w:rPr>
          <w:sz w:val="20"/>
          <w:szCs w:val="20"/>
          <w:u w:val="single"/>
        </w:rPr>
        <w:t>Attracting Opportunity</w:t>
      </w:r>
      <w:r w:rsidRPr="00797E78">
        <w:rPr>
          <w:sz w:val="20"/>
          <w:szCs w:val="20"/>
        </w:rPr>
        <w:t xml:space="preserve">. Provide up to two examples of open data programs that have served to attract inward opportunity to your community, whether tourists and visitors, employers seeking to locate there, or financial investment.  Explain the collaboration that made it possible and the results achieved.  </w:t>
      </w:r>
    </w:p>
    <w:p w14:paraId="247D67A7" w14:textId="77777777" w:rsidR="00F52655" w:rsidRPr="00F52655" w:rsidRDefault="00F52655" w:rsidP="00F52655">
      <w:pPr>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t>EXAMPLE 1</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57F34EE0" w14:textId="77777777" w:rsidTr="00BA603B">
        <w:tc>
          <w:tcPr>
            <w:tcW w:w="1376" w:type="dxa"/>
          </w:tcPr>
          <w:p w14:paraId="79FE456F" w14:textId="77777777" w:rsidR="00F52655" w:rsidRPr="00F52655" w:rsidRDefault="00F52655" w:rsidP="00BA603B">
            <w:pPr>
              <w:rPr>
                <w:b/>
                <w:sz w:val="18"/>
                <w:szCs w:val="18"/>
              </w:rPr>
            </w:pPr>
            <w:r>
              <w:rPr>
                <w:b/>
                <w:sz w:val="18"/>
                <w:szCs w:val="18"/>
              </w:rPr>
              <w:t xml:space="preserve">Name </w:t>
            </w:r>
          </w:p>
        </w:tc>
        <w:tc>
          <w:tcPr>
            <w:tcW w:w="8105" w:type="dxa"/>
          </w:tcPr>
          <w:p w14:paraId="2ABAB660"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C887922" w14:textId="77777777" w:rsidTr="00BA603B">
        <w:tc>
          <w:tcPr>
            <w:tcW w:w="1376" w:type="dxa"/>
          </w:tcPr>
          <w:p w14:paraId="2C25C496" w14:textId="77777777" w:rsidR="00F52655" w:rsidRDefault="00F52655" w:rsidP="00BA603B">
            <w:pPr>
              <w:rPr>
                <w:b/>
                <w:sz w:val="18"/>
                <w:szCs w:val="18"/>
              </w:rPr>
            </w:pPr>
            <w:r>
              <w:rPr>
                <w:b/>
                <w:sz w:val="18"/>
                <w:szCs w:val="18"/>
              </w:rPr>
              <w:t>Description</w:t>
            </w:r>
          </w:p>
        </w:tc>
        <w:tc>
          <w:tcPr>
            <w:tcW w:w="8105" w:type="dxa"/>
          </w:tcPr>
          <w:p w14:paraId="3FF386D5"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7A92DB94" w14:textId="77777777" w:rsidTr="00BA603B">
        <w:tc>
          <w:tcPr>
            <w:tcW w:w="1376" w:type="dxa"/>
          </w:tcPr>
          <w:p w14:paraId="1A9C12CD" w14:textId="77777777" w:rsidR="00F52655" w:rsidRDefault="00F52655" w:rsidP="00BA603B">
            <w:pPr>
              <w:rPr>
                <w:b/>
                <w:sz w:val="18"/>
                <w:szCs w:val="18"/>
              </w:rPr>
            </w:pPr>
            <w:r>
              <w:rPr>
                <w:b/>
                <w:sz w:val="18"/>
                <w:szCs w:val="18"/>
              </w:rPr>
              <w:t>Collaboration</w:t>
            </w:r>
          </w:p>
        </w:tc>
        <w:tc>
          <w:tcPr>
            <w:tcW w:w="8105" w:type="dxa"/>
          </w:tcPr>
          <w:p w14:paraId="708A0947"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30E6CC3B" w14:textId="77777777" w:rsidTr="00BA603B">
        <w:tc>
          <w:tcPr>
            <w:tcW w:w="1376" w:type="dxa"/>
          </w:tcPr>
          <w:p w14:paraId="6EFEC775" w14:textId="77777777" w:rsidR="00F52655" w:rsidRPr="002C67F0" w:rsidRDefault="00F52655" w:rsidP="00BA603B">
            <w:pPr>
              <w:rPr>
                <w:b/>
                <w:sz w:val="18"/>
                <w:szCs w:val="18"/>
              </w:rPr>
            </w:pPr>
            <w:r>
              <w:rPr>
                <w:b/>
                <w:sz w:val="18"/>
                <w:szCs w:val="18"/>
              </w:rPr>
              <w:t>Results</w:t>
            </w:r>
          </w:p>
        </w:tc>
        <w:tc>
          <w:tcPr>
            <w:tcW w:w="8105" w:type="dxa"/>
          </w:tcPr>
          <w:p w14:paraId="3F36B5BC"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2135D298" w14:textId="77777777" w:rsidR="00F52655" w:rsidRPr="00F52655" w:rsidRDefault="00F52655" w:rsidP="00F52655">
      <w:pPr>
        <w:tabs>
          <w:tab w:val="clear" w:pos="432"/>
          <w:tab w:val="clear" w:pos="864"/>
          <w:tab w:val="clear" w:pos="1296"/>
          <w:tab w:val="clear" w:pos="1728"/>
          <w:tab w:val="clear" w:pos="2160"/>
          <w:tab w:val="clear" w:pos="9360"/>
        </w:tabs>
        <w:spacing w:before="120" w:line="264" w:lineRule="auto"/>
        <w:ind w:left="432"/>
        <w:rPr>
          <w:sz w:val="16"/>
          <w:szCs w:val="16"/>
        </w:rPr>
      </w:pPr>
      <w:r w:rsidRPr="00F52655">
        <w:rPr>
          <w:sz w:val="16"/>
          <w:szCs w:val="16"/>
        </w:rPr>
        <w:t>EXAMPLE 2</w:t>
      </w:r>
    </w:p>
    <w:tbl>
      <w:tblPr>
        <w:tblStyle w:val="TableGrid"/>
        <w:tblW w:w="0" w:type="auto"/>
        <w:tblInd w:w="445" w:type="dxa"/>
        <w:tblBorders>
          <w:insideV w:val="none" w:sz="0" w:space="0" w:color="auto"/>
        </w:tblBorders>
        <w:tblLook w:val="04A0" w:firstRow="1" w:lastRow="0" w:firstColumn="1" w:lastColumn="0" w:noHBand="0" w:noVBand="1"/>
      </w:tblPr>
      <w:tblGrid>
        <w:gridCol w:w="1376"/>
        <w:gridCol w:w="8105"/>
      </w:tblGrid>
      <w:tr w:rsidR="00F52655" w:rsidRPr="002C67F0" w14:paraId="67752C5D" w14:textId="77777777" w:rsidTr="00BA603B">
        <w:tc>
          <w:tcPr>
            <w:tcW w:w="1376" w:type="dxa"/>
          </w:tcPr>
          <w:p w14:paraId="28DCDEEC" w14:textId="77777777" w:rsidR="00F52655" w:rsidRPr="00F52655" w:rsidRDefault="00F52655" w:rsidP="00BA603B">
            <w:pPr>
              <w:rPr>
                <w:b/>
                <w:sz w:val="18"/>
                <w:szCs w:val="18"/>
              </w:rPr>
            </w:pPr>
            <w:r>
              <w:rPr>
                <w:b/>
                <w:sz w:val="18"/>
                <w:szCs w:val="18"/>
              </w:rPr>
              <w:t xml:space="preserve">Name </w:t>
            </w:r>
          </w:p>
        </w:tc>
        <w:tc>
          <w:tcPr>
            <w:tcW w:w="8105" w:type="dxa"/>
          </w:tcPr>
          <w:p w14:paraId="3C60C513" w14:textId="77777777" w:rsidR="00F52655" w:rsidRPr="002C67F0"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30FC3F0D" w14:textId="77777777" w:rsidTr="00BA603B">
        <w:tc>
          <w:tcPr>
            <w:tcW w:w="1376" w:type="dxa"/>
          </w:tcPr>
          <w:p w14:paraId="1533CA0C" w14:textId="77777777" w:rsidR="00F52655" w:rsidRDefault="00F52655" w:rsidP="00BA603B">
            <w:pPr>
              <w:rPr>
                <w:b/>
                <w:sz w:val="18"/>
                <w:szCs w:val="18"/>
              </w:rPr>
            </w:pPr>
            <w:r>
              <w:rPr>
                <w:b/>
                <w:sz w:val="18"/>
                <w:szCs w:val="18"/>
              </w:rPr>
              <w:t>Description</w:t>
            </w:r>
          </w:p>
        </w:tc>
        <w:tc>
          <w:tcPr>
            <w:tcW w:w="8105" w:type="dxa"/>
          </w:tcPr>
          <w:p w14:paraId="7EDAF52A"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25BCD59D" w14:textId="77777777" w:rsidTr="00BA603B">
        <w:tc>
          <w:tcPr>
            <w:tcW w:w="1376" w:type="dxa"/>
          </w:tcPr>
          <w:p w14:paraId="580B93B0" w14:textId="77777777" w:rsidR="00F52655" w:rsidRDefault="00F52655" w:rsidP="00BA603B">
            <w:pPr>
              <w:rPr>
                <w:b/>
                <w:sz w:val="18"/>
                <w:szCs w:val="18"/>
              </w:rPr>
            </w:pPr>
            <w:r>
              <w:rPr>
                <w:b/>
                <w:sz w:val="18"/>
                <w:szCs w:val="18"/>
              </w:rPr>
              <w:t>Collaboration</w:t>
            </w:r>
          </w:p>
        </w:tc>
        <w:tc>
          <w:tcPr>
            <w:tcW w:w="8105" w:type="dxa"/>
          </w:tcPr>
          <w:p w14:paraId="4F2DA918" w14:textId="77777777" w:rsidR="00F52655" w:rsidRDefault="00F52655" w:rsidP="00BA603B">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52655" w:rsidRPr="002C67F0" w14:paraId="24620420" w14:textId="77777777" w:rsidTr="00BA603B">
        <w:tc>
          <w:tcPr>
            <w:tcW w:w="1376" w:type="dxa"/>
          </w:tcPr>
          <w:p w14:paraId="585B9DFB" w14:textId="77777777" w:rsidR="00F52655" w:rsidRPr="002C67F0" w:rsidRDefault="00F52655" w:rsidP="00BA603B">
            <w:pPr>
              <w:rPr>
                <w:b/>
                <w:sz w:val="18"/>
                <w:szCs w:val="18"/>
              </w:rPr>
            </w:pPr>
            <w:r>
              <w:rPr>
                <w:b/>
                <w:sz w:val="18"/>
                <w:szCs w:val="18"/>
              </w:rPr>
              <w:t>Results</w:t>
            </w:r>
          </w:p>
        </w:tc>
        <w:tc>
          <w:tcPr>
            <w:tcW w:w="8105" w:type="dxa"/>
          </w:tcPr>
          <w:p w14:paraId="4DC89DFE" w14:textId="77777777" w:rsidR="00F52655" w:rsidRPr="002C67F0" w:rsidRDefault="00F52655" w:rsidP="00BA603B">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1F8AA234" w14:textId="77777777" w:rsidR="00F52655" w:rsidRDefault="00F52655" w:rsidP="0004007A">
      <w:pPr>
        <w:spacing w:after="60"/>
        <w:ind w:left="432" w:hanging="432"/>
        <w:rPr>
          <w:sz w:val="20"/>
        </w:rPr>
      </w:pPr>
    </w:p>
    <w:p w14:paraId="3610FB15" w14:textId="77777777" w:rsidR="0004007A" w:rsidRPr="00F52655" w:rsidRDefault="0004007A" w:rsidP="00391969">
      <w:pPr>
        <w:spacing w:after="120"/>
        <w:ind w:left="432" w:hanging="432"/>
        <w:jc w:val="center"/>
        <w:outlineLvl w:val="0"/>
        <w:rPr>
          <w:b/>
          <w:color w:val="CC0000"/>
          <w:sz w:val="24"/>
        </w:rPr>
      </w:pPr>
      <w:r w:rsidRPr="00F52655">
        <w:rPr>
          <w:b/>
          <w:color w:val="CC0000"/>
          <w:sz w:val="24"/>
        </w:rPr>
        <w:t>Ownership of Information</w:t>
      </w:r>
    </w:p>
    <w:p w14:paraId="447D166A" w14:textId="77777777" w:rsidR="0004007A" w:rsidRDefault="0004007A" w:rsidP="0004007A">
      <w:pPr>
        <w:rPr>
          <w:sz w:val="20"/>
          <w:szCs w:val="20"/>
        </w:rPr>
      </w:pPr>
      <w:r>
        <w:rPr>
          <w:sz w:val="20"/>
          <w:szCs w:val="20"/>
        </w:rPr>
        <w:t>By submitting this information, the above-named community attests and acknowledges that:</w:t>
      </w:r>
    </w:p>
    <w:p w14:paraId="0DD1CCC8" w14:textId="77777777" w:rsidR="0004007A" w:rsidRDefault="0004007A" w:rsidP="0004007A">
      <w:pPr>
        <w:numPr>
          <w:ilvl w:val="0"/>
          <w:numId w:val="3"/>
        </w:numPr>
        <w:spacing w:before="60"/>
        <w:rPr>
          <w:sz w:val="20"/>
          <w:szCs w:val="20"/>
        </w:rPr>
      </w:pPr>
      <w:r>
        <w:rPr>
          <w:sz w:val="20"/>
          <w:szCs w:val="20"/>
        </w:rPr>
        <w:t>All information provided is accurate and fairly represents the past and current condition of the community to the best knowledge of the individual submitting the information.</w:t>
      </w:r>
    </w:p>
    <w:p w14:paraId="2F3BAC70" w14:textId="322B5D04" w:rsidR="00E913E9" w:rsidRPr="00F52655" w:rsidRDefault="0004007A" w:rsidP="00F52655">
      <w:pPr>
        <w:numPr>
          <w:ilvl w:val="0"/>
          <w:numId w:val="3"/>
        </w:numPr>
        <w:spacing w:before="60"/>
        <w:rPr>
          <w:sz w:val="20"/>
          <w:szCs w:val="20"/>
        </w:rPr>
      </w:pPr>
      <w:r>
        <w:rPr>
          <w:sz w:val="20"/>
          <w:szCs w:val="20"/>
        </w:rPr>
        <w:t xml:space="preserve">All information submitted to the ICF </w:t>
      </w:r>
      <w:proofErr w:type="gramStart"/>
      <w:r>
        <w:rPr>
          <w:sz w:val="20"/>
          <w:szCs w:val="20"/>
        </w:rPr>
        <w:t>in connection with</w:t>
      </w:r>
      <w:proofErr w:type="gramEnd"/>
      <w:r>
        <w:rPr>
          <w:sz w:val="20"/>
          <w:szCs w:val="20"/>
        </w:rPr>
        <w:t xml:space="preserve"> its international awards program becomes the property of the Intelligent Community Forum and will be used for the purposes of research, analysis and publication in pursuit of its global mission.  </w:t>
      </w:r>
    </w:p>
    <w:sectPr w:rsidR="00E913E9" w:rsidRPr="00F52655" w:rsidSect="00D66611">
      <w:headerReference w:type="default" r:id="rId9"/>
      <w:footerReference w:type="default" r:id="rId10"/>
      <w:footerReference w:type="first" r:id="rId11"/>
      <w:pgSz w:w="12240" w:h="15840" w:code="1"/>
      <w:pgMar w:top="720" w:right="1152" w:bottom="1728"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8B815" w14:textId="77777777" w:rsidR="00F33978" w:rsidRDefault="00F33978">
      <w:r>
        <w:separator/>
      </w:r>
    </w:p>
  </w:endnote>
  <w:endnote w:type="continuationSeparator" w:id="0">
    <w:p w14:paraId="2872A5FF" w14:textId="77777777" w:rsidR="00F33978" w:rsidRDefault="00F3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5076"/>
      <w:gridCol w:w="5076"/>
    </w:tblGrid>
    <w:tr w:rsidR="001513B7" w14:paraId="1E0DCF5D" w14:textId="77777777">
      <w:tc>
        <w:tcPr>
          <w:tcW w:w="5076" w:type="dxa"/>
        </w:tcPr>
        <w:p w14:paraId="1CF2668E" w14:textId="77777777" w:rsidR="001513B7" w:rsidRDefault="001513B7">
          <w:pPr>
            <w:pStyle w:val="Footer"/>
            <w:spacing w:before="120"/>
            <w:rPr>
              <w:b/>
              <w:sz w:val="20"/>
            </w:rPr>
          </w:pPr>
          <w:r>
            <w:rPr>
              <w:b/>
              <w:sz w:val="20"/>
            </w:rPr>
            <w:t>Intelligent Community Forum</w:t>
          </w:r>
        </w:p>
        <w:p w14:paraId="1A550F49" w14:textId="77777777" w:rsidR="001513B7" w:rsidRDefault="001513B7">
          <w:pPr>
            <w:pStyle w:val="Footer"/>
            <w:rPr>
              <w:sz w:val="18"/>
            </w:rPr>
          </w:pPr>
          <w:r>
            <w:rPr>
              <w:sz w:val="18"/>
            </w:rPr>
            <w:t>www.intelligentcommunity.org</w:t>
          </w:r>
        </w:p>
      </w:tc>
      <w:tc>
        <w:tcPr>
          <w:tcW w:w="5076" w:type="dxa"/>
        </w:tcPr>
        <w:p w14:paraId="4C3811C0" w14:textId="77777777" w:rsidR="001513B7" w:rsidRDefault="001513B7">
          <w:pPr>
            <w:pStyle w:val="Footer"/>
            <w:jc w:val="right"/>
          </w:pPr>
          <w:r>
            <w:rPr>
              <w:noProof/>
            </w:rPr>
            <w:drawing>
              <wp:inline distT="0" distB="0" distL="0" distR="0" wp14:anchorId="5E9366FF" wp14:editId="57E32AEA">
                <wp:extent cx="715645" cy="357505"/>
                <wp:effectExtent l="0" t="0" r="8255" b="4445"/>
                <wp:docPr id="1" name="Picture 1"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12D8E9BF" w14:textId="77777777" w:rsidR="001513B7" w:rsidRDefault="001513B7">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5076"/>
      <w:gridCol w:w="5076"/>
    </w:tblGrid>
    <w:tr w:rsidR="001513B7" w14:paraId="39D978B5" w14:textId="77777777">
      <w:tc>
        <w:tcPr>
          <w:tcW w:w="5076" w:type="dxa"/>
        </w:tcPr>
        <w:p w14:paraId="62C4CA0D" w14:textId="77777777" w:rsidR="001513B7" w:rsidRDefault="001513B7">
          <w:pPr>
            <w:pStyle w:val="Footer"/>
            <w:spacing w:before="120"/>
            <w:rPr>
              <w:b/>
              <w:sz w:val="20"/>
            </w:rPr>
          </w:pPr>
          <w:r>
            <w:rPr>
              <w:b/>
              <w:sz w:val="20"/>
            </w:rPr>
            <w:t>Intelligent Community Forum</w:t>
          </w:r>
        </w:p>
        <w:p w14:paraId="328837A1" w14:textId="77777777" w:rsidR="001513B7" w:rsidRDefault="001513B7">
          <w:pPr>
            <w:pStyle w:val="Footer"/>
            <w:rPr>
              <w:sz w:val="18"/>
            </w:rPr>
          </w:pPr>
          <w:r>
            <w:rPr>
              <w:sz w:val="18"/>
            </w:rPr>
            <w:t>www.intelligentcommunity.org</w:t>
          </w:r>
        </w:p>
      </w:tc>
      <w:tc>
        <w:tcPr>
          <w:tcW w:w="5076" w:type="dxa"/>
        </w:tcPr>
        <w:p w14:paraId="2ECAEC56" w14:textId="77777777" w:rsidR="001513B7" w:rsidRDefault="001513B7">
          <w:pPr>
            <w:pStyle w:val="Footer"/>
            <w:jc w:val="right"/>
          </w:pPr>
          <w:r>
            <w:rPr>
              <w:noProof/>
            </w:rPr>
            <w:drawing>
              <wp:inline distT="0" distB="0" distL="0" distR="0" wp14:anchorId="40F22A86" wp14:editId="25563684">
                <wp:extent cx="715645" cy="357505"/>
                <wp:effectExtent l="0" t="0" r="8255" b="4445"/>
                <wp:docPr id="2" name="Picture 2"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66F88CF2" w14:textId="77777777" w:rsidR="001513B7" w:rsidRDefault="001513B7">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A181D" w14:textId="77777777" w:rsidR="00F33978" w:rsidRDefault="00F33978">
      <w:r>
        <w:separator/>
      </w:r>
    </w:p>
  </w:footnote>
  <w:footnote w:type="continuationSeparator" w:id="0">
    <w:p w14:paraId="0B335E09" w14:textId="77777777" w:rsidR="00F33978" w:rsidRDefault="00F33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3DFC3" w14:textId="65638CA7" w:rsidR="001513B7" w:rsidRPr="00C402EA" w:rsidRDefault="0004007A">
    <w:pPr>
      <w:pStyle w:val="Header"/>
      <w:rPr>
        <w:sz w:val="18"/>
        <w:szCs w:val="18"/>
      </w:rPr>
    </w:pPr>
    <w:r>
      <w:rPr>
        <w:sz w:val="18"/>
        <w:szCs w:val="18"/>
      </w:rPr>
      <w:t>2018 Theme Questions</w:t>
    </w:r>
  </w:p>
  <w:p w14:paraId="74BA564A" w14:textId="77777777" w:rsidR="001513B7" w:rsidRDefault="001513B7">
    <w:pPr>
      <w:pStyle w:val="Header"/>
      <w:rPr>
        <w:rStyle w:val="PageNumbe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9052B6">
      <w:rPr>
        <w:rStyle w:val="PageNumber"/>
        <w:noProof/>
        <w:sz w:val="18"/>
      </w:rPr>
      <w:t>2</w:t>
    </w:r>
    <w:r>
      <w:rPr>
        <w:rStyle w:val="PageNumber"/>
        <w:sz w:val="18"/>
      </w:rPr>
      <w:fldChar w:fldCharType="end"/>
    </w:r>
  </w:p>
  <w:p w14:paraId="2B8D4042" w14:textId="77777777" w:rsidR="001513B7" w:rsidRDefault="001513B7">
    <w:pPr>
      <w:pStyle w:val="Header"/>
      <w:rPr>
        <w:rStyle w:val="PageNumber"/>
        <w:sz w:val="16"/>
      </w:rPr>
    </w:pPr>
  </w:p>
  <w:p w14:paraId="64E6E2B1" w14:textId="77777777" w:rsidR="001513B7" w:rsidRDefault="001513B7">
    <w:pPr>
      <w:pStyle w:val="Header"/>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62F2A"/>
    <w:multiLevelType w:val="hybridMultilevel"/>
    <w:tmpl w:val="158886DE"/>
    <w:lvl w:ilvl="0" w:tplc="9298593E">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C124BC"/>
    <w:multiLevelType w:val="multilevel"/>
    <w:tmpl w:val="D4E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735681"/>
    <w:multiLevelType w:val="hybridMultilevel"/>
    <w:tmpl w:val="BBBCA5A0"/>
    <w:lvl w:ilvl="0" w:tplc="DE8E8A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D0FAD"/>
    <w:multiLevelType w:val="hybridMultilevel"/>
    <w:tmpl w:val="8772A2E8"/>
    <w:lvl w:ilvl="0" w:tplc="1AFA6C68">
      <w:start w:val="1"/>
      <w:numFmt w:val="bullet"/>
      <w:lvlText w:val=""/>
      <w:lvlJc w:val="left"/>
      <w:pPr>
        <w:tabs>
          <w:tab w:val="num" w:pos="432"/>
        </w:tabs>
        <w:ind w:left="432" w:hanging="432"/>
      </w:pPr>
      <w:rPr>
        <w:rFonts w:ascii="Wingdings 3" w:hAnsi="Wingdings 3" w:hint="default"/>
      </w:rPr>
    </w:lvl>
    <w:lvl w:ilvl="1" w:tplc="5EA20BA8" w:tentative="1">
      <w:start w:val="1"/>
      <w:numFmt w:val="bullet"/>
      <w:lvlText w:val="o"/>
      <w:lvlJc w:val="left"/>
      <w:pPr>
        <w:tabs>
          <w:tab w:val="num" w:pos="1440"/>
        </w:tabs>
        <w:ind w:left="1440" w:hanging="360"/>
      </w:pPr>
      <w:rPr>
        <w:rFonts w:ascii="Courier New" w:hAnsi="Courier New" w:cs="Courier New" w:hint="default"/>
      </w:rPr>
    </w:lvl>
    <w:lvl w:ilvl="2" w:tplc="66646EAC" w:tentative="1">
      <w:start w:val="1"/>
      <w:numFmt w:val="bullet"/>
      <w:lvlText w:val=""/>
      <w:lvlJc w:val="left"/>
      <w:pPr>
        <w:tabs>
          <w:tab w:val="num" w:pos="2160"/>
        </w:tabs>
        <w:ind w:left="2160" w:hanging="360"/>
      </w:pPr>
      <w:rPr>
        <w:rFonts w:ascii="Wingdings" w:hAnsi="Wingdings" w:hint="default"/>
      </w:rPr>
    </w:lvl>
    <w:lvl w:ilvl="3" w:tplc="38069B5E" w:tentative="1">
      <w:start w:val="1"/>
      <w:numFmt w:val="bullet"/>
      <w:lvlText w:val=""/>
      <w:lvlJc w:val="left"/>
      <w:pPr>
        <w:tabs>
          <w:tab w:val="num" w:pos="2880"/>
        </w:tabs>
        <w:ind w:left="2880" w:hanging="360"/>
      </w:pPr>
      <w:rPr>
        <w:rFonts w:ascii="Symbol" w:hAnsi="Symbol" w:hint="default"/>
      </w:rPr>
    </w:lvl>
    <w:lvl w:ilvl="4" w:tplc="DB782B38" w:tentative="1">
      <w:start w:val="1"/>
      <w:numFmt w:val="bullet"/>
      <w:lvlText w:val="o"/>
      <w:lvlJc w:val="left"/>
      <w:pPr>
        <w:tabs>
          <w:tab w:val="num" w:pos="3600"/>
        </w:tabs>
        <w:ind w:left="3600" w:hanging="360"/>
      </w:pPr>
      <w:rPr>
        <w:rFonts w:ascii="Courier New" w:hAnsi="Courier New" w:cs="Courier New" w:hint="default"/>
      </w:rPr>
    </w:lvl>
    <w:lvl w:ilvl="5" w:tplc="88D849C2" w:tentative="1">
      <w:start w:val="1"/>
      <w:numFmt w:val="bullet"/>
      <w:lvlText w:val=""/>
      <w:lvlJc w:val="left"/>
      <w:pPr>
        <w:tabs>
          <w:tab w:val="num" w:pos="4320"/>
        </w:tabs>
        <w:ind w:left="4320" w:hanging="360"/>
      </w:pPr>
      <w:rPr>
        <w:rFonts w:ascii="Wingdings" w:hAnsi="Wingdings" w:hint="default"/>
      </w:rPr>
    </w:lvl>
    <w:lvl w:ilvl="6" w:tplc="FA88D45A" w:tentative="1">
      <w:start w:val="1"/>
      <w:numFmt w:val="bullet"/>
      <w:lvlText w:val=""/>
      <w:lvlJc w:val="left"/>
      <w:pPr>
        <w:tabs>
          <w:tab w:val="num" w:pos="5040"/>
        </w:tabs>
        <w:ind w:left="5040" w:hanging="360"/>
      </w:pPr>
      <w:rPr>
        <w:rFonts w:ascii="Symbol" w:hAnsi="Symbol" w:hint="default"/>
      </w:rPr>
    </w:lvl>
    <w:lvl w:ilvl="7" w:tplc="302EB4A4" w:tentative="1">
      <w:start w:val="1"/>
      <w:numFmt w:val="bullet"/>
      <w:lvlText w:val="o"/>
      <w:lvlJc w:val="left"/>
      <w:pPr>
        <w:tabs>
          <w:tab w:val="num" w:pos="5760"/>
        </w:tabs>
        <w:ind w:left="5760" w:hanging="360"/>
      </w:pPr>
      <w:rPr>
        <w:rFonts w:ascii="Courier New" w:hAnsi="Courier New" w:cs="Courier New" w:hint="default"/>
      </w:rPr>
    </w:lvl>
    <w:lvl w:ilvl="8" w:tplc="97BEF372" w:tentative="1">
      <w:start w:val="1"/>
      <w:numFmt w:val="bullet"/>
      <w:lvlText w:val=""/>
      <w:lvlJc w:val="left"/>
      <w:pPr>
        <w:tabs>
          <w:tab w:val="num" w:pos="6480"/>
        </w:tabs>
        <w:ind w:left="6480" w:hanging="360"/>
      </w:pPr>
      <w:rPr>
        <w:rFonts w:ascii="Wingdings" w:hAnsi="Wingdings" w:hint="default"/>
      </w:rPr>
    </w:lvl>
  </w:abstractNum>
  <w:abstractNum w:abstractNumId="4">
    <w:nsid w:val="311D5285"/>
    <w:multiLevelType w:val="hybridMultilevel"/>
    <w:tmpl w:val="EEDE4C7A"/>
    <w:lvl w:ilvl="0" w:tplc="7D106D74">
      <w:start w:val="1"/>
      <w:numFmt w:val="bullet"/>
      <w:lvlText w:val=""/>
      <w:lvlJc w:val="left"/>
      <w:pPr>
        <w:tabs>
          <w:tab w:val="num" w:pos="432"/>
        </w:tabs>
        <w:ind w:left="432" w:hanging="432"/>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2C31F2"/>
    <w:multiLevelType w:val="hybridMultilevel"/>
    <w:tmpl w:val="B55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09497F"/>
    <w:multiLevelType w:val="hybridMultilevel"/>
    <w:tmpl w:val="7C704C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3460E"/>
    <w:multiLevelType w:val="hybridMultilevel"/>
    <w:tmpl w:val="99503C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5E605376"/>
    <w:multiLevelType w:val="hybridMultilevel"/>
    <w:tmpl w:val="5514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7A6C6A"/>
    <w:multiLevelType w:val="hybridMultilevel"/>
    <w:tmpl w:val="C38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050799"/>
    <w:multiLevelType w:val="hybridMultilevel"/>
    <w:tmpl w:val="40289392"/>
    <w:lvl w:ilvl="0" w:tplc="D6FC41E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10"/>
  </w:num>
  <w:num w:numId="6">
    <w:abstractNumId w:val="2"/>
  </w:num>
  <w:num w:numId="7">
    <w:abstractNumId w:val="5"/>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288"/>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37"/>
    <w:rsid w:val="00004C05"/>
    <w:rsid w:val="000056D0"/>
    <w:rsid w:val="000100F7"/>
    <w:rsid w:val="00012411"/>
    <w:rsid w:val="0001578C"/>
    <w:rsid w:val="000169B8"/>
    <w:rsid w:val="00020825"/>
    <w:rsid w:val="00026FCA"/>
    <w:rsid w:val="00037206"/>
    <w:rsid w:val="0004007A"/>
    <w:rsid w:val="000446DC"/>
    <w:rsid w:val="00047D17"/>
    <w:rsid w:val="0005569D"/>
    <w:rsid w:val="00055A66"/>
    <w:rsid w:val="00060785"/>
    <w:rsid w:val="00072238"/>
    <w:rsid w:val="000730A9"/>
    <w:rsid w:val="000730C1"/>
    <w:rsid w:val="00074A8D"/>
    <w:rsid w:val="000A65F1"/>
    <w:rsid w:val="000B0AC5"/>
    <w:rsid w:val="000B6184"/>
    <w:rsid w:val="000B6C76"/>
    <w:rsid w:val="000C277B"/>
    <w:rsid w:val="000C4032"/>
    <w:rsid w:val="000C6177"/>
    <w:rsid w:val="000D33D5"/>
    <w:rsid w:val="000D6302"/>
    <w:rsid w:val="000E53A8"/>
    <w:rsid w:val="000E671B"/>
    <w:rsid w:val="00103816"/>
    <w:rsid w:val="00107727"/>
    <w:rsid w:val="00120937"/>
    <w:rsid w:val="001233AC"/>
    <w:rsid w:val="00127CFA"/>
    <w:rsid w:val="001300D0"/>
    <w:rsid w:val="0013122A"/>
    <w:rsid w:val="00132538"/>
    <w:rsid w:val="00146BD7"/>
    <w:rsid w:val="001513B7"/>
    <w:rsid w:val="00152EF2"/>
    <w:rsid w:val="001575CA"/>
    <w:rsid w:val="00163BAA"/>
    <w:rsid w:val="00182E72"/>
    <w:rsid w:val="00184ED5"/>
    <w:rsid w:val="0019203C"/>
    <w:rsid w:val="00194D23"/>
    <w:rsid w:val="001B0992"/>
    <w:rsid w:val="001B41ED"/>
    <w:rsid w:val="001B44BF"/>
    <w:rsid w:val="001B5E36"/>
    <w:rsid w:val="001C57B0"/>
    <w:rsid w:val="001C70C2"/>
    <w:rsid w:val="001D2B9A"/>
    <w:rsid w:val="001D6EB9"/>
    <w:rsid w:val="001E4344"/>
    <w:rsid w:val="001F4C41"/>
    <w:rsid w:val="00207117"/>
    <w:rsid w:val="00214549"/>
    <w:rsid w:val="002165A9"/>
    <w:rsid w:val="0022726A"/>
    <w:rsid w:val="002352E9"/>
    <w:rsid w:val="00235B50"/>
    <w:rsid w:val="002406EC"/>
    <w:rsid w:val="0024608A"/>
    <w:rsid w:val="00264F13"/>
    <w:rsid w:val="00270CCD"/>
    <w:rsid w:val="00287D6C"/>
    <w:rsid w:val="00290A06"/>
    <w:rsid w:val="00291702"/>
    <w:rsid w:val="00297977"/>
    <w:rsid w:val="002A052F"/>
    <w:rsid w:val="002A7411"/>
    <w:rsid w:val="002B120B"/>
    <w:rsid w:val="002B3CF0"/>
    <w:rsid w:val="002C248F"/>
    <w:rsid w:val="002C3094"/>
    <w:rsid w:val="002C3872"/>
    <w:rsid w:val="002C67F0"/>
    <w:rsid w:val="002E6365"/>
    <w:rsid w:val="002F40A9"/>
    <w:rsid w:val="002F5BD2"/>
    <w:rsid w:val="00303164"/>
    <w:rsid w:val="00306563"/>
    <w:rsid w:val="0030685B"/>
    <w:rsid w:val="0031268C"/>
    <w:rsid w:val="0031487F"/>
    <w:rsid w:val="0032733A"/>
    <w:rsid w:val="003311E9"/>
    <w:rsid w:val="00333120"/>
    <w:rsid w:val="00335505"/>
    <w:rsid w:val="00353B45"/>
    <w:rsid w:val="003749B9"/>
    <w:rsid w:val="00375257"/>
    <w:rsid w:val="00386B6C"/>
    <w:rsid w:val="00391969"/>
    <w:rsid w:val="0039538A"/>
    <w:rsid w:val="00395393"/>
    <w:rsid w:val="003B2719"/>
    <w:rsid w:val="003C55FE"/>
    <w:rsid w:val="003D4A04"/>
    <w:rsid w:val="003E14B6"/>
    <w:rsid w:val="003E7789"/>
    <w:rsid w:val="003F15FE"/>
    <w:rsid w:val="00403E03"/>
    <w:rsid w:val="0040581C"/>
    <w:rsid w:val="00411379"/>
    <w:rsid w:val="004230AB"/>
    <w:rsid w:val="00436487"/>
    <w:rsid w:val="00436893"/>
    <w:rsid w:val="00447819"/>
    <w:rsid w:val="00453791"/>
    <w:rsid w:val="00457B7E"/>
    <w:rsid w:val="00461D07"/>
    <w:rsid w:val="00466B0C"/>
    <w:rsid w:val="00467030"/>
    <w:rsid w:val="00467379"/>
    <w:rsid w:val="00472166"/>
    <w:rsid w:val="0047545A"/>
    <w:rsid w:val="004921E1"/>
    <w:rsid w:val="0049232E"/>
    <w:rsid w:val="00492B01"/>
    <w:rsid w:val="00494B6E"/>
    <w:rsid w:val="004961C4"/>
    <w:rsid w:val="00497BD5"/>
    <w:rsid w:val="004B64B9"/>
    <w:rsid w:val="004C73CB"/>
    <w:rsid w:val="004C7BA9"/>
    <w:rsid w:val="004D7D40"/>
    <w:rsid w:val="004E73F9"/>
    <w:rsid w:val="004E785F"/>
    <w:rsid w:val="004F0769"/>
    <w:rsid w:val="00500EDF"/>
    <w:rsid w:val="00503007"/>
    <w:rsid w:val="00514F8B"/>
    <w:rsid w:val="00517664"/>
    <w:rsid w:val="00531053"/>
    <w:rsid w:val="00532A8B"/>
    <w:rsid w:val="00540209"/>
    <w:rsid w:val="005434F5"/>
    <w:rsid w:val="0056071B"/>
    <w:rsid w:val="00564266"/>
    <w:rsid w:val="00581D0D"/>
    <w:rsid w:val="00590CF7"/>
    <w:rsid w:val="00592CAD"/>
    <w:rsid w:val="00596A57"/>
    <w:rsid w:val="00596A6D"/>
    <w:rsid w:val="00597EC1"/>
    <w:rsid w:val="005A08DF"/>
    <w:rsid w:val="005C15F8"/>
    <w:rsid w:val="005D69CA"/>
    <w:rsid w:val="005E2564"/>
    <w:rsid w:val="005E2936"/>
    <w:rsid w:val="005E6B08"/>
    <w:rsid w:val="00603A8C"/>
    <w:rsid w:val="006149E6"/>
    <w:rsid w:val="00614F8C"/>
    <w:rsid w:val="00623372"/>
    <w:rsid w:val="0064017E"/>
    <w:rsid w:val="00645AB8"/>
    <w:rsid w:val="00647B21"/>
    <w:rsid w:val="006539FC"/>
    <w:rsid w:val="00653CA4"/>
    <w:rsid w:val="00664F95"/>
    <w:rsid w:val="006767AF"/>
    <w:rsid w:val="006800B0"/>
    <w:rsid w:val="006A29AF"/>
    <w:rsid w:val="006B1410"/>
    <w:rsid w:val="006D6AAC"/>
    <w:rsid w:val="007007DA"/>
    <w:rsid w:val="007042E5"/>
    <w:rsid w:val="00712E0C"/>
    <w:rsid w:val="0072096B"/>
    <w:rsid w:val="00731A53"/>
    <w:rsid w:val="0073702E"/>
    <w:rsid w:val="00740A61"/>
    <w:rsid w:val="007506A0"/>
    <w:rsid w:val="00762DE9"/>
    <w:rsid w:val="0078048A"/>
    <w:rsid w:val="00797E78"/>
    <w:rsid w:val="007A05DD"/>
    <w:rsid w:val="007A4807"/>
    <w:rsid w:val="007B3B17"/>
    <w:rsid w:val="007B51D8"/>
    <w:rsid w:val="007C67A2"/>
    <w:rsid w:val="007D289D"/>
    <w:rsid w:val="007E3CD0"/>
    <w:rsid w:val="007E5300"/>
    <w:rsid w:val="007E71E7"/>
    <w:rsid w:val="007F07D1"/>
    <w:rsid w:val="007F1889"/>
    <w:rsid w:val="007F2894"/>
    <w:rsid w:val="0080179D"/>
    <w:rsid w:val="00814333"/>
    <w:rsid w:val="008162FC"/>
    <w:rsid w:val="00824E66"/>
    <w:rsid w:val="00827E34"/>
    <w:rsid w:val="008360D2"/>
    <w:rsid w:val="00841010"/>
    <w:rsid w:val="00843A83"/>
    <w:rsid w:val="0084456C"/>
    <w:rsid w:val="008467FC"/>
    <w:rsid w:val="00881E83"/>
    <w:rsid w:val="00886733"/>
    <w:rsid w:val="0089304F"/>
    <w:rsid w:val="0089510F"/>
    <w:rsid w:val="00895136"/>
    <w:rsid w:val="00897B75"/>
    <w:rsid w:val="008A1E8C"/>
    <w:rsid w:val="008C189F"/>
    <w:rsid w:val="008C3182"/>
    <w:rsid w:val="008E0A4E"/>
    <w:rsid w:val="008E4D99"/>
    <w:rsid w:val="008E6E51"/>
    <w:rsid w:val="009052B6"/>
    <w:rsid w:val="00924F5A"/>
    <w:rsid w:val="009440E8"/>
    <w:rsid w:val="00946CFC"/>
    <w:rsid w:val="00947392"/>
    <w:rsid w:val="00951469"/>
    <w:rsid w:val="00952718"/>
    <w:rsid w:val="0095320B"/>
    <w:rsid w:val="00955031"/>
    <w:rsid w:val="00955063"/>
    <w:rsid w:val="0096151C"/>
    <w:rsid w:val="009706C3"/>
    <w:rsid w:val="0097209E"/>
    <w:rsid w:val="0097314A"/>
    <w:rsid w:val="0097390C"/>
    <w:rsid w:val="00974C4F"/>
    <w:rsid w:val="00982E5D"/>
    <w:rsid w:val="00987BD0"/>
    <w:rsid w:val="009A0B31"/>
    <w:rsid w:val="009B09C8"/>
    <w:rsid w:val="009C5DBC"/>
    <w:rsid w:val="009D21AA"/>
    <w:rsid w:val="009D6851"/>
    <w:rsid w:val="009E1D6A"/>
    <w:rsid w:val="009F16EB"/>
    <w:rsid w:val="00A07FDB"/>
    <w:rsid w:val="00A12A90"/>
    <w:rsid w:val="00A14301"/>
    <w:rsid w:val="00A17A62"/>
    <w:rsid w:val="00A2350F"/>
    <w:rsid w:val="00A31A9B"/>
    <w:rsid w:val="00A32B8B"/>
    <w:rsid w:val="00A6435E"/>
    <w:rsid w:val="00A64C2A"/>
    <w:rsid w:val="00A71F17"/>
    <w:rsid w:val="00A72811"/>
    <w:rsid w:val="00A7553E"/>
    <w:rsid w:val="00A855D1"/>
    <w:rsid w:val="00AA3311"/>
    <w:rsid w:val="00AA611F"/>
    <w:rsid w:val="00AB03E0"/>
    <w:rsid w:val="00AB1073"/>
    <w:rsid w:val="00AB2391"/>
    <w:rsid w:val="00AC2D4A"/>
    <w:rsid w:val="00AC6580"/>
    <w:rsid w:val="00AD005B"/>
    <w:rsid w:val="00AD501C"/>
    <w:rsid w:val="00AD5046"/>
    <w:rsid w:val="00AE2952"/>
    <w:rsid w:val="00AF3375"/>
    <w:rsid w:val="00AF5334"/>
    <w:rsid w:val="00AF75DB"/>
    <w:rsid w:val="00B0101E"/>
    <w:rsid w:val="00B0269B"/>
    <w:rsid w:val="00B07A2B"/>
    <w:rsid w:val="00B1675F"/>
    <w:rsid w:val="00B20B14"/>
    <w:rsid w:val="00B316D1"/>
    <w:rsid w:val="00B33910"/>
    <w:rsid w:val="00B47910"/>
    <w:rsid w:val="00B61D0F"/>
    <w:rsid w:val="00B658E0"/>
    <w:rsid w:val="00B75165"/>
    <w:rsid w:val="00B77F43"/>
    <w:rsid w:val="00B94ADA"/>
    <w:rsid w:val="00B97137"/>
    <w:rsid w:val="00BB64DC"/>
    <w:rsid w:val="00BB7CF1"/>
    <w:rsid w:val="00BC3133"/>
    <w:rsid w:val="00BC7F07"/>
    <w:rsid w:val="00BD3859"/>
    <w:rsid w:val="00BD5C3F"/>
    <w:rsid w:val="00BE02B2"/>
    <w:rsid w:val="00BE0880"/>
    <w:rsid w:val="00BE2418"/>
    <w:rsid w:val="00BE7044"/>
    <w:rsid w:val="00BF3A2B"/>
    <w:rsid w:val="00BF653F"/>
    <w:rsid w:val="00C023E6"/>
    <w:rsid w:val="00C029DD"/>
    <w:rsid w:val="00C10080"/>
    <w:rsid w:val="00C15C04"/>
    <w:rsid w:val="00C16E1A"/>
    <w:rsid w:val="00C2571E"/>
    <w:rsid w:val="00C402EA"/>
    <w:rsid w:val="00C40C80"/>
    <w:rsid w:val="00C426D2"/>
    <w:rsid w:val="00C42AFE"/>
    <w:rsid w:val="00C454E5"/>
    <w:rsid w:val="00C470CB"/>
    <w:rsid w:val="00C50076"/>
    <w:rsid w:val="00C525A3"/>
    <w:rsid w:val="00C53431"/>
    <w:rsid w:val="00C62ABF"/>
    <w:rsid w:val="00C6675B"/>
    <w:rsid w:val="00C72B6B"/>
    <w:rsid w:val="00C800C7"/>
    <w:rsid w:val="00C83DE8"/>
    <w:rsid w:val="00C84B17"/>
    <w:rsid w:val="00C87852"/>
    <w:rsid w:val="00C90761"/>
    <w:rsid w:val="00CA4A57"/>
    <w:rsid w:val="00CA5FFA"/>
    <w:rsid w:val="00CB1F5E"/>
    <w:rsid w:val="00CB38FA"/>
    <w:rsid w:val="00CB4E0A"/>
    <w:rsid w:val="00CB7A3C"/>
    <w:rsid w:val="00CB7A5B"/>
    <w:rsid w:val="00CC3C36"/>
    <w:rsid w:val="00CC4750"/>
    <w:rsid w:val="00CD16A2"/>
    <w:rsid w:val="00CD6E70"/>
    <w:rsid w:val="00CE1554"/>
    <w:rsid w:val="00CE75CB"/>
    <w:rsid w:val="00CF38DF"/>
    <w:rsid w:val="00CF6826"/>
    <w:rsid w:val="00D05483"/>
    <w:rsid w:val="00D078D9"/>
    <w:rsid w:val="00D10E7A"/>
    <w:rsid w:val="00D214AA"/>
    <w:rsid w:val="00D22B6B"/>
    <w:rsid w:val="00D51168"/>
    <w:rsid w:val="00D521D8"/>
    <w:rsid w:val="00D627B7"/>
    <w:rsid w:val="00D6482F"/>
    <w:rsid w:val="00D662DA"/>
    <w:rsid w:val="00D66611"/>
    <w:rsid w:val="00D667F8"/>
    <w:rsid w:val="00D7187F"/>
    <w:rsid w:val="00D7197B"/>
    <w:rsid w:val="00D73493"/>
    <w:rsid w:val="00D7389B"/>
    <w:rsid w:val="00D74E1F"/>
    <w:rsid w:val="00D77EAD"/>
    <w:rsid w:val="00D83673"/>
    <w:rsid w:val="00D9056E"/>
    <w:rsid w:val="00D946CB"/>
    <w:rsid w:val="00D96479"/>
    <w:rsid w:val="00D97A6C"/>
    <w:rsid w:val="00DA3C32"/>
    <w:rsid w:val="00DA6043"/>
    <w:rsid w:val="00DB038D"/>
    <w:rsid w:val="00DC5190"/>
    <w:rsid w:val="00DD05AC"/>
    <w:rsid w:val="00DD0DA1"/>
    <w:rsid w:val="00DE45E9"/>
    <w:rsid w:val="00DE77E9"/>
    <w:rsid w:val="00DF0CD5"/>
    <w:rsid w:val="00DF1C47"/>
    <w:rsid w:val="00DF7D93"/>
    <w:rsid w:val="00E0170A"/>
    <w:rsid w:val="00E01E93"/>
    <w:rsid w:val="00E07C30"/>
    <w:rsid w:val="00E10A70"/>
    <w:rsid w:val="00E27F32"/>
    <w:rsid w:val="00E3431D"/>
    <w:rsid w:val="00E36516"/>
    <w:rsid w:val="00E45E9A"/>
    <w:rsid w:val="00E4662D"/>
    <w:rsid w:val="00E53009"/>
    <w:rsid w:val="00E572AA"/>
    <w:rsid w:val="00E573C6"/>
    <w:rsid w:val="00E64D8B"/>
    <w:rsid w:val="00E66EFE"/>
    <w:rsid w:val="00E709DE"/>
    <w:rsid w:val="00E7247D"/>
    <w:rsid w:val="00E913E9"/>
    <w:rsid w:val="00E939BA"/>
    <w:rsid w:val="00EA0365"/>
    <w:rsid w:val="00EA09D6"/>
    <w:rsid w:val="00EA5171"/>
    <w:rsid w:val="00EB1A67"/>
    <w:rsid w:val="00EB2EAC"/>
    <w:rsid w:val="00EC1E8D"/>
    <w:rsid w:val="00EC53DD"/>
    <w:rsid w:val="00ED1FAC"/>
    <w:rsid w:val="00EE21D5"/>
    <w:rsid w:val="00EE3207"/>
    <w:rsid w:val="00EF2CAF"/>
    <w:rsid w:val="00EF2D4B"/>
    <w:rsid w:val="00F10D91"/>
    <w:rsid w:val="00F1459D"/>
    <w:rsid w:val="00F14837"/>
    <w:rsid w:val="00F15C0F"/>
    <w:rsid w:val="00F16067"/>
    <w:rsid w:val="00F24BEF"/>
    <w:rsid w:val="00F25134"/>
    <w:rsid w:val="00F30267"/>
    <w:rsid w:val="00F322A7"/>
    <w:rsid w:val="00F33978"/>
    <w:rsid w:val="00F33AC1"/>
    <w:rsid w:val="00F35DED"/>
    <w:rsid w:val="00F37D1D"/>
    <w:rsid w:val="00F4353A"/>
    <w:rsid w:val="00F43C67"/>
    <w:rsid w:val="00F4573E"/>
    <w:rsid w:val="00F5244B"/>
    <w:rsid w:val="00F52655"/>
    <w:rsid w:val="00F550F7"/>
    <w:rsid w:val="00F60F55"/>
    <w:rsid w:val="00F615C1"/>
    <w:rsid w:val="00F76645"/>
    <w:rsid w:val="00F8383C"/>
    <w:rsid w:val="00F9165B"/>
    <w:rsid w:val="00FA481A"/>
    <w:rsid w:val="00FA661A"/>
    <w:rsid w:val="00FA7EB5"/>
    <w:rsid w:val="00FB10C9"/>
    <w:rsid w:val="00FB4F8B"/>
    <w:rsid w:val="00FB5292"/>
    <w:rsid w:val="00FB5839"/>
    <w:rsid w:val="00FC0FE7"/>
    <w:rsid w:val="00FC2BC7"/>
    <w:rsid w:val="00FC51D3"/>
    <w:rsid w:val="00FC6502"/>
    <w:rsid w:val="00FD0397"/>
    <w:rsid w:val="00FD1CC9"/>
    <w:rsid w:val="00FD31F1"/>
    <w:rsid w:val="00FD381E"/>
    <w:rsid w:val="00FD48B4"/>
    <w:rsid w:val="00FD517F"/>
    <w:rsid w:val="00FE0986"/>
    <w:rsid w:val="00FE1085"/>
    <w:rsid w:val="00FE1FA6"/>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00DA92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tabs>
        <w:tab w:val="left" w:pos="432"/>
        <w:tab w:val="left" w:pos="864"/>
        <w:tab w:val="left" w:pos="1296"/>
        <w:tab w:val="left" w:pos="1728"/>
        <w:tab w:val="left" w:pos="2160"/>
        <w:tab w:val="right" w:pos="9360"/>
      </w:tabs>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11"/>
    <w:pPr>
      <w:tabs>
        <w:tab w:val="left" w:pos="432"/>
        <w:tab w:val="left" w:pos="864"/>
        <w:tab w:val="left" w:pos="1296"/>
        <w:tab w:val="left" w:pos="1728"/>
        <w:tab w:val="left" w:pos="2160"/>
        <w:tab w:val="right" w:pos="936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lear" w:pos="432"/>
        <w:tab w:val="clear" w:pos="864"/>
        <w:tab w:val="clear" w:pos="1296"/>
        <w:tab w:val="clear" w:pos="1728"/>
        <w:tab w:val="clear" w:pos="2160"/>
        <w:tab w:val="clear" w:pos="9360"/>
        <w:tab w:val="center" w:pos="4320"/>
        <w:tab w:val="right" w:pos="8640"/>
      </w:tabs>
    </w:pPr>
  </w:style>
  <w:style w:type="paragraph" w:styleId="Footer">
    <w:name w:val="footer"/>
    <w:basedOn w:val="Normal"/>
    <w:pPr>
      <w:tabs>
        <w:tab w:val="clear" w:pos="432"/>
        <w:tab w:val="clear" w:pos="864"/>
        <w:tab w:val="clear" w:pos="1296"/>
        <w:tab w:val="clear" w:pos="1728"/>
        <w:tab w:val="clear" w:pos="2160"/>
        <w:tab w:val="clear" w:pos="9360"/>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NormalWeb">
    <w:name w:val="Normal (Web)"/>
    <w:basedOn w:val="Normal"/>
    <w:pPr>
      <w:tabs>
        <w:tab w:val="clear" w:pos="432"/>
        <w:tab w:val="clear" w:pos="864"/>
        <w:tab w:val="clear" w:pos="1296"/>
        <w:tab w:val="clear" w:pos="1728"/>
        <w:tab w:val="clear" w:pos="2160"/>
        <w:tab w:val="clear" w:pos="9360"/>
      </w:tabs>
      <w:spacing w:before="100" w:beforeAutospacing="1" w:after="100" w:afterAutospacing="1"/>
    </w:pPr>
    <w:rPr>
      <w:rFonts w:ascii="Times New Roman" w:hAnsi="Times New Roman"/>
      <w:sz w:val="24"/>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Arial Unicode MS"/>
      <w:sz w:val="16"/>
      <w:szCs w:val="16"/>
    </w:rPr>
  </w:style>
  <w:style w:type="character" w:styleId="CommentReference">
    <w:name w:val="annotation reference"/>
    <w:basedOn w:val="DefaultParagraphFont"/>
    <w:uiPriority w:val="99"/>
    <w:semiHidden/>
    <w:rsid w:val="00D7187F"/>
    <w:rPr>
      <w:sz w:val="16"/>
      <w:szCs w:val="16"/>
    </w:rPr>
  </w:style>
  <w:style w:type="paragraph" w:styleId="CommentText">
    <w:name w:val="annotation text"/>
    <w:basedOn w:val="Normal"/>
    <w:link w:val="CommentTextChar"/>
    <w:uiPriority w:val="99"/>
    <w:semiHidden/>
    <w:rsid w:val="00D7187F"/>
    <w:rPr>
      <w:sz w:val="20"/>
      <w:szCs w:val="20"/>
    </w:rPr>
  </w:style>
  <w:style w:type="paragraph" w:styleId="CommentSubject">
    <w:name w:val="annotation subject"/>
    <w:basedOn w:val="CommentText"/>
    <w:next w:val="CommentText"/>
    <w:semiHidden/>
    <w:rsid w:val="00D7187F"/>
    <w:rPr>
      <w:b/>
      <w:bCs/>
    </w:rPr>
  </w:style>
  <w:style w:type="character" w:styleId="PlaceholderText">
    <w:name w:val="Placeholder Text"/>
    <w:basedOn w:val="DefaultParagraphFont"/>
    <w:uiPriority w:val="99"/>
    <w:semiHidden/>
    <w:rsid w:val="007E71E7"/>
    <w:rPr>
      <w:color w:val="808080"/>
    </w:rPr>
  </w:style>
  <w:style w:type="paragraph" w:styleId="ListParagraph">
    <w:name w:val="List Paragraph"/>
    <w:basedOn w:val="Normal"/>
    <w:uiPriority w:val="34"/>
    <w:qFormat/>
    <w:rsid w:val="000730A9"/>
    <w:pPr>
      <w:ind w:left="720"/>
      <w:contextualSpacing/>
    </w:pPr>
  </w:style>
  <w:style w:type="character" w:customStyle="1" w:styleId="CommentTextChar">
    <w:name w:val="Comment Text Char"/>
    <w:basedOn w:val="DefaultParagraphFont"/>
    <w:link w:val="CommentText"/>
    <w:uiPriority w:val="99"/>
    <w:semiHidden/>
    <w:rsid w:val="0004007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404">
      <w:bodyDiv w:val="1"/>
      <w:marLeft w:val="0"/>
      <w:marRight w:val="0"/>
      <w:marTop w:val="0"/>
      <w:marBottom w:val="0"/>
      <w:divBdr>
        <w:top w:val="none" w:sz="0" w:space="0" w:color="auto"/>
        <w:left w:val="none" w:sz="0" w:space="0" w:color="auto"/>
        <w:bottom w:val="none" w:sz="0" w:space="0" w:color="auto"/>
        <w:right w:val="none" w:sz="0" w:space="0" w:color="auto"/>
      </w:divBdr>
    </w:div>
    <w:div w:id="411270753">
      <w:bodyDiv w:val="1"/>
      <w:marLeft w:val="0"/>
      <w:marRight w:val="0"/>
      <w:marTop w:val="0"/>
      <w:marBottom w:val="0"/>
      <w:divBdr>
        <w:top w:val="none" w:sz="0" w:space="0" w:color="auto"/>
        <w:left w:val="none" w:sz="0" w:space="0" w:color="auto"/>
        <w:bottom w:val="none" w:sz="0" w:space="0" w:color="auto"/>
        <w:right w:val="none" w:sz="0" w:space="0" w:color="auto"/>
      </w:divBdr>
    </w:div>
    <w:div w:id="416054868">
      <w:bodyDiv w:val="1"/>
      <w:marLeft w:val="0"/>
      <w:marRight w:val="0"/>
      <w:marTop w:val="0"/>
      <w:marBottom w:val="0"/>
      <w:divBdr>
        <w:top w:val="none" w:sz="0" w:space="0" w:color="auto"/>
        <w:left w:val="none" w:sz="0" w:space="0" w:color="auto"/>
        <w:bottom w:val="none" w:sz="0" w:space="0" w:color="auto"/>
        <w:right w:val="none" w:sz="0" w:space="0" w:color="auto"/>
      </w:divBdr>
    </w:div>
    <w:div w:id="595214388">
      <w:bodyDiv w:val="1"/>
      <w:marLeft w:val="0"/>
      <w:marRight w:val="0"/>
      <w:marTop w:val="0"/>
      <w:marBottom w:val="0"/>
      <w:divBdr>
        <w:top w:val="none" w:sz="0" w:space="0" w:color="auto"/>
        <w:left w:val="none" w:sz="0" w:space="0" w:color="auto"/>
        <w:bottom w:val="none" w:sz="0" w:space="0" w:color="auto"/>
        <w:right w:val="none" w:sz="0" w:space="0" w:color="auto"/>
      </w:divBdr>
    </w:div>
    <w:div w:id="1006665108">
      <w:bodyDiv w:val="1"/>
      <w:marLeft w:val="0"/>
      <w:marRight w:val="0"/>
      <w:marTop w:val="0"/>
      <w:marBottom w:val="0"/>
      <w:divBdr>
        <w:top w:val="none" w:sz="0" w:space="0" w:color="auto"/>
        <w:left w:val="none" w:sz="0" w:space="0" w:color="auto"/>
        <w:bottom w:val="none" w:sz="0" w:space="0" w:color="auto"/>
        <w:right w:val="none" w:sz="0" w:space="0" w:color="auto"/>
      </w:divBdr>
    </w:div>
    <w:div w:id="1401950427">
      <w:bodyDiv w:val="1"/>
      <w:marLeft w:val="0"/>
      <w:marRight w:val="0"/>
      <w:marTop w:val="0"/>
      <w:marBottom w:val="0"/>
      <w:divBdr>
        <w:top w:val="none" w:sz="0" w:space="0" w:color="auto"/>
        <w:left w:val="none" w:sz="0" w:space="0" w:color="auto"/>
        <w:bottom w:val="none" w:sz="0" w:space="0" w:color="auto"/>
        <w:right w:val="none" w:sz="0" w:space="0" w:color="auto"/>
      </w:divBdr>
    </w:div>
    <w:div w:id="17519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awards@intelligentcommunity.org"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964</Words>
  <Characters>5497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Intelligent Community Awards Evaluation Form</vt:lpstr>
    </vt:vector>
  </TitlesOfParts>
  <Company/>
  <LinksUpToDate>false</LinksUpToDate>
  <CharactersWithSpaces>6449</CharactersWithSpaces>
  <SharedDoc>false</SharedDoc>
  <HLinks>
    <vt:vector size="24" baseType="variant">
      <vt:variant>
        <vt:i4>4784221</vt:i4>
      </vt:variant>
      <vt:variant>
        <vt:i4>246</vt:i4>
      </vt:variant>
      <vt:variant>
        <vt:i4>0</vt:i4>
      </vt:variant>
      <vt:variant>
        <vt:i4>5</vt:i4>
      </vt:variant>
      <vt:variant>
        <vt:lpwstr>http://www.intelligentcommunity.org/</vt:lpwstr>
      </vt:variant>
      <vt:variant>
        <vt:lpwstr/>
      </vt:variant>
      <vt:variant>
        <vt:i4>4784221</vt:i4>
      </vt:variant>
      <vt:variant>
        <vt:i4>12</vt:i4>
      </vt:variant>
      <vt:variant>
        <vt:i4>0</vt:i4>
      </vt:variant>
      <vt:variant>
        <vt:i4>5</vt:i4>
      </vt:variant>
      <vt:variant>
        <vt:lpwstr>http://www.intelligentcommunity.org/</vt:lpwstr>
      </vt:variant>
      <vt:variant>
        <vt:lpwstr/>
      </vt:variant>
      <vt:variant>
        <vt:i4>2687019</vt:i4>
      </vt:variant>
      <vt:variant>
        <vt:i4>3</vt:i4>
      </vt:variant>
      <vt:variant>
        <vt:i4>0</vt:i4>
      </vt:variant>
      <vt:variant>
        <vt:i4>5</vt:i4>
      </vt:variant>
      <vt:variant>
        <vt:lpwstr>http://www.intelligentcommunity.org/nominations</vt:lpwstr>
      </vt:variant>
      <vt:variant>
        <vt:lpwstr/>
      </vt:variant>
      <vt:variant>
        <vt:i4>4915313</vt:i4>
      </vt:variant>
      <vt:variant>
        <vt:i4>0</vt:i4>
      </vt:variant>
      <vt:variant>
        <vt:i4>0</vt:i4>
      </vt:variant>
      <vt:variant>
        <vt:i4>5</vt:i4>
      </vt:variant>
      <vt:variant>
        <vt:lpwstr>mailto:awards@intelligentcommunity.org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Community Awards Evaluation Form</dc:title>
  <dc:subject/>
  <dc:creator>Robert Bell</dc:creator>
  <cp:keywords/>
  <cp:lastModifiedBy>Robert Bell</cp:lastModifiedBy>
  <cp:revision>3</cp:revision>
  <cp:lastPrinted>2017-07-05T19:51:00Z</cp:lastPrinted>
  <dcterms:created xsi:type="dcterms:W3CDTF">2017-07-05T20:38:00Z</dcterms:created>
  <dcterms:modified xsi:type="dcterms:W3CDTF">2017-07-05T20:39:00Z</dcterms:modified>
</cp:coreProperties>
</file>