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C7" w:rsidRDefault="00AB5EC7" w:rsidP="0039082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9082F" w:rsidRPr="00C41A33" w:rsidRDefault="0039082F" w:rsidP="00A03FEA">
      <w:pPr>
        <w:tabs>
          <w:tab w:val="left" w:pos="3870"/>
        </w:tabs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41A33">
        <w:rPr>
          <w:b/>
          <w:color w:val="00B050"/>
          <w:sz w:val="24"/>
          <w:szCs w:val="24"/>
        </w:rPr>
        <w:t>ImproveCare</w:t>
      </w:r>
      <w:r w:rsidR="005F53A3" w:rsidRPr="00C41A33">
        <w:rPr>
          <w:b/>
          <w:color w:val="00B050"/>
          <w:sz w:val="24"/>
          <w:szCs w:val="24"/>
        </w:rPr>
        <w:t xml:space="preserve">Now </w:t>
      </w:r>
      <w:r w:rsidR="00B4197E">
        <w:rPr>
          <w:b/>
          <w:color w:val="00B050"/>
          <w:sz w:val="24"/>
          <w:szCs w:val="24"/>
        </w:rPr>
        <w:t>Fundamentals</w:t>
      </w:r>
      <w:r w:rsidR="00CB5BE3">
        <w:rPr>
          <w:b/>
          <w:color w:val="00B050"/>
          <w:sz w:val="24"/>
          <w:szCs w:val="24"/>
        </w:rPr>
        <w:t xml:space="preserve"> Center</w:t>
      </w:r>
      <w:r w:rsidR="00747FC7">
        <w:rPr>
          <w:b/>
          <w:color w:val="00B050"/>
          <w:sz w:val="24"/>
          <w:szCs w:val="24"/>
        </w:rPr>
        <w:t xml:space="preserve"> Assessment</w:t>
      </w:r>
      <w:r w:rsidRPr="00C41A33">
        <w:rPr>
          <w:b/>
          <w:color w:val="00B050"/>
          <w:sz w:val="24"/>
          <w:szCs w:val="24"/>
        </w:rPr>
        <w:t>:</w:t>
      </w:r>
    </w:p>
    <w:p w:rsidR="002C1DF0" w:rsidRPr="00C41A33" w:rsidRDefault="007A5DFE" w:rsidP="0039082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41A33">
        <w:rPr>
          <w:b/>
          <w:color w:val="00B050"/>
          <w:sz w:val="24"/>
          <w:szCs w:val="24"/>
        </w:rPr>
        <w:t xml:space="preserve"> </w:t>
      </w:r>
      <w:r w:rsidR="00EA0F82" w:rsidRPr="00C41A33">
        <w:rPr>
          <w:b/>
          <w:color w:val="00B050"/>
          <w:sz w:val="24"/>
          <w:szCs w:val="24"/>
        </w:rPr>
        <w:t xml:space="preserve">A </w:t>
      </w:r>
      <w:r w:rsidRPr="00C41A33">
        <w:rPr>
          <w:b/>
          <w:color w:val="00B050"/>
          <w:sz w:val="24"/>
          <w:szCs w:val="24"/>
        </w:rPr>
        <w:t xml:space="preserve">Tool </w:t>
      </w:r>
      <w:r w:rsidR="002B4A21" w:rsidRPr="00C41A33">
        <w:rPr>
          <w:b/>
          <w:color w:val="00B050"/>
          <w:sz w:val="24"/>
          <w:szCs w:val="24"/>
        </w:rPr>
        <w:t>to H</w:t>
      </w:r>
      <w:r w:rsidR="00077AC3" w:rsidRPr="00C41A33">
        <w:rPr>
          <w:b/>
          <w:color w:val="00B050"/>
          <w:sz w:val="24"/>
          <w:szCs w:val="24"/>
        </w:rPr>
        <w:t>elp</w:t>
      </w:r>
      <w:r w:rsidRPr="00C41A33">
        <w:rPr>
          <w:b/>
          <w:color w:val="00B050"/>
          <w:sz w:val="24"/>
          <w:szCs w:val="24"/>
        </w:rPr>
        <w:t xml:space="preserve"> Teams Assess </w:t>
      </w:r>
      <w:r w:rsidR="0039082F" w:rsidRPr="00C41A33">
        <w:rPr>
          <w:b/>
          <w:color w:val="00B050"/>
          <w:sz w:val="24"/>
          <w:szCs w:val="24"/>
        </w:rPr>
        <w:t xml:space="preserve">Progress on their </w:t>
      </w:r>
      <w:r w:rsidR="000B6833">
        <w:rPr>
          <w:b/>
          <w:color w:val="00B050"/>
          <w:sz w:val="24"/>
          <w:szCs w:val="24"/>
        </w:rPr>
        <w:t>Pathway</w:t>
      </w:r>
      <w:r w:rsidR="00D85043">
        <w:rPr>
          <w:b/>
          <w:color w:val="00B050"/>
          <w:sz w:val="24"/>
          <w:szCs w:val="24"/>
        </w:rPr>
        <w:t xml:space="preserve"> to Mastery</w:t>
      </w:r>
    </w:p>
    <w:p w:rsidR="005F53A3" w:rsidRPr="005F53A3" w:rsidRDefault="005F53A3" w:rsidP="0039082F">
      <w:pPr>
        <w:spacing w:after="0" w:line="240" w:lineRule="auto"/>
        <w:jc w:val="center"/>
        <w:rPr>
          <w:b/>
        </w:rPr>
      </w:pPr>
    </w:p>
    <w:p w:rsidR="00B66B86" w:rsidRDefault="00B66B86" w:rsidP="00C41A33">
      <w:pPr>
        <w:pStyle w:val="Subtitle"/>
        <w:rPr>
          <w:b/>
          <w:sz w:val="22"/>
          <w:szCs w:val="22"/>
        </w:rPr>
      </w:pPr>
    </w:p>
    <w:p w:rsidR="00C41A33" w:rsidRDefault="006B6609" w:rsidP="00C41A33">
      <w:pPr>
        <w:pStyle w:val="Subtitle"/>
      </w:pPr>
      <w:r w:rsidRPr="005F53A3">
        <w:rPr>
          <w:b/>
          <w:sz w:val="22"/>
          <w:szCs w:val="22"/>
        </w:rPr>
        <w:br w:type="textWrapping" w:clear="all"/>
      </w:r>
      <w:r w:rsidR="00C41A33">
        <w:t>How to Use this Document</w:t>
      </w:r>
    </w:p>
    <w:p w:rsidR="00B66B86" w:rsidRDefault="00AB5EC7" w:rsidP="00C41A33">
      <w:pPr>
        <w:spacing w:line="240" w:lineRule="auto"/>
        <w:contextualSpacing/>
      </w:pPr>
      <w:r w:rsidRPr="005F53A3">
        <w:t xml:space="preserve">This </w:t>
      </w:r>
      <w:r w:rsidR="005F53A3">
        <w:t xml:space="preserve">ImproveCareNow </w:t>
      </w:r>
      <w:r w:rsidR="00B4197E">
        <w:t>Fundamentals</w:t>
      </w:r>
      <w:r w:rsidR="00482F86">
        <w:t xml:space="preserve"> Center</w:t>
      </w:r>
      <w:r w:rsidR="00747FC7">
        <w:t xml:space="preserve"> Assessment</w:t>
      </w:r>
      <w:r w:rsidR="005F53A3">
        <w:t xml:space="preserve"> </w:t>
      </w:r>
      <w:r w:rsidRPr="005F53A3">
        <w:t xml:space="preserve">should be used by teams </w:t>
      </w:r>
      <w:r w:rsidR="005F53A3">
        <w:t xml:space="preserve">to help them </w:t>
      </w:r>
      <w:r w:rsidRPr="005F53A3">
        <w:t>assess their</w:t>
      </w:r>
      <w:r w:rsidR="005F53A3" w:rsidRPr="005F53A3">
        <w:t xml:space="preserve"> progress toward achieving</w:t>
      </w:r>
      <w:r w:rsidRPr="005F53A3">
        <w:t xml:space="preserve"> </w:t>
      </w:r>
      <w:r w:rsidR="005F53A3" w:rsidRPr="005F53A3">
        <w:t xml:space="preserve">the </w:t>
      </w:r>
      <w:r w:rsidR="00B66B86">
        <w:t>primary outcome goal</w:t>
      </w:r>
      <w:r w:rsidR="00B4197E">
        <w:t>s</w:t>
      </w:r>
      <w:r w:rsidR="00B66B86">
        <w:t xml:space="preserve"> for the </w:t>
      </w:r>
      <w:r w:rsidR="00B4197E">
        <w:t>Fundamentals learning lab</w:t>
      </w:r>
      <w:r w:rsidR="00B66B86">
        <w:t xml:space="preserve">: </w:t>
      </w:r>
      <w:r w:rsidR="00B4197E">
        <w:rPr>
          <w:b/>
        </w:rPr>
        <w:t>To achieve site activation &lt; 90 days of joining ICN and t</w:t>
      </w:r>
      <w:r w:rsidR="00B66B86">
        <w:rPr>
          <w:b/>
        </w:rPr>
        <w:t xml:space="preserve">o increase the % of registerable population that is registered to ≥ 75% within 9 months </w:t>
      </w:r>
      <w:r w:rsidR="00B4197E">
        <w:rPr>
          <w:b/>
        </w:rPr>
        <w:t>following activation</w:t>
      </w:r>
      <w:r w:rsidR="00B66B86">
        <w:rPr>
          <w:b/>
        </w:rPr>
        <w:t>.</w:t>
      </w:r>
    </w:p>
    <w:p w:rsidR="00B66B86" w:rsidRDefault="00B66B86" w:rsidP="00C41A33">
      <w:pPr>
        <w:spacing w:line="240" w:lineRule="auto"/>
        <w:contextualSpacing/>
      </w:pPr>
    </w:p>
    <w:p w:rsidR="00B20465" w:rsidRDefault="005F53A3" w:rsidP="00C41A33">
      <w:pPr>
        <w:spacing w:line="240" w:lineRule="auto"/>
        <w:contextualSpacing/>
      </w:pPr>
      <w:r>
        <w:t xml:space="preserve">This </w:t>
      </w:r>
      <w:r w:rsidR="00747FC7">
        <w:t>assessment</w:t>
      </w:r>
      <w:r>
        <w:t xml:space="preserve"> </w:t>
      </w:r>
      <w:r w:rsidR="00B66B86">
        <w:t>should be</w:t>
      </w:r>
      <w:r>
        <w:t xml:space="preserve"> reviewed </w:t>
      </w:r>
      <w:r w:rsidR="00747FC7">
        <w:t xml:space="preserve">by center teams and </w:t>
      </w:r>
      <w:r w:rsidR="00B66B86" w:rsidRPr="00482F86">
        <w:rPr>
          <w:b/>
        </w:rPr>
        <w:t xml:space="preserve">completed </w:t>
      </w:r>
      <w:r w:rsidR="00482F86" w:rsidRPr="00482F86">
        <w:rPr>
          <w:b/>
        </w:rPr>
        <w:t>by September 13, 2019</w:t>
      </w:r>
      <w:r w:rsidR="00482F86">
        <w:rPr>
          <w:b/>
        </w:rPr>
        <w:t xml:space="preserve"> </w:t>
      </w:r>
      <w:r w:rsidR="00482F86">
        <w:t>regardless of IRB approval.  Bring a copy with you to the</w:t>
      </w:r>
      <w:r w:rsidR="00B20465">
        <w:t xml:space="preserve"> </w:t>
      </w:r>
      <w:r>
        <w:t>ImproveCareNow Community Conference</w:t>
      </w:r>
      <w:r w:rsidR="00482F86">
        <w:t>, if attending</w:t>
      </w:r>
      <w:r w:rsidR="00747FC7">
        <w:t>. Please use this</w:t>
      </w:r>
      <w:r>
        <w:t xml:space="preserve"> as an opportunity for reflecting, re-focusing efforts, and identifying areas in which coaching and co</w:t>
      </w:r>
      <w:r w:rsidR="00B20465">
        <w:t xml:space="preserve">llaboration from </w:t>
      </w:r>
      <w:r>
        <w:t>Network staff and other centers may be most helpful.</w:t>
      </w:r>
      <w:r w:rsidR="000702B4">
        <w:t xml:space="preserve">  </w:t>
      </w:r>
    </w:p>
    <w:p w:rsidR="00B20465" w:rsidRDefault="00B20465" w:rsidP="00C41A33">
      <w:pPr>
        <w:spacing w:line="240" w:lineRule="auto"/>
        <w:contextualSpacing/>
      </w:pPr>
    </w:p>
    <w:p w:rsidR="005F53A3" w:rsidRDefault="00B20465" w:rsidP="00C41A33">
      <w:pPr>
        <w:spacing w:line="240" w:lineRule="auto"/>
        <w:contextualSpacing/>
      </w:pPr>
      <w:r>
        <w:t>For each item o</w:t>
      </w:r>
      <w:r w:rsidR="005F53A3">
        <w:t xml:space="preserve">n the </w:t>
      </w:r>
      <w:r w:rsidR="00747FC7">
        <w:t>assessment</w:t>
      </w:r>
      <w:r w:rsidR="00B81738">
        <w:t xml:space="preserve"> (first column)</w:t>
      </w:r>
      <w:r w:rsidR="005F53A3">
        <w:t>, center</w:t>
      </w:r>
      <w:r w:rsidR="00B66B86">
        <w:t xml:space="preserve"> teams</w:t>
      </w:r>
      <w:r w:rsidR="005F53A3">
        <w:t xml:space="preserve"> should </w:t>
      </w:r>
      <w:r w:rsidR="0004699B">
        <w:t xml:space="preserve">indicate </w:t>
      </w:r>
      <w:r w:rsidR="005F53A3">
        <w:t>their current</w:t>
      </w:r>
      <w:r w:rsidR="0004699B">
        <w:t xml:space="preserve"> progress (some information can be found i</w:t>
      </w:r>
      <w:r w:rsidR="00B66B86">
        <w:t xml:space="preserve">n the </w:t>
      </w:r>
      <w:r w:rsidR="00B66B86">
        <w:rPr>
          <w:b/>
        </w:rPr>
        <w:t>QI Measures Report</w:t>
      </w:r>
      <w:r w:rsidR="0004699B" w:rsidRPr="00482F86">
        <w:t>).</w:t>
      </w:r>
      <w:r w:rsidR="005F53A3">
        <w:t xml:space="preserve"> </w:t>
      </w:r>
      <w:r w:rsidR="00A724A3">
        <w:t xml:space="preserve">There is also a </w:t>
      </w:r>
      <w:r w:rsidR="000702B4" w:rsidRPr="00C41A33">
        <w:t xml:space="preserve">column </w:t>
      </w:r>
      <w:r w:rsidR="00A724A3">
        <w:t xml:space="preserve">in which </w:t>
      </w:r>
      <w:r w:rsidR="00911E2A">
        <w:t>center team</w:t>
      </w:r>
      <w:r w:rsidR="000702B4" w:rsidRPr="00C41A33">
        <w:t xml:space="preserve">s </w:t>
      </w:r>
      <w:r w:rsidR="00A724A3">
        <w:t>can</w:t>
      </w:r>
      <w:r w:rsidR="000702B4" w:rsidRPr="00C41A33">
        <w:t xml:space="preserve"> </w:t>
      </w:r>
      <w:r w:rsidR="00911E2A">
        <w:t xml:space="preserve">rate their level of </w:t>
      </w:r>
      <w:r w:rsidR="0004699B">
        <w:t>progress</w:t>
      </w:r>
      <w:r w:rsidR="00721BC0">
        <w:t xml:space="preserve"> on a 1-5 scale</w:t>
      </w:r>
      <w:r w:rsidR="0004699B">
        <w:t xml:space="preserve">, using the </w:t>
      </w:r>
      <w:r w:rsidR="00B81738">
        <w:t>E</w:t>
      </w:r>
      <w:r w:rsidR="0004699B">
        <w:t>xpectations column as a guide</w:t>
      </w:r>
      <w:r w:rsidR="00911E2A">
        <w:t xml:space="preserve">. Lastly, there is </w:t>
      </w:r>
      <w:r w:rsidR="0004699B">
        <w:t xml:space="preserve">an area </w:t>
      </w:r>
      <w:r w:rsidR="00A724A3">
        <w:t xml:space="preserve">for feedback </w:t>
      </w:r>
      <w:r w:rsidR="00911E2A">
        <w:t>for the</w:t>
      </w:r>
      <w:r w:rsidR="00A724A3">
        <w:t xml:space="preserve"> ImproveCareNow team regarding </w:t>
      </w:r>
      <w:r w:rsidR="00911E2A">
        <w:t>goals, processes, barriers, etc. for</w:t>
      </w:r>
      <w:r w:rsidR="00A724A3">
        <w:t xml:space="preserve"> each item. </w:t>
      </w:r>
    </w:p>
    <w:p w:rsidR="00C41A33" w:rsidRPr="00C41A33" w:rsidRDefault="00C41A33" w:rsidP="00C41A33">
      <w:pPr>
        <w:spacing w:line="240" w:lineRule="auto"/>
        <w:contextualSpacing/>
      </w:pPr>
    </w:p>
    <w:p w:rsidR="000702B4" w:rsidRPr="00C41A33" w:rsidRDefault="000702B4" w:rsidP="00C41A33">
      <w:pPr>
        <w:pStyle w:val="ListParagraph"/>
        <w:spacing w:line="240" w:lineRule="auto"/>
      </w:pPr>
    </w:p>
    <w:p w:rsidR="005F53A3" w:rsidRDefault="00721BC0" w:rsidP="00721BC0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To </w:t>
      </w:r>
      <w:r w:rsidR="00F50E66">
        <w:rPr>
          <w:b/>
        </w:rPr>
        <w:t>assess</w:t>
      </w:r>
      <w:r>
        <w:rPr>
          <w:b/>
        </w:rPr>
        <w:t xml:space="preserve"> your center’s performance on the following items, please use the following scale: 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1: </w:t>
      </w:r>
      <w:r>
        <w:t xml:space="preserve">Our </w:t>
      </w:r>
      <w:r w:rsidRPr="00721BC0">
        <w:t xml:space="preserve">team has not worked on this </w:t>
      </w:r>
      <w:r w:rsidR="00BD537F">
        <w:t>item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2: </w:t>
      </w:r>
      <w:r>
        <w:t xml:space="preserve">Our </w:t>
      </w:r>
      <w:r w:rsidRPr="00721BC0">
        <w:t xml:space="preserve">team is planning to test/adapt this </w:t>
      </w:r>
      <w:r w:rsidR="00BD537F">
        <w:t>item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3: </w:t>
      </w:r>
      <w:r>
        <w:t xml:space="preserve">Our </w:t>
      </w:r>
      <w:r w:rsidRPr="00721BC0">
        <w:t xml:space="preserve">team is currently testing/adapting this </w:t>
      </w:r>
      <w:r w:rsidR="00BD537F">
        <w:t>item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4: </w:t>
      </w:r>
      <w:r>
        <w:t xml:space="preserve">Our </w:t>
      </w:r>
      <w:r w:rsidRPr="00721BC0">
        <w:t xml:space="preserve">team has been successfully </w:t>
      </w:r>
      <w:r w:rsidR="00BD537F">
        <w:t>performing this item</w:t>
      </w:r>
      <w:r w:rsidRPr="00721BC0">
        <w:t xml:space="preserve"> for less than 3 months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5: </w:t>
      </w:r>
      <w:r>
        <w:t xml:space="preserve">Our </w:t>
      </w:r>
      <w:r w:rsidRPr="00721BC0">
        <w:t xml:space="preserve">team has been successfully </w:t>
      </w:r>
      <w:r w:rsidR="00BD537F">
        <w:t>performing this item</w:t>
      </w:r>
      <w:r w:rsidRPr="00721BC0">
        <w:t xml:space="preserve"> for &gt;=3 months</w:t>
      </w:r>
    </w:p>
    <w:p w:rsidR="00721BC0" w:rsidRPr="00675201" w:rsidRDefault="00721BC0" w:rsidP="00747FC7">
      <w:pPr>
        <w:spacing w:line="240" w:lineRule="auto"/>
        <w:rPr>
          <w:b/>
        </w:rPr>
      </w:pPr>
    </w:p>
    <w:p w:rsidR="00482F86" w:rsidRPr="00675201" w:rsidRDefault="00675201" w:rsidP="00675201">
      <w:pPr>
        <w:spacing w:line="240" w:lineRule="auto"/>
        <w:rPr>
          <w:i/>
        </w:rPr>
      </w:pPr>
      <w:r w:rsidRPr="00675201">
        <w:rPr>
          <w:b/>
          <w:i/>
        </w:rPr>
        <w:t>*</w:t>
      </w:r>
      <w:r>
        <w:rPr>
          <w:i/>
        </w:rPr>
        <w:t>Indicates activities that centers</w:t>
      </w:r>
      <w:r w:rsidR="00482F86" w:rsidRPr="00675201">
        <w:rPr>
          <w:i/>
        </w:rPr>
        <w:t xml:space="preserve"> can be working on</w:t>
      </w:r>
      <w:r w:rsidR="00482F86" w:rsidRPr="00675201">
        <w:rPr>
          <w:b/>
          <w:i/>
        </w:rPr>
        <w:t xml:space="preserve"> prior to Site Activation and IRB approval</w:t>
      </w:r>
      <w:r w:rsidR="00482F86" w:rsidRPr="00675201">
        <w:rPr>
          <w:i/>
        </w:rPr>
        <w:t>.</w:t>
      </w:r>
    </w:p>
    <w:p w:rsidR="00721BC0" w:rsidRDefault="00721BC0" w:rsidP="00747FC7">
      <w:pPr>
        <w:spacing w:line="240" w:lineRule="auto"/>
        <w:rPr>
          <w:b/>
          <w:i/>
        </w:rPr>
      </w:pPr>
      <w:r w:rsidRPr="00721BC0">
        <w:rPr>
          <w:b/>
          <w:i/>
        </w:rPr>
        <w:t>If you have any questions about this assess</w:t>
      </w:r>
      <w:r>
        <w:rPr>
          <w:b/>
          <w:i/>
        </w:rPr>
        <w:t xml:space="preserve">ment, please contact </w:t>
      </w:r>
      <w:r w:rsidR="00B4197E">
        <w:rPr>
          <w:b/>
          <w:i/>
        </w:rPr>
        <w:t xml:space="preserve">Kim Shelly at </w:t>
      </w:r>
      <w:hyperlink r:id="rId8" w:history="1">
        <w:r w:rsidR="00B4197E" w:rsidRPr="00BC709F">
          <w:rPr>
            <w:rStyle w:val="Hyperlink"/>
            <w:b/>
            <w:i/>
          </w:rPr>
          <w:t>kashelly@iu.edu</w:t>
        </w:r>
      </w:hyperlink>
    </w:p>
    <w:p w:rsidR="00B4197E" w:rsidRPr="00721BC0" w:rsidRDefault="00B4197E" w:rsidP="00747FC7">
      <w:pPr>
        <w:spacing w:line="240" w:lineRule="auto"/>
        <w:rPr>
          <w:b/>
          <w:i/>
        </w:rPr>
      </w:pPr>
    </w:p>
    <w:p w:rsidR="00721BC0" w:rsidRDefault="00721BC0" w:rsidP="00747FC7">
      <w:pPr>
        <w:spacing w:line="240" w:lineRule="auto"/>
        <w:rPr>
          <w:b/>
        </w:rPr>
      </w:pPr>
    </w:p>
    <w:p w:rsidR="00721BC0" w:rsidRPr="00747FC7" w:rsidRDefault="00721BC0" w:rsidP="00721BC0">
      <w:pPr>
        <w:spacing w:line="240" w:lineRule="auto"/>
        <w:rPr>
          <w:b/>
        </w:rPr>
        <w:sectPr w:rsidR="00721BC0" w:rsidRPr="00747FC7" w:rsidSect="00721BC0">
          <w:headerReference w:type="default" r:id="rId9"/>
          <w:footerReference w:type="default" r:id="rId10"/>
          <w:pgSz w:w="12240" w:h="15840"/>
          <w:pgMar w:top="1440" w:right="1260" w:bottom="1440" w:left="1530" w:header="720" w:footer="720" w:gutter="0"/>
          <w:cols w:space="720"/>
          <w:docGrid w:linePitch="360"/>
        </w:sectPr>
      </w:pPr>
    </w:p>
    <w:p w:rsidR="00C41A33" w:rsidRPr="00C41A33" w:rsidRDefault="00C41A33" w:rsidP="00B20465">
      <w:pPr>
        <w:tabs>
          <w:tab w:val="left" w:pos="8130"/>
        </w:tabs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41A33">
        <w:rPr>
          <w:b/>
          <w:color w:val="00B050"/>
          <w:sz w:val="24"/>
          <w:szCs w:val="24"/>
        </w:rPr>
        <w:lastRenderedPageBreak/>
        <w:t xml:space="preserve">ImproveCareNow </w:t>
      </w:r>
      <w:r w:rsidR="00341633">
        <w:rPr>
          <w:b/>
          <w:color w:val="00B050"/>
          <w:sz w:val="24"/>
          <w:szCs w:val="24"/>
        </w:rPr>
        <w:t>Fundamentals</w:t>
      </w:r>
      <w:r w:rsidR="0095255E">
        <w:rPr>
          <w:b/>
          <w:color w:val="00B050"/>
          <w:sz w:val="24"/>
          <w:szCs w:val="24"/>
        </w:rPr>
        <w:t xml:space="preserve"> Teams</w:t>
      </w:r>
      <w:r w:rsidRPr="00C41A33">
        <w:rPr>
          <w:b/>
          <w:color w:val="00B050"/>
          <w:sz w:val="24"/>
          <w:szCs w:val="24"/>
        </w:rPr>
        <w:t xml:space="preserve"> Checklist:</w:t>
      </w:r>
    </w:p>
    <w:p w:rsidR="00C41A33" w:rsidRPr="00C41A33" w:rsidRDefault="00886066" w:rsidP="00B20465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FD735" wp14:editId="3BAC5985">
                <wp:simplePos x="0" y="0"/>
                <wp:positionH relativeFrom="column">
                  <wp:posOffset>7422543</wp:posOffset>
                </wp:positionH>
                <wp:positionV relativeFrom="paragraph">
                  <wp:posOffset>93290</wp:posOffset>
                </wp:positionV>
                <wp:extent cx="2003728" cy="302149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8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066" w:rsidRDefault="00886066">
                            <w:r w:rsidRPr="00886066">
                              <w:rPr>
                                <w:sz w:val="20"/>
                              </w:rPr>
                              <w:t xml:space="preserve">Date </w:t>
                            </w:r>
                            <w:r w:rsidR="008A07E8">
                              <w:rPr>
                                <w:sz w:val="20"/>
                              </w:rPr>
                              <w:t>completed</w:t>
                            </w:r>
                            <w:r w:rsidRPr="00886066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FFD7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4.45pt;margin-top:7.35pt;width:157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" fillcolor="white [3201]" stroked="f" strokeweight=".5pt">
                <v:textbox>
                  <w:txbxContent>
                    <w:p w:rsidR="00886066" w:rsidRDefault="00886066">
                      <w:r w:rsidRPr="00886066">
                        <w:rPr>
                          <w:sz w:val="20"/>
                        </w:rPr>
                        <w:t xml:space="preserve">Date </w:t>
                      </w:r>
                      <w:r w:rsidR="008A07E8">
                        <w:rPr>
                          <w:sz w:val="20"/>
                        </w:rPr>
                        <w:t>completed</w:t>
                      </w:r>
                      <w:r w:rsidRPr="00886066">
                        <w:rPr>
                          <w:sz w:val="20"/>
                        </w:rPr>
                        <w:t xml:space="preserve">: 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1A33" w:rsidRPr="00C41A33">
        <w:rPr>
          <w:b/>
          <w:color w:val="00B050"/>
          <w:sz w:val="24"/>
          <w:szCs w:val="24"/>
        </w:rPr>
        <w:t xml:space="preserve"> A Tool to Help Teams Assess Progress </w:t>
      </w:r>
      <w:r w:rsidR="00D85043">
        <w:rPr>
          <w:b/>
          <w:color w:val="00B050"/>
          <w:sz w:val="24"/>
          <w:szCs w:val="24"/>
        </w:rPr>
        <w:t>on their Pathway to Mastery</w:t>
      </w:r>
    </w:p>
    <w:p w:rsidR="004F7442" w:rsidRPr="002B4A21" w:rsidRDefault="004F7442" w:rsidP="0032043B">
      <w:pPr>
        <w:spacing w:after="120" w:line="240" w:lineRule="auto"/>
        <w:rPr>
          <w:b/>
        </w:rPr>
      </w:pP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2065"/>
        <w:gridCol w:w="1980"/>
        <w:gridCol w:w="4320"/>
        <w:gridCol w:w="3150"/>
        <w:gridCol w:w="3337"/>
      </w:tblGrid>
      <w:tr w:rsidR="00343F01" w:rsidRPr="00D70B22" w:rsidTr="00466EA7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:rsidR="00343F01" w:rsidRDefault="00343F01" w:rsidP="002B4A21">
            <w:pPr>
              <w:jc w:val="center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Item</w:t>
            </w:r>
          </w:p>
          <w:p w:rsidR="00C564CF" w:rsidRPr="006B6609" w:rsidRDefault="00341633" w:rsidP="002B4A21">
            <w:pPr>
              <w:jc w:val="center"/>
              <w:rPr>
                <w:b/>
                <w:sz w:val="20"/>
                <w:szCs w:val="20"/>
              </w:rPr>
            </w:pPr>
            <w:r w:rsidRPr="00343F01">
              <w:rPr>
                <w:b/>
                <w:i/>
                <w:sz w:val="20"/>
                <w:szCs w:val="20"/>
              </w:rPr>
              <w:t>(*</w:t>
            </w:r>
            <w:r>
              <w:rPr>
                <w:b/>
                <w:i/>
                <w:sz w:val="20"/>
                <w:szCs w:val="20"/>
              </w:rPr>
              <w:t xml:space="preserve"> denotes </w:t>
            </w:r>
            <w:r w:rsidRPr="00343F01">
              <w:rPr>
                <w:b/>
                <w:i/>
                <w:sz w:val="20"/>
                <w:szCs w:val="20"/>
              </w:rPr>
              <w:t>activities that can be worked on by all ICN centers regardless of IRB status)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43F01" w:rsidRDefault="00343F01" w:rsidP="002B4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of </w:t>
            </w:r>
          </w:p>
          <w:p w:rsidR="00343F01" w:rsidRPr="00C41A33" w:rsidRDefault="00343F01" w:rsidP="002B4A21">
            <w:pPr>
              <w:jc w:val="center"/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>Current Performance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343F01" w:rsidRDefault="000B6833" w:rsidP="00343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Expectation(s)</w:t>
            </w:r>
            <w:r w:rsidR="00343F01">
              <w:rPr>
                <w:b/>
                <w:sz w:val="20"/>
                <w:szCs w:val="20"/>
              </w:rPr>
              <w:t xml:space="preserve"> </w:t>
            </w:r>
          </w:p>
          <w:p w:rsidR="00343F01" w:rsidRPr="00343F01" w:rsidRDefault="00343F01" w:rsidP="00343F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677118" w:rsidRDefault="00A5179F" w:rsidP="00903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Center rating</w:t>
            </w:r>
          </w:p>
          <w:p w:rsidR="00A5179F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(1-5)</w:t>
            </w:r>
          </w:p>
          <w:p w:rsidR="00BD537F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the scale components in the instructions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343F01" w:rsidRDefault="00343F01" w:rsidP="00903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Notes/Feedback to ImproveCareNow </w:t>
            </w:r>
            <w:r w:rsidR="009030C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eam </w:t>
            </w:r>
            <w:r w:rsidR="009030CC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egarding this Item</w:t>
            </w:r>
            <w:r w:rsidR="0095255E">
              <w:rPr>
                <w:b/>
                <w:sz w:val="20"/>
                <w:szCs w:val="20"/>
              </w:rPr>
              <w:t xml:space="preserve"> </w:t>
            </w:r>
          </w:p>
          <w:p w:rsidR="0095255E" w:rsidRPr="00D70B22" w:rsidRDefault="0095255E" w:rsidP="00903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21BC0">
              <w:rPr>
                <w:b/>
                <w:sz w:val="20"/>
                <w:szCs w:val="20"/>
              </w:rPr>
              <w:t>Processes</w:t>
            </w:r>
            <w:r>
              <w:rPr>
                <w:b/>
                <w:sz w:val="20"/>
                <w:szCs w:val="20"/>
              </w:rPr>
              <w:t>, goals, barriers, etc.)</w:t>
            </w:r>
          </w:p>
        </w:tc>
      </w:tr>
      <w:tr w:rsidR="00C564CF" w:rsidRPr="00D70B22" w:rsidTr="00466EA7">
        <w:tc>
          <w:tcPr>
            <w:tcW w:w="14852" w:type="dxa"/>
            <w:gridSpan w:val="5"/>
            <w:shd w:val="clear" w:color="auto" w:fill="BFBFBF" w:themeFill="background1" w:themeFillShade="BF"/>
          </w:tcPr>
          <w:p w:rsidR="00C564CF" w:rsidRPr="00C41A33" w:rsidRDefault="00C564CF">
            <w:pPr>
              <w:rPr>
                <w:b/>
                <w:sz w:val="20"/>
                <w:szCs w:val="20"/>
              </w:rPr>
            </w:pPr>
            <w:bookmarkStart w:id="1" w:name="_Hlk494725053"/>
            <w:r>
              <w:rPr>
                <w:b/>
                <w:sz w:val="20"/>
                <w:szCs w:val="20"/>
              </w:rPr>
              <w:t>Key ImproveCareNow Processes</w:t>
            </w:r>
          </w:p>
        </w:tc>
      </w:tr>
      <w:bookmarkEnd w:id="1"/>
      <w:tr w:rsidR="00343F01" w:rsidRPr="003861C5" w:rsidTr="00721BC0">
        <w:tc>
          <w:tcPr>
            <w:tcW w:w="2065" w:type="dxa"/>
            <w:shd w:val="clear" w:color="auto" w:fill="FFFFFF" w:themeFill="background1"/>
          </w:tcPr>
          <w:p w:rsidR="00343F01" w:rsidRPr="006B6609" w:rsidRDefault="00343F01" w:rsidP="00383776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Functio</w:t>
            </w:r>
            <w:r w:rsidR="004F14CE">
              <w:rPr>
                <w:b/>
                <w:sz w:val="20"/>
                <w:szCs w:val="20"/>
              </w:rPr>
              <w:t>ning and representative QI team</w:t>
            </w:r>
            <w:r w:rsidR="00341633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  <w:p w:rsidR="00343F01" w:rsidRPr="006B6609" w:rsidRDefault="00343F01" w:rsidP="00383776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3F01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multidisciplinary team meets _______</w:t>
            </w:r>
          </w:p>
          <w:p w:rsidR="0084274E" w:rsidRPr="00C41A33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time(s) per month</w:t>
            </w:r>
          </w:p>
        </w:tc>
        <w:tc>
          <w:tcPr>
            <w:tcW w:w="4320" w:type="dxa"/>
            <w:shd w:val="clear" w:color="auto" w:fill="FFFFFF" w:themeFill="background1"/>
          </w:tcPr>
          <w:p w:rsidR="00343F01" w:rsidRDefault="00E719B1" w:rsidP="000B6833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343F01" w:rsidRPr="006B6609">
              <w:rPr>
                <w:b/>
                <w:sz w:val="20"/>
                <w:szCs w:val="20"/>
              </w:rPr>
              <w:t>ultidisciplina</w:t>
            </w:r>
            <w:r w:rsidR="0095255E">
              <w:rPr>
                <w:b/>
                <w:sz w:val="20"/>
                <w:szCs w:val="20"/>
              </w:rPr>
              <w:t>ry QI team is meeting regularly (at least monthly)</w:t>
            </w:r>
          </w:p>
          <w:p w:rsidR="00343F01" w:rsidRPr="006B6609" w:rsidRDefault="009030CC" w:rsidP="000B6833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Defined and d</w:t>
            </w:r>
            <w:r w:rsidR="00343F01">
              <w:rPr>
                <w:b/>
                <w:sz w:val="20"/>
                <w:szCs w:val="20"/>
              </w:rPr>
              <w:t xml:space="preserve">istributed responsibility of ICN tasks </w:t>
            </w:r>
          </w:p>
          <w:p w:rsidR="00343F01" w:rsidRPr="006B6609" w:rsidRDefault="00343F01" w:rsidP="000B6833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Presence of multiple members at ICN activities including</w:t>
            </w:r>
            <w:r>
              <w:rPr>
                <w:b/>
                <w:sz w:val="20"/>
                <w:szCs w:val="20"/>
              </w:rPr>
              <w:t xml:space="preserve"> learning lab</w:t>
            </w:r>
            <w:r w:rsidRPr="006B6609">
              <w:rPr>
                <w:b/>
                <w:sz w:val="20"/>
                <w:szCs w:val="20"/>
              </w:rPr>
              <w:t xml:space="preserve"> webinars and Community Conferences</w:t>
            </w:r>
          </w:p>
          <w:p w:rsidR="00343F01" w:rsidRDefault="00343F01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Managing the </w:t>
            </w:r>
            <w:hyperlink r:id="rId11" w:history="1">
              <w:r w:rsidRPr="00747FC7">
                <w:rPr>
                  <w:rStyle w:val="Hyperlink"/>
                  <w:b/>
                  <w:sz w:val="20"/>
                  <w:szCs w:val="20"/>
                </w:rPr>
                <w:t>Contact Management System</w:t>
              </w:r>
            </w:hyperlink>
            <w:r w:rsidR="009030C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adding/updating staff as needed</w:t>
            </w:r>
          </w:p>
          <w:p w:rsidR="00343F01" w:rsidRDefault="00343F01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 xml:space="preserve">A parent </w:t>
            </w:r>
            <w:r w:rsidR="009030CC">
              <w:rPr>
                <w:b/>
                <w:sz w:val="20"/>
                <w:szCs w:val="20"/>
              </w:rPr>
              <w:t>and/</w:t>
            </w:r>
            <w:r w:rsidRPr="006B6609">
              <w:rPr>
                <w:b/>
                <w:sz w:val="20"/>
                <w:szCs w:val="20"/>
              </w:rPr>
              <w:t>or patient partner has been identified and invited to participate. If organizational barriers e</w:t>
            </w:r>
            <w:r>
              <w:rPr>
                <w:b/>
                <w:sz w:val="20"/>
                <w:szCs w:val="20"/>
              </w:rPr>
              <w:t>xist, these are being addressed</w:t>
            </w:r>
          </w:p>
          <w:p w:rsidR="00343F01" w:rsidRPr="006B6609" w:rsidRDefault="009030CC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Awareness/</w:t>
            </w:r>
            <w:r w:rsidR="0095255E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romotion </w:t>
            </w:r>
            <w:r w:rsidR="00343F01">
              <w:rPr>
                <w:b/>
                <w:sz w:val="20"/>
                <w:szCs w:val="20"/>
              </w:rPr>
              <w:t>of ImproveCareNow by senior leaders and among division/hospital</w:t>
            </w:r>
          </w:p>
        </w:tc>
        <w:tc>
          <w:tcPr>
            <w:tcW w:w="3150" w:type="dxa"/>
            <w:shd w:val="clear" w:color="auto" w:fill="FFFFFF" w:themeFill="background1"/>
          </w:tcPr>
          <w:p w:rsidR="00343F01" w:rsidRPr="003861C5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43F01" w:rsidRPr="003861C5" w:rsidRDefault="00343F01" w:rsidP="00383776">
            <w:pPr>
              <w:rPr>
                <w:b/>
                <w:sz w:val="20"/>
                <w:szCs w:val="20"/>
              </w:rPr>
            </w:pPr>
          </w:p>
        </w:tc>
      </w:tr>
      <w:tr w:rsidR="00341633" w:rsidRPr="00D70B22" w:rsidTr="00721BC0">
        <w:tc>
          <w:tcPr>
            <w:tcW w:w="2065" w:type="dxa"/>
            <w:shd w:val="clear" w:color="auto" w:fill="FFFFFF" w:themeFill="background1"/>
          </w:tcPr>
          <w:p w:rsidR="00341633" w:rsidRDefault="00341633" w:rsidP="004F1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IRB Governed Activities*</w:t>
            </w:r>
          </w:p>
        </w:tc>
        <w:tc>
          <w:tcPr>
            <w:tcW w:w="1980" w:type="dxa"/>
            <w:shd w:val="clear" w:color="auto" w:fill="FFFFFF" w:themeFill="background1"/>
          </w:tcPr>
          <w:p w:rsidR="00341633" w:rsidRDefault="00341633" w:rsidP="00383776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341633" w:rsidRDefault="00341633" w:rsidP="0034163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IRB approval (central or local)</w:t>
            </w:r>
          </w:p>
          <w:p w:rsidR="00341633" w:rsidRDefault="00341633" w:rsidP="0034163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IRB management and documentation maintenance</w:t>
            </w:r>
          </w:p>
          <w:p w:rsidR="00341633" w:rsidRPr="00E719B1" w:rsidRDefault="00341633" w:rsidP="0034163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Process for consenting patients for research</w:t>
            </w:r>
          </w:p>
        </w:tc>
        <w:tc>
          <w:tcPr>
            <w:tcW w:w="3150" w:type="dxa"/>
            <w:shd w:val="clear" w:color="auto" w:fill="FFFFFF" w:themeFill="background1"/>
          </w:tcPr>
          <w:p w:rsidR="00341633" w:rsidRDefault="00341633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41633" w:rsidRPr="003861C5" w:rsidRDefault="00341633" w:rsidP="00383776">
            <w:pPr>
              <w:rPr>
                <w:b/>
                <w:sz w:val="20"/>
                <w:szCs w:val="20"/>
              </w:rPr>
            </w:pPr>
          </w:p>
        </w:tc>
      </w:tr>
      <w:tr w:rsidR="004F14CE" w:rsidRPr="00D70B22" w:rsidTr="00721BC0">
        <w:tc>
          <w:tcPr>
            <w:tcW w:w="2065" w:type="dxa"/>
            <w:shd w:val="clear" w:color="auto" w:fill="FFFFFF" w:themeFill="background1"/>
          </w:tcPr>
          <w:p w:rsidR="004F14CE" w:rsidRDefault="004F14CE" w:rsidP="004F14CE">
            <w:pPr>
              <w:rPr>
                <w:b/>
                <w:sz w:val="20"/>
                <w:szCs w:val="20"/>
              </w:rPr>
            </w:pPr>
            <w:bookmarkStart w:id="2" w:name="_Hlk494725027"/>
            <w:r>
              <w:rPr>
                <w:b/>
                <w:sz w:val="20"/>
                <w:szCs w:val="20"/>
              </w:rPr>
              <w:t>IBD Population</w:t>
            </w:r>
          </w:p>
          <w:p w:rsidR="004F14CE" w:rsidRDefault="004F14CE" w:rsidP="004F1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and Management</w:t>
            </w:r>
            <w:r w:rsidR="00341633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466EA7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Registerable population is</w:t>
            </w:r>
          </w:p>
          <w:p w:rsidR="00466EA7" w:rsidRDefault="00466EA7" w:rsidP="00383776">
            <w:pPr>
              <w:rPr>
                <w:b/>
                <w:sz w:val="20"/>
                <w:szCs w:val="20"/>
              </w:rPr>
            </w:pPr>
          </w:p>
          <w:p w:rsidR="004F14CE" w:rsidRPr="00C41A33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</w:t>
            </w:r>
            <w:r w:rsidR="00466EA7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4320" w:type="dxa"/>
            <w:shd w:val="clear" w:color="auto" w:fill="FFFFFF" w:themeFill="background1"/>
          </w:tcPr>
          <w:p w:rsidR="00165E28" w:rsidRDefault="00165E28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E719B1">
              <w:rPr>
                <w:b/>
                <w:sz w:val="20"/>
                <w:szCs w:val="20"/>
              </w:rPr>
              <w:t>Identify registerable IBD population</w:t>
            </w:r>
            <w:r>
              <w:rPr>
                <w:b/>
                <w:sz w:val="20"/>
                <w:szCs w:val="20"/>
              </w:rPr>
              <w:t xml:space="preserve"> at center</w:t>
            </w:r>
            <w:r w:rsidR="004405A9">
              <w:rPr>
                <w:b/>
                <w:sz w:val="20"/>
                <w:szCs w:val="20"/>
              </w:rPr>
              <w:t xml:space="preserve"> (monthly)</w:t>
            </w:r>
          </w:p>
          <w:p w:rsidR="004F14CE" w:rsidRDefault="004F14CE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master list of IBD patients</w:t>
            </w:r>
            <w:r w:rsidR="0084274E">
              <w:rPr>
                <w:b/>
                <w:sz w:val="20"/>
                <w:szCs w:val="20"/>
              </w:rPr>
              <w:t xml:space="preserve"> at center</w:t>
            </w:r>
          </w:p>
          <w:p w:rsidR="004F14CE" w:rsidRPr="009030CC" w:rsidRDefault="004F14CE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Maintenance process of identifying and tracking IBD patients</w:t>
            </w:r>
          </w:p>
        </w:tc>
        <w:tc>
          <w:tcPr>
            <w:tcW w:w="3150" w:type="dxa"/>
            <w:shd w:val="clear" w:color="auto" w:fill="FFFFFF" w:themeFill="background1"/>
          </w:tcPr>
          <w:p w:rsidR="004F14CE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4F14CE" w:rsidRPr="003861C5" w:rsidRDefault="004F14CE" w:rsidP="00383776">
            <w:pPr>
              <w:rPr>
                <w:b/>
                <w:sz w:val="20"/>
                <w:szCs w:val="20"/>
              </w:rPr>
            </w:pPr>
          </w:p>
        </w:tc>
      </w:tr>
      <w:tr w:rsidR="00341633" w:rsidRPr="00D70B22" w:rsidTr="00B021FB">
        <w:trPr>
          <w:trHeight w:val="70"/>
        </w:trPr>
        <w:tc>
          <w:tcPr>
            <w:tcW w:w="2065" w:type="dxa"/>
            <w:shd w:val="clear" w:color="auto" w:fill="FFFFFF" w:themeFill="background1"/>
          </w:tcPr>
          <w:p w:rsidR="00341633" w:rsidRPr="006B6609" w:rsidRDefault="00341633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IBD Data management</w:t>
            </w:r>
          </w:p>
        </w:tc>
        <w:tc>
          <w:tcPr>
            <w:tcW w:w="1980" w:type="dxa"/>
            <w:shd w:val="clear" w:color="auto" w:fill="FFFFFF" w:themeFill="background1"/>
          </w:tcPr>
          <w:p w:rsidR="00341633" w:rsidRPr="00C41A33" w:rsidRDefault="00341633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341633" w:rsidRDefault="00341633" w:rsidP="00B4197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5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Participate in ICN2 registry training </w:t>
            </w:r>
          </w:p>
          <w:p w:rsidR="00341633" w:rsidRDefault="00341633" w:rsidP="00B4197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5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Begin data entry (as soon as IRB </w:t>
            </w:r>
            <w:r w:rsidRPr="006B6609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ICN2 registry training is</w:t>
            </w:r>
            <w:r w:rsidRPr="006B6609">
              <w:rPr>
                <w:b/>
                <w:sz w:val="20"/>
                <w:szCs w:val="20"/>
              </w:rPr>
              <w:t xml:space="preserve"> complete</w:t>
            </w:r>
            <w:r>
              <w:rPr>
                <w:b/>
                <w:sz w:val="20"/>
                <w:szCs w:val="20"/>
              </w:rPr>
              <w:t>)</w:t>
            </w:r>
          </w:p>
          <w:p w:rsidR="00341633" w:rsidRPr="006B6609" w:rsidRDefault="00341633" w:rsidP="0034163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41633" w:rsidRDefault="00341633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41633" w:rsidRPr="003861C5" w:rsidRDefault="00341633" w:rsidP="00263531">
            <w:pPr>
              <w:rPr>
                <w:b/>
                <w:sz w:val="20"/>
                <w:szCs w:val="20"/>
              </w:rPr>
            </w:pPr>
          </w:p>
        </w:tc>
      </w:tr>
      <w:bookmarkEnd w:id="2"/>
      <w:tr w:rsidR="00263531" w:rsidRPr="00D70B22" w:rsidTr="00B021FB">
        <w:trPr>
          <w:trHeight w:val="70"/>
        </w:trPr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Use of PARIS Classification</w:t>
            </w:r>
            <w:r w:rsidR="00B4197E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</w:p>
          <w:p w:rsidR="00263531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 xml:space="preserve">Complete the </w:t>
            </w:r>
            <w:hyperlink r:id="rId12" w:history="1">
              <w:r w:rsidRPr="00747FC7">
                <w:rPr>
                  <w:rStyle w:val="Hyperlink"/>
                  <w:b/>
                  <w:sz w:val="20"/>
                  <w:szCs w:val="20"/>
                </w:rPr>
                <w:t>PARIS tutorial</w:t>
              </w:r>
            </w:hyperlink>
            <w:r w:rsidRPr="006B6609">
              <w:rPr>
                <w:b/>
                <w:sz w:val="20"/>
                <w:szCs w:val="20"/>
              </w:rPr>
              <w:t xml:space="preserve"> as a team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auditing of PARIS classification usage for accuracy</w:t>
            </w:r>
          </w:p>
          <w:p w:rsidR="00372667" w:rsidRPr="00372667" w:rsidRDefault="00263531" w:rsidP="00B021FB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B021FB">
              <w:rPr>
                <w:b/>
                <w:sz w:val="20"/>
                <w:szCs w:val="20"/>
              </w:rPr>
              <w:t xml:space="preserve">Utilize </w:t>
            </w:r>
            <w:hyperlink r:id="rId13" w:history="1">
              <w:r w:rsidRPr="00B021FB">
                <w:rPr>
                  <w:rStyle w:val="Hyperlink"/>
                  <w:b/>
                  <w:sz w:val="20"/>
                  <w:szCs w:val="20"/>
                </w:rPr>
                <w:t>Exceptions Report</w:t>
              </w:r>
            </w:hyperlink>
            <w:r w:rsidRPr="00B021FB">
              <w:rPr>
                <w:b/>
                <w:sz w:val="20"/>
                <w:szCs w:val="20"/>
              </w:rPr>
              <w:t xml:space="preserve"> to audit Paris classification accuracy and note discrepancies</w:t>
            </w:r>
            <w:r w:rsidR="00B4197E">
              <w:rPr>
                <w:b/>
                <w:sz w:val="20"/>
                <w:szCs w:val="20"/>
              </w:rPr>
              <w:t xml:space="preserve"> (centers with access to ICN2)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ICN2 Data management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3C4B0E" w:rsidP="00263531">
            <w:pPr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We currently have a process for collecting the data elements needed for the ICN Registry   yes/no</w:t>
            </w:r>
          </w:p>
        </w:tc>
        <w:tc>
          <w:tcPr>
            <w:tcW w:w="4320" w:type="dxa"/>
            <w:shd w:val="clear" w:color="auto" w:fill="FFFFFF" w:themeFill="background1"/>
          </w:tcPr>
          <w:p w:rsidR="00263531" w:rsidRPr="00372667" w:rsidRDefault="00263531" w:rsidP="00372667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b/>
                <w:sz w:val="20"/>
                <w:szCs w:val="20"/>
              </w:rPr>
            </w:pPr>
            <w:r w:rsidRPr="00372667">
              <w:rPr>
                <w:b/>
                <w:sz w:val="20"/>
                <w:szCs w:val="20"/>
              </w:rPr>
              <w:t xml:space="preserve">Utilize Exceptions report to audit and improve data quality 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Ability to audit data elements for accuracy and completion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Familiarization with the </w:t>
            </w:r>
            <w:hyperlink r:id="rId14" w:history="1">
              <w:r w:rsidRPr="00747FC7">
                <w:rPr>
                  <w:rStyle w:val="Hyperlink"/>
                  <w:b/>
                  <w:sz w:val="20"/>
                  <w:szCs w:val="20"/>
                </w:rPr>
                <w:t>ICN2 User’s Manua</w:t>
              </w:r>
              <w:r w:rsidRPr="00747FC7">
                <w:rPr>
                  <w:rStyle w:val="Hyperlink"/>
                  <w:b/>
                  <w:sz w:val="20"/>
                  <w:szCs w:val="20"/>
                  <w:highlight w:val="yellow"/>
                </w:rPr>
                <w:t>l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37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Review of automated QI reports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of </w:t>
            </w:r>
            <w:hyperlink r:id="rId15" w:history="1">
              <w:r w:rsidRPr="00911E2A">
                <w:rPr>
                  <w:rStyle w:val="Hyperlink"/>
                  <w:b/>
                  <w:sz w:val="20"/>
                  <w:szCs w:val="20"/>
                </w:rPr>
                <w:t>QI measures report</w:t>
              </w:r>
            </w:hyperlink>
            <w:r>
              <w:rPr>
                <w:b/>
                <w:sz w:val="20"/>
                <w:szCs w:val="20"/>
              </w:rPr>
              <w:t xml:space="preserve"> monthly </w:t>
            </w:r>
            <w:r w:rsidRPr="006B6609">
              <w:rPr>
                <w:b/>
                <w:sz w:val="20"/>
                <w:szCs w:val="20"/>
              </w:rPr>
              <w:t>once data entry has begun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automated reports to create 90-day goals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within multidisciplinary team meetings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p</w:t>
            </w:r>
            <w:r w:rsidRPr="006B6609">
              <w:rPr>
                <w:b/>
                <w:sz w:val="20"/>
                <w:szCs w:val="20"/>
              </w:rPr>
              <w:t>articipation in monthly Learning Lab webinars</w:t>
            </w:r>
            <w:r w:rsidR="00341633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Once per month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homework assignments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ICN Portal to listen to past calls and retrieve resources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 with QI coach as needed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of Narrative reports</w:t>
            </w:r>
            <w:r w:rsidR="00341633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Pr="006B6609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and submitted once monthly</w:t>
            </w:r>
            <w:r w:rsidRPr="006B66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of 90-day goals</w:t>
            </w:r>
            <w:r w:rsidR="00341633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Completed and submitted quarterly 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QI measures report to prioritize goals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3861C5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BD537F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Parent and/or patient involvement in QI efforts</w:t>
            </w:r>
            <w:r w:rsidR="00341633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parent and/or patient has been identified to partner with our team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parent and/or patient participates in our QI activities on an ad-hoc basis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parent and/or patient participated in our QI activities on a regular, ongoing basis</w:t>
            </w:r>
          </w:p>
        </w:tc>
        <w:tc>
          <w:tcPr>
            <w:tcW w:w="3150" w:type="dxa"/>
            <w:shd w:val="clear" w:color="auto" w:fill="auto"/>
          </w:tcPr>
          <w:p w:rsidR="00263531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QI tools</w:t>
            </w:r>
            <w:r w:rsidR="00341633">
              <w:rPr>
                <w:b/>
                <w:sz w:val="20"/>
                <w:szCs w:val="20"/>
              </w:rPr>
              <w:t>*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Key Driver Diagrams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Process Maps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sFMEA tool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SMART aims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5 Whys tools</w:t>
            </w:r>
          </w:p>
          <w:p w:rsidR="00466EA7" w:rsidRDefault="00466EA7" w:rsidP="00747FC7">
            <w:pPr>
              <w:rPr>
                <w:b/>
                <w:sz w:val="20"/>
                <w:szCs w:val="20"/>
              </w:rPr>
            </w:pPr>
          </w:p>
          <w:p w:rsidR="00747FC7" w:rsidRPr="00263531" w:rsidRDefault="00466EA7" w:rsidP="00B021FB">
            <w:pPr>
              <w:rPr>
                <w:b/>
                <w:sz w:val="20"/>
                <w:szCs w:val="20"/>
              </w:rPr>
            </w:pPr>
            <w:r w:rsidRPr="00747FC7">
              <w:rPr>
                <w:b/>
                <w:sz w:val="20"/>
                <w:szCs w:val="20"/>
              </w:rPr>
              <w:t xml:space="preserve">Click </w:t>
            </w:r>
            <w:hyperlink r:id="rId16" w:history="1">
              <w:r w:rsidRPr="00747FC7">
                <w:rPr>
                  <w:rStyle w:val="Hyperlink"/>
                  <w:b/>
                  <w:sz w:val="20"/>
                  <w:szCs w:val="20"/>
                </w:rPr>
                <w:t>here</w:t>
              </w:r>
            </w:hyperlink>
            <w:r w:rsidRPr="00747FC7">
              <w:rPr>
                <w:b/>
                <w:sz w:val="20"/>
                <w:szCs w:val="20"/>
              </w:rPr>
              <w:t xml:space="preserve"> to access these QI Tools in the portal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3861C5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466EA7">
        <w:tc>
          <w:tcPr>
            <w:tcW w:w="14852" w:type="dxa"/>
            <w:gridSpan w:val="5"/>
            <w:shd w:val="clear" w:color="auto" w:fill="BFBFBF" w:themeFill="background1" w:themeFillShade="BF"/>
          </w:tcPr>
          <w:p w:rsidR="00263531" w:rsidRPr="00C41A33" w:rsidRDefault="00263531" w:rsidP="00341633">
            <w:pPr>
              <w:tabs>
                <w:tab w:val="left" w:pos="45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Measures for </w:t>
            </w:r>
            <w:r w:rsidR="00341633">
              <w:rPr>
                <w:b/>
                <w:sz w:val="20"/>
                <w:szCs w:val="20"/>
              </w:rPr>
              <w:t>Fundamentals</w:t>
            </w:r>
            <w:r>
              <w:rPr>
                <w:b/>
                <w:sz w:val="20"/>
                <w:szCs w:val="20"/>
              </w:rPr>
              <w:t xml:space="preserve"> Centers</w:t>
            </w:r>
            <w:r w:rsidR="0099294A">
              <w:rPr>
                <w:b/>
                <w:sz w:val="20"/>
                <w:szCs w:val="20"/>
              </w:rPr>
              <w:t xml:space="preserve"> (consult your QI Measures Report)</w:t>
            </w:r>
          </w:p>
        </w:tc>
      </w:tr>
      <w:tr w:rsidR="003C4B0E" w:rsidRPr="00D70B22" w:rsidTr="00721BC0">
        <w:tc>
          <w:tcPr>
            <w:tcW w:w="2065" w:type="dxa"/>
          </w:tcPr>
          <w:p w:rsidR="003C4B0E" w:rsidRP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and track outpatient visits (ideally </w:t>
            </w:r>
            <w:r w:rsidR="005D4DF1">
              <w:rPr>
                <w:b/>
                <w:sz w:val="20"/>
                <w:szCs w:val="20"/>
              </w:rPr>
              <w:t xml:space="preserve">weekly) </w:t>
            </w:r>
          </w:p>
        </w:tc>
        <w:tc>
          <w:tcPr>
            <w:tcW w:w="1980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 currently have a process in place to identify and track outpatient visits  </w:t>
            </w:r>
          </w:p>
          <w:p w:rsidR="003C4B0E" w:rsidRP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4320" w:type="dxa"/>
          </w:tcPr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for identifying past IBD visits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for identifying future IBD visits</w:t>
            </w:r>
          </w:p>
        </w:tc>
        <w:tc>
          <w:tcPr>
            <w:tcW w:w="3150" w:type="dxa"/>
          </w:tcPr>
          <w:p w:rsidR="003C4B0E" w:rsidRPr="00457E98" w:rsidRDefault="00466EA7" w:rsidP="00BD537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457E98" w:rsidRDefault="003C4B0E" w:rsidP="003C4B0E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Pr="00457E98" w:rsidRDefault="003C4B0E" w:rsidP="003C4B0E">
            <w:pPr>
              <w:rPr>
                <w:b/>
                <w:sz w:val="20"/>
                <w:szCs w:val="20"/>
                <w:highlight w:val="yellow"/>
              </w:rPr>
            </w:pPr>
            <w:r w:rsidRPr="003C4B0E">
              <w:rPr>
                <w:b/>
                <w:sz w:val="20"/>
                <w:szCs w:val="20"/>
              </w:rPr>
              <w:t xml:space="preserve">% of registerable population that is registered in </w:t>
            </w:r>
          </w:p>
        </w:tc>
        <w:tc>
          <w:tcPr>
            <w:tcW w:w="1980" w:type="dxa"/>
          </w:tcPr>
          <w:p w:rsidR="003C4B0E" w:rsidRPr="003C4B0E" w:rsidRDefault="003C4B0E" w:rsidP="003C4B0E">
            <w:pPr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____ % of our ____ patients are registered in ICN2</w:t>
            </w:r>
          </w:p>
        </w:tc>
        <w:tc>
          <w:tcPr>
            <w:tcW w:w="4320" w:type="dxa"/>
          </w:tcPr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At least 75% of registerable population is registered within 9 months of joining the learning lab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6C46B8">
              <w:rPr>
                <w:b/>
                <w:sz w:val="20"/>
                <w:szCs w:val="20"/>
              </w:rPr>
              <w:t>Population tracker</w:t>
            </w:r>
            <w:r w:rsidRPr="003C4B0E">
              <w:rPr>
                <w:b/>
                <w:sz w:val="20"/>
                <w:szCs w:val="20"/>
              </w:rPr>
              <w:t xml:space="preserve"> in ICN2 is completed monthly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Check the QI measures report monthly to track measure</w:t>
            </w:r>
          </w:p>
        </w:tc>
        <w:tc>
          <w:tcPr>
            <w:tcW w:w="3150" w:type="dxa"/>
          </w:tcPr>
          <w:p w:rsidR="003C4B0E" w:rsidRPr="00457E98" w:rsidRDefault="00BD537F" w:rsidP="00BD537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1        2         3       4      5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457E98" w:rsidRDefault="003C4B0E" w:rsidP="003C4B0E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Pr="006B6609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 of actual visits recorded in the registry</w:t>
            </w:r>
          </w:p>
        </w:tc>
        <w:tc>
          <w:tcPr>
            <w:tcW w:w="1980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>___ % of</w:t>
            </w:r>
            <w:r>
              <w:rPr>
                <w:b/>
                <w:sz w:val="20"/>
                <w:szCs w:val="20"/>
              </w:rPr>
              <w:t xml:space="preserve"> actual</w:t>
            </w:r>
            <w:r w:rsidRPr="00C41A33">
              <w:rPr>
                <w:b/>
                <w:sz w:val="20"/>
                <w:szCs w:val="20"/>
              </w:rPr>
              <w:t xml:space="preserve"> visits are </w:t>
            </w:r>
            <w:r>
              <w:rPr>
                <w:b/>
                <w:sz w:val="20"/>
                <w:szCs w:val="20"/>
              </w:rPr>
              <w:t>recorded in the registry</w:t>
            </w:r>
          </w:p>
          <w:p w:rsidR="003C4B0E" w:rsidRPr="00C41A33" w:rsidRDefault="003C4B0E" w:rsidP="003C4B0E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the </w:t>
            </w:r>
            <w:r w:rsidRPr="006C46B8">
              <w:rPr>
                <w:b/>
                <w:sz w:val="20"/>
                <w:szCs w:val="20"/>
              </w:rPr>
              <w:t>visit tracker</w:t>
            </w:r>
            <w:r>
              <w:rPr>
                <w:b/>
                <w:sz w:val="20"/>
                <w:szCs w:val="20"/>
              </w:rPr>
              <w:t xml:space="preserve"> each month 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the QI measures report monthly to track measure</w:t>
            </w:r>
          </w:p>
          <w:p w:rsidR="003C4B0E" w:rsidRPr="00165E28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165E28">
              <w:rPr>
                <w:b/>
                <w:sz w:val="20"/>
                <w:szCs w:val="20"/>
              </w:rPr>
              <w:t>Utilize the Exceptions report to track errors for measure</w:t>
            </w:r>
          </w:p>
        </w:tc>
        <w:tc>
          <w:tcPr>
            <w:tcW w:w="3150" w:type="dxa"/>
          </w:tcPr>
          <w:p w:rsidR="003C4B0E" w:rsidRPr="003861C5" w:rsidRDefault="00466EA7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entered visits that were entered within 30 days</w:t>
            </w:r>
          </w:p>
        </w:tc>
        <w:tc>
          <w:tcPr>
            <w:tcW w:w="1980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% of entered visits that were entered within 30 days</w:t>
            </w:r>
          </w:p>
        </w:tc>
        <w:tc>
          <w:tcPr>
            <w:tcW w:w="4320" w:type="dxa"/>
          </w:tcPr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for identifying past IBD visits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to track past IBD visits</w:t>
            </w:r>
          </w:p>
        </w:tc>
        <w:tc>
          <w:tcPr>
            <w:tcW w:w="3150" w:type="dxa"/>
          </w:tcPr>
          <w:p w:rsidR="003C4B0E" w:rsidRPr="003861C5" w:rsidRDefault="00466EA7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Pr="006B6609" w:rsidRDefault="003C4B0E" w:rsidP="003C4B0E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 xml:space="preserve">% of visits </w:t>
            </w:r>
            <w:r>
              <w:rPr>
                <w:b/>
                <w:sz w:val="20"/>
                <w:szCs w:val="20"/>
              </w:rPr>
              <w:t xml:space="preserve">with a </w:t>
            </w:r>
            <w:r w:rsidRPr="006B6609">
              <w:rPr>
                <w:b/>
                <w:sz w:val="20"/>
                <w:szCs w:val="20"/>
              </w:rPr>
              <w:t xml:space="preserve">complete bundle </w:t>
            </w:r>
          </w:p>
          <w:p w:rsidR="003C4B0E" w:rsidRPr="006B6609" w:rsidRDefault="003C4B0E" w:rsidP="003C4B0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C4B0E" w:rsidRPr="00C41A33" w:rsidRDefault="003C4B0E" w:rsidP="003C4B0E">
            <w:pPr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 xml:space="preserve">___% of visits </w:t>
            </w:r>
            <w:r>
              <w:rPr>
                <w:b/>
                <w:sz w:val="20"/>
                <w:szCs w:val="20"/>
              </w:rPr>
              <w:t>with a complete bundle</w:t>
            </w:r>
          </w:p>
        </w:tc>
        <w:tc>
          <w:tcPr>
            <w:tcW w:w="4320" w:type="dxa"/>
          </w:tcPr>
          <w:p w:rsidR="003C4B0E" w:rsidRPr="00A03FEA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the QI measures report monthly to track measure</w:t>
            </w:r>
          </w:p>
          <w:p w:rsidR="003C4B0E" w:rsidRPr="006B6609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Utilize the Exceptions report to track errors for measure </w:t>
            </w:r>
          </w:p>
        </w:tc>
        <w:tc>
          <w:tcPr>
            <w:tcW w:w="3150" w:type="dxa"/>
          </w:tcPr>
          <w:p w:rsidR="003C4B0E" w:rsidRPr="003861C5" w:rsidRDefault="00466EA7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visits with all critical data recorded</w:t>
            </w:r>
          </w:p>
        </w:tc>
        <w:tc>
          <w:tcPr>
            <w:tcW w:w="1980" w:type="dxa"/>
          </w:tcPr>
          <w:p w:rsidR="003C4B0E" w:rsidRPr="00C41A33" w:rsidRDefault="003C4B0E" w:rsidP="003C4B0E">
            <w:pPr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</w:t>
            </w:r>
            <w:r w:rsidRPr="00C41A33">
              <w:rPr>
                <w:b/>
                <w:sz w:val="20"/>
                <w:szCs w:val="20"/>
              </w:rPr>
              <w:t xml:space="preserve">% of </w:t>
            </w:r>
            <w:r>
              <w:rPr>
                <w:b/>
                <w:sz w:val="20"/>
                <w:szCs w:val="20"/>
              </w:rPr>
              <w:t>our visits with all critical data recorded</w:t>
            </w:r>
          </w:p>
        </w:tc>
        <w:tc>
          <w:tcPr>
            <w:tcW w:w="4320" w:type="dxa"/>
          </w:tcPr>
          <w:p w:rsidR="003C4B0E" w:rsidRPr="00A03FEA" w:rsidRDefault="003C4B0E" w:rsidP="003C4B0E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the QI measures report monthly to track measure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Utilize the Exceptions report to track errors for measure</w:t>
            </w:r>
          </w:p>
        </w:tc>
        <w:tc>
          <w:tcPr>
            <w:tcW w:w="3150" w:type="dxa"/>
          </w:tcPr>
          <w:p w:rsidR="003C4B0E" w:rsidRPr="00D70B22" w:rsidRDefault="00466EA7" w:rsidP="00BD53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</w:tbl>
    <w:p w:rsidR="003C4B0E" w:rsidRDefault="003C4B0E"/>
    <w:sectPr w:rsidR="003C4B0E" w:rsidSect="00C41A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EC" w:rsidRDefault="00C147EC" w:rsidP="00B7070D">
      <w:pPr>
        <w:spacing w:after="0" w:line="240" w:lineRule="auto"/>
      </w:pPr>
      <w:r>
        <w:separator/>
      </w:r>
    </w:p>
  </w:endnote>
  <w:endnote w:type="continuationSeparator" w:id="0">
    <w:p w:rsidR="00C147EC" w:rsidRDefault="00C147EC" w:rsidP="00B7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109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38D" w:rsidRDefault="00461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138D" w:rsidRDefault="00461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EC" w:rsidRDefault="00C147EC" w:rsidP="00B7070D">
      <w:pPr>
        <w:spacing w:after="0" w:line="240" w:lineRule="auto"/>
      </w:pPr>
      <w:r>
        <w:separator/>
      </w:r>
    </w:p>
  </w:footnote>
  <w:footnote w:type="continuationSeparator" w:id="0">
    <w:p w:rsidR="00C147EC" w:rsidRDefault="00C147EC" w:rsidP="00B7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4" w:rsidRDefault="00EA1CF4">
    <w:pPr>
      <w:pStyle w:val="Header"/>
    </w:pPr>
  </w:p>
  <w:tbl>
    <w:tblPr>
      <w:tblStyle w:val="TableGrid"/>
      <w:tblpPr w:leftFromText="180" w:rightFromText="180" w:vertAnchor="text" w:horzAnchor="page" w:tblpX="553" w:tblpY="1"/>
      <w:tblOverlap w:val="never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7218"/>
    </w:tblGrid>
    <w:tr w:rsidR="00EA1CF4" w:rsidTr="00AB5EC7">
      <w:tc>
        <w:tcPr>
          <w:tcW w:w="7218" w:type="dxa"/>
          <w:shd w:val="clear" w:color="auto" w:fill="D9D9D9" w:themeFill="background1" w:themeFillShade="D9"/>
        </w:tcPr>
        <w:p w:rsidR="00EA1CF4" w:rsidRPr="00C41A33" w:rsidRDefault="00EA1CF4" w:rsidP="00AB5EC7">
          <w:pPr>
            <w:rPr>
              <w:b/>
              <w:sz w:val="16"/>
              <w:szCs w:val="16"/>
            </w:rPr>
          </w:pPr>
          <w:r w:rsidRPr="00C41A33">
            <w:rPr>
              <w:b/>
              <w:sz w:val="16"/>
              <w:szCs w:val="16"/>
            </w:rPr>
            <w:t>Center:</w:t>
          </w:r>
        </w:p>
      </w:tc>
    </w:tr>
    <w:tr w:rsidR="00EA1CF4" w:rsidTr="00AB5EC7">
      <w:tc>
        <w:tcPr>
          <w:tcW w:w="7218" w:type="dxa"/>
          <w:shd w:val="clear" w:color="auto" w:fill="D9D9D9" w:themeFill="background1" w:themeFillShade="D9"/>
        </w:tcPr>
        <w:p w:rsidR="00EA1CF4" w:rsidRPr="00C41A33" w:rsidRDefault="00EA1CF4" w:rsidP="00AB5EC7">
          <w:pPr>
            <w:rPr>
              <w:b/>
              <w:sz w:val="16"/>
              <w:szCs w:val="16"/>
            </w:rPr>
          </w:pPr>
          <w:r w:rsidRPr="00C41A33">
            <w:rPr>
              <w:b/>
              <w:sz w:val="16"/>
              <w:szCs w:val="16"/>
            </w:rPr>
            <w:t xml:space="preserve">Month/Year Joined: </w:t>
          </w:r>
        </w:p>
      </w:tc>
    </w:tr>
  </w:tbl>
  <w:p w:rsidR="00EA1CF4" w:rsidRDefault="00EA1CF4">
    <w:pPr>
      <w:pStyle w:val="Header"/>
    </w:pPr>
  </w:p>
  <w:p w:rsidR="00EA1CF4" w:rsidRDefault="00EA1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951"/>
    <w:multiLevelType w:val="hybridMultilevel"/>
    <w:tmpl w:val="374E0CC8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1F6"/>
    <w:multiLevelType w:val="hybridMultilevel"/>
    <w:tmpl w:val="1AFC8B18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3BD7"/>
    <w:multiLevelType w:val="hybridMultilevel"/>
    <w:tmpl w:val="FB5826A4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52D3"/>
    <w:multiLevelType w:val="hybridMultilevel"/>
    <w:tmpl w:val="64E86F4A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92284"/>
    <w:multiLevelType w:val="hybridMultilevel"/>
    <w:tmpl w:val="DD3CC612"/>
    <w:lvl w:ilvl="0" w:tplc="B51A5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409C"/>
    <w:multiLevelType w:val="hybridMultilevel"/>
    <w:tmpl w:val="9B0C9EB6"/>
    <w:lvl w:ilvl="0" w:tplc="1F00B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60C2"/>
    <w:multiLevelType w:val="hybridMultilevel"/>
    <w:tmpl w:val="7A38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059AF"/>
    <w:multiLevelType w:val="hybridMultilevel"/>
    <w:tmpl w:val="8E24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A"/>
    <w:rsid w:val="0002610D"/>
    <w:rsid w:val="0004699B"/>
    <w:rsid w:val="00063F72"/>
    <w:rsid w:val="000702B4"/>
    <w:rsid w:val="00077AC3"/>
    <w:rsid w:val="000B6833"/>
    <w:rsid w:val="0012440E"/>
    <w:rsid w:val="00165E28"/>
    <w:rsid w:val="001872CB"/>
    <w:rsid w:val="00191964"/>
    <w:rsid w:val="001A54D6"/>
    <w:rsid w:val="002071BE"/>
    <w:rsid w:val="00263531"/>
    <w:rsid w:val="002A523E"/>
    <w:rsid w:val="002B4A21"/>
    <w:rsid w:val="002B6B58"/>
    <w:rsid w:val="002C17BE"/>
    <w:rsid w:val="002C1DF0"/>
    <w:rsid w:val="002C5535"/>
    <w:rsid w:val="002E1EDB"/>
    <w:rsid w:val="002E3F9F"/>
    <w:rsid w:val="002E401C"/>
    <w:rsid w:val="002F7354"/>
    <w:rsid w:val="0030526D"/>
    <w:rsid w:val="00305D01"/>
    <w:rsid w:val="00310F25"/>
    <w:rsid w:val="0032043B"/>
    <w:rsid w:val="00341633"/>
    <w:rsid w:val="00343F01"/>
    <w:rsid w:val="00372667"/>
    <w:rsid w:val="00374E44"/>
    <w:rsid w:val="00375862"/>
    <w:rsid w:val="00381071"/>
    <w:rsid w:val="00383776"/>
    <w:rsid w:val="003861C5"/>
    <w:rsid w:val="0039082F"/>
    <w:rsid w:val="003C4B0E"/>
    <w:rsid w:val="00413A30"/>
    <w:rsid w:val="004405A9"/>
    <w:rsid w:val="00457E98"/>
    <w:rsid w:val="0046138D"/>
    <w:rsid w:val="00466AD2"/>
    <w:rsid w:val="00466EA7"/>
    <w:rsid w:val="00482F86"/>
    <w:rsid w:val="004C38F9"/>
    <w:rsid w:val="004C67C5"/>
    <w:rsid w:val="004D64EA"/>
    <w:rsid w:val="004F14CE"/>
    <w:rsid w:val="004F3B87"/>
    <w:rsid w:val="004F7442"/>
    <w:rsid w:val="00510D7C"/>
    <w:rsid w:val="005502FD"/>
    <w:rsid w:val="00550D41"/>
    <w:rsid w:val="005530D8"/>
    <w:rsid w:val="00586C9E"/>
    <w:rsid w:val="005A1BE7"/>
    <w:rsid w:val="005B0554"/>
    <w:rsid w:val="005D4DF1"/>
    <w:rsid w:val="005D50BA"/>
    <w:rsid w:val="005F53A3"/>
    <w:rsid w:val="00641DD6"/>
    <w:rsid w:val="006520FC"/>
    <w:rsid w:val="006739CC"/>
    <w:rsid w:val="00675201"/>
    <w:rsid w:val="00677118"/>
    <w:rsid w:val="006B25A2"/>
    <w:rsid w:val="006B6609"/>
    <w:rsid w:val="006C03FD"/>
    <w:rsid w:val="006C258E"/>
    <w:rsid w:val="006C46B8"/>
    <w:rsid w:val="006D299B"/>
    <w:rsid w:val="0071614B"/>
    <w:rsid w:val="00720EFA"/>
    <w:rsid w:val="00721BC0"/>
    <w:rsid w:val="00731EF3"/>
    <w:rsid w:val="00746DDD"/>
    <w:rsid w:val="00747FC7"/>
    <w:rsid w:val="00754CC8"/>
    <w:rsid w:val="0078777E"/>
    <w:rsid w:val="00794E77"/>
    <w:rsid w:val="007A5DFE"/>
    <w:rsid w:val="007D1B63"/>
    <w:rsid w:val="007D2146"/>
    <w:rsid w:val="00801418"/>
    <w:rsid w:val="0081339A"/>
    <w:rsid w:val="00820A3D"/>
    <w:rsid w:val="008265C8"/>
    <w:rsid w:val="0084274E"/>
    <w:rsid w:val="0086717F"/>
    <w:rsid w:val="00886066"/>
    <w:rsid w:val="0089463E"/>
    <w:rsid w:val="008A07E8"/>
    <w:rsid w:val="008D78CE"/>
    <w:rsid w:val="009030CC"/>
    <w:rsid w:val="009045B6"/>
    <w:rsid w:val="00911E2A"/>
    <w:rsid w:val="0095255E"/>
    <w:rsid w:val="00953809"/>
    <w:rsid w:val="00962C7D"/>
    <w:rsid w:val="00964B56"/>
    <w:rsid w:val="009927A2"/>
    <w:rsid w:val="0099294A"/>
    <w:rsid w:val="009B3CCE"/>
    <w:rsid w:val="009D2365"/>
    <w:rsid w:val="009D3CCB"/>
    <w:rsid w:val="00A03FEA"/>
    <w:rsid w:val="00A230AC"/>
    <w:rsid w:val="00A5179F"/>
    <w:rsid w:val="00A64458"/>
    <w:rsid w:val="00A649F8"/>
    <w:rsid w:val="00A724A3"/>
    <w:rsid w:val="00AA0B7C"/>
    <w:rsid w:val="00AB5EC7"/>
    <w:rsid w:val="00AD4F10"/>
    <w:rsid w:val="00AF029E"/>
    <w:rsid w:val="00B021FB"/>
    <w:rsid w:val="00B12A6E"/>
    <w:rsid w:val="00B20465"/>
    <w:rsid w:val="00B4197E"/>
    <w:rsid w:val="00B66B86"/>
    <w:rsid w:val="00B7070D"/>
    <w:rsid w:val="00B81738"/>
    <w:rsid w:val="00B960E8"/>
    <w:rsid w:val="00BD537F"/>
    <w:rsid w:val="00BF035A"/>
    <w:rsid w:val="00C147EC"/>
    <w:rsid w:val="00C20E5D"/>
    <w:rsid w:val="00C41A33"/>
    <w:rsid w:val="00C44E9B"/>
    <w:rsid w:val="00C564CF"/>
    <w:rsid w:val="00CB5BE3"/>
    <w:rsid w:val="00CD6CED"/>
    <w:rsid w:val="00D16A7D"/>
    <w:rsid w:val="00D40A75"/>
    <w:rsid w:val="00D70B22"/>
    <w:rsid w:val="00D85043"/>
    <w:rsid w:val="00DF2AC3"/>
    <w:rsid w:val="00E01DB3"/>
    <w:rsid w:val="00E06111"/>
    <w:rsid w:val="00E37E6C"/>
    <w:rsid w:val="00E41326"/>
    <w:rsid w:val="00E52E6F"/>
    <w:rsid w:val="00E52EAD"/>
    <w:rsid w:val="00E719B1"/>
    <w:rsid w:val="00EA0F82"/>
    <w:rsid w:val="00EA1CF4"/>
    <w:rsid w:val="00EB0FDF"/>
    <w:rsid w:val="00EB6305"/>
    <w:rsid w:val="00EC1F75"/>
    <w:rsid w:val="00EC481A"/>
    <w:rsid w:val="00F10816"/>
    <w:rsid w:val="00F161A2"/>
    <w:rsid w:val="00F50E66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C01D5B-DEE2-485C-9AA6-4AC6E3B7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1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7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5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C7"/>
  </w:style>
  <w:style w:type="paragraph" w:styleId="Footer">
    <w:name w:val="footer"/>
    <w:basedOn w:val="Normal"/>
    <w:link w:val="FooterChar"/>
    <w:uiPriority w:val="99"/>
    <w:unhideWhenUsed/>
    <w:rsid w:val="00AB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C7"/>
  </w:style>
  <w:style w:type="paragraph" w:styleId="BalloonText">
    <w:name w:val="Balloon Text"/>
    <w:basedOn w:val="Normal"/>
    <w:link w:val="BalloonTextChar"/>
    <w:uiPriority w:val="99"/>
    <w:semiHidden/>
    <w:unhideWhenUsed/>
    <w:rsid w:val="00AB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A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A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2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14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elly@iu.edu" TargetMode="External"/><Relationship Id="rId13" Type="http://schemas.openxmlformats.org/officeDocument/2006/relationships/hyperlink" Target="https://registry.improvecarenow.org/reports/report_viewer.xhtml?report=REPORT_EXCEP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exchange.org/node/59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.improvecarenow.org/gen/SitePages/Hom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improvecarenow.org/SiteAssets/Contac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ry.improvecarenow.org/reports/report_viewer.xhtml?report=REPORT_QI_MEASUR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rtal.improvecarenow.org/qi/SitePages/Reinforcing_Found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438-A49C-464B-A863-593C1BE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Sarah</dc:creator>
  <cp:lastModifiedBy>Kelsey Thome</cp:lastModifiedBy>
  <cp:revision>2</cp:revision>
  <dcterms:created xsi:type="dcterms:W3CDTF">2019-08-27T19:38:00Z</dcterms:created>
  <dcterms:modified xsi:type="dcterms:W3CDTF">2019-08-27T19:38:00Z</dcterms:modified>
</cp:coreProperties>
</file>