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40" w:before="440" w:line="240" w:lineRule="auto"/>
        <w:jc w:val="center"/>
        <w:rPr>
          <w:rFonts w:ascii="Constantia" w:cs="Constantia" w:eastAsia="Constantia" w:hAnsi="Constantia"/>
          <w:b w:val="0"/>
          <w:color w:val="3f251d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40" w:before="440" w:line="240" w:lineRule="auto"/>
        <w:jc w:val="center"/>
        <w:rPr>
          <w:rFonts w:ascii="Constantia" w:cs="Constantia" w:eastAsia="Constantia" w:hAnsi="Constantia"/>
          <w:b w:val="0"/>
          <w:color w:val="3f251d"/>
          <w:sz w:val="60"/>
          <w:szCs w:val="60"/>
        </w:rPr>
      </w:pPr>
      <w:bookmarkStart w:colFirst="0" w:colLast="0" w:name="_65go29504v32" w:id="0"/>
      <w:bookmarkEnd w:id="0"/>
      <w:r w:rsidDel="00000000" w:rsidR="00000000" w:rsidRPr="00000000">
        <w:rPr>
          <w:rFonts w:ascii="Constantia" w:cs="Constantia" w:eastAsia="Constantia" w:hAnsi="Constantia"/>
          <w:b w:val="0"/>
          <w:color w:val="3f251d"/>
          <w:sz w:val="60"/>
          <w:szCs w:val="60"/>
        </w:rPr>
        <w:drawing>
          <wp:inline distB="114300" distT="114300" distL="114300" distR="114300">
            <wp:extent cx="2667000" cy="273169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731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spacing w:after="40" w:before="440" w:line="240" w:lineRule="auto"/>
        <w:jc w:val="center"/>
        <w:rPr>
          <w:rFonts w:ascii="Constantia" w:cs="Constantia" w:eastAsia="Constantia" w:hAnsi="Constantia"/>
          <w:b w:val="0"/>
          <w:color w:val="3f251d"/>
          <w:sz w:val="60"/>
          <w:szCs w:val="60"/>
        </w:rPr>
      </w:pPr>
      <w:bookmarkStart w:colFirst="0" w:colLast="0" w:name="_q7depynzou11" w:id="1"/>
      <w:bookmarkEnd w:id="1"/>
      <w:r w:rsidDel="00000000" w:rsidR="00000000" w:rsidRPr="00000000">
        <w:rPr>
          <w:rFonts w:ascii="Constantia" w:cs="Constantia" w:eastAsia="Constantia" w:hAnsi="Constantia"/>
          <w:b w:val="0"/>
          <w:color w:val="3f251d"/>
          <w:sz w:val="60"/>
          <w:szCs w:val="60"/>
          <w:rtl w:val="0"/>
        </w:rPr>
        <w:t xml:space="preserve">Minutes</w:t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spacing w:after="40" w:before="300" w:line="264" w:lineRule="auto"/>
        <w:jc w:val="center"/>
        <w:rPr>
          <w:rFonts w:ascii="Constantia" w:cs="Constantia" w:eastAsia="Constantia" w:hAnsi="Constantia"/>
          <w:i w:val="0"/>
          <w:smallCaps w:val="1"/>
          <w:color w:val="4d322d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i w:val="0"/>
          <w:smallCaps w:val="1"/>
          <w:color w:val="4d322d"/>
          <w:sz w:val="26"/>
          <w:szCs w:val="26"/>
          <w:rtl w:val="0"/>
        </w:rPr>
        <w:t xml:space="preserve">Village of jeromesville </w:t>
      </w:r>
    </w:p>
    <w:p w:rsidR="00000000" w:rsidDel="00000000" w:rsidP="00000000" w:rsidRDefault="00000000" w:rsidRPr="00000000" w14:paraId="00000005">
      <w:pPr>
        <w:widowControl w:val="0"/>
        <w:spacing w:after="0" w:line="276" w:lineRule="auto"/>
        <w:jc w:val="center"/>
        <w:rPr>
          <w:rFonts w:ascii="Courier New" w:cs="Courier New" w:eastAsia="Courier New" w:hAnsi="Courier New"/>
        </w:rPr>
      </w:pPr>
      <w:bookmarkStart w:colFirst="0" w:colLast="0" w:name="_cicps2mp6dcd" w:id="2"/>
      <w:bookmarkEnd w:id="2"/>
      <w:r w:rsidDel="00000000" w:rsidR="00000000" w:rsidRPr="00000000">
        <w:rPr>
          <w:rFonts w:ascii="Constantia" w:cs="Constantia" w:eastAsia="Constantia" w:hAnsi="Constantia"/>
          <w:color w:val="4d322d"/>
          <w:rtl w:val="0"/>
        </w:rPr>
        <w:t xml:space="preserve">3 December 2019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jc w:val="center"/>
        <w:rPr>
          <w:rFonts w:ascii="Courier New" w:cs="Courier New" w:eastAsia="Courier New" w:hAnsi="Courier New"/>
        </w:rPr>
      </w:pPr>
      <w:bookmarkStart w:colFirst="0" w:colLast="0" w:name="_13r2wvqhhcch" w:id="3"/>
      <w:bookmarkEnd w:id="3"/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December 3, 2019</w:t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7:00 PM</w:t>
      </w:r>
    </w:p>
    <w:p w:rsidR="00000000" w:rsidDel="00000000" w:rsidP="00000000" w:rsidRDefault="00000000" w:rsidRPr="00000000" w14:paraId="00000009">
      <w:pPr>
        <w:widowControl w:val="0"/>
        <w:spacing w:after="200" w:line="276" w:lineRule="auto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0" w:line="276" w:lineRule="auto"/>
        <w:rPr>
          <w:rFonts w:ascii="Courier New" w:cs="Courier New" w:eastAsia="Courier New" w:hAnsi="Courier New"/>
          <w:color w:val="2121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highlight w:val="white"/>
          <w:rtl w:val="0"/>
        </w:rPr>
        <w:t xml:space="preserve">Mayor Spade called the Special Session to order at 7:00pm. 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after="0" w:line="276" w:lineRule="auto"/>
        <w:rPr>
          <w:rFonts w:ascii="Courier New" w:cs="Courier New" w:eastAsia="Courier New" w:hAnsi="Courier New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0" w:line="276" w:lineRule="auto"/>
        <w:rPr>
          <w:rFonts w:ascii="Courier New" w:cs="Courier New" w:eastAsia="Courier New" w:hAnsi="Courier New"/>
          <w:color w:val="2121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highlight w:val="white"/>
          <w:rtl w:val="0"/>
        </w:rPr>
        <w:t xml:space="preserve">The Pledge of Allegiance was recited. 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0" w:line="276" w:lineRule="auto"/>
        <w:rPr>
          <w:rFonts w:ascii="Courier New" w:cs="Courier New" w:eastAsia="Courier New" w:hAnsi="Courier New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0" w:line="276" w:lineRule="auto"/>
        <w:rPr>
          <w:rFonts w:ascii="Courier New" w:cs="Courier New" w:eastAsia="Courier New" w:hAnsi="Courier New"/>
          <w:color w:val="2121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highlight w:val="white"/>
          <w:rtl w:val="0"/>
        </w:rPr>
        <w:t xml:space="preserve">Roll was taken. Present were Farraro, Ritter, Bonnell, Sockwell.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0" w:line="276" w:lineRule="auto"/>
        <w:rPr>
          <w:rFonts w:ascii="Courier New" w:cs="Courier New" w:eastAsia="Courier New" w:hAnsi="Courier New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0" w:line="276" w:lineRule="auto"/>
        <w:rPr>
          <w:rFonts w:ascii="Courier New" w:cs="Courier New" w:eastAsia="Courier New" w:hAnsi="Courier New"/>
          <w:color w:val="2121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highlight w:val="white"/>
          <w:rtl w:val="0"/>
        </w:rPr>
        <w:t xml:space="preserve">Caitlin Rayburn was nominated as the Village Administrator. 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0" w:line="276" w:lineRule="auto"/>
        <w:rPr>
          <w:rFonts w:ascii="Courier New" w:cs="Courier New" w:eastAsia="Courier New" w:hAnsi="Courier New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after="0" w:line="276" w:lineRule="auto"/>
        <w:rPr>
          <w:rFonts w:ascii="Courier New" w:cs="Courier New" w:eastAsia="Courier New" w:hAnsi="Courier New"/>
          <w:color w:val="2121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highlight w:val="white"/>
          <w:rtl w:val="0"/>
        </w:rPr>
        <w:t xml:space="preserve">Farraro moved to accept the nomination. Bonnell seconded. Motion carried unanimously. </w:t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after="0" w:line="276" w:lineRule="auto"/>
        <w:rPr>
          <w:rFonts w:ascii="Courier New" w:cs="Courier New" w:eastAsia="Courier New" w:hAnsi="Courier New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0" w:line="276" w:lineRule="auto"/>
        <w:rPr>
          <w:rFonts w:ascii="Courier New" w:cs="Courier New" w:eastAsia="Courier New" w:hAnsi="Courier New"/>
          <w:color w:val="2121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highlight w:val="white"/>
          <w:rtl w:val="0"/>
        </w:rPr>
        <w:t xml:space="preserve">Bonnell moved to adjourn the meeting. Ritter seconded. </w:t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after="0" w:line="276" w:lineRule="auto"/>
        <w:rPr>
          <w:rFonts w:ascii="Courier New" w:cs="Courier New" w:eastAsia="Courier New" w:hAnsi="Courier New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after="0" w:line="276" w:lineRule="auto"/>
        <w:rPr>
          <w:rFonts w:ascii="Courier New" w:cs="Courier New" w:eastAsia="Courier New" w:hAnsi="Courier New"/>
          <w:color w:val="2121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highlight w:val="white"/>
          <w:rtl w:val="0"/>
        </w:rPr>
        <w:t xml:space="preserve">Mayor Spade adjourned the meeting at 7:30pm.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after="0" w:line="276" w:lineRule="auto"/>
        <w:rPr>
          <w:rFonts w:ascii="Courier New" w:cs="Courier New" w:eastAsia="Courier New" w:hAnsi="Courier New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00" w:line="276" w:lineRule="auto"/>
        <w:rPr>
          <w:rFonts w:ascii="Roboto" w:cs="Roboto" w:eastAsia="Roboto" w:hAnsi="Roboto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00" w:line="276" w:lineRule="auto"/>
        <w:rPr>
          <w:rFonts w:ascii="Roboto" w:cs="Roboto" w:eastAsia="Roboto" w:hAnsi="Roboto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76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after="0" w:line="276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Randy Spade, Mayor</w:t>
      </w:r>
    </w:p>
    <w:p w:rsidR="00000000" w:rsidDel="00000000" w:rsidP="00000000" w:rsidRDefault="00000000" w:rsidRPr="00000000" w14:paraId="0000001C">
      <w:pPr>
        <w:widowControl w:val="0"/>
        <w:spacing w:after="0" w:line="276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76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76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76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after="0" w:line="276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Krystal Reynolds, Council Clerk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nstanti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onstantia-regular.ttf"/><Relationship Id="rId6" Type="http://schemas.openxmlformats.org/officeDocument/2006/relationships/font" Target="fonts/Constantia-bold.ttf"/><Relationship Id="rId7" Type="http://schemas.openxmlformats.org/officeDocument/2006/relationships/font" Target="fonts/Constantia-italic.ttf"/><Relationship Id="rId8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