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urier New" w:cs="Courier New" w:eastAsia="Courier New" w:hAnsi="Courier New"/>
          <w:b w:val="1"/>
          <w:sz w:val="48"/>
          <w:szCs w:val="4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48"/>
          <w:szCs w:val="48"/>
          <w:rtl w:val="0"/>
        </w:rPr>
        <w:t xml:space="preserve">RESOLUTION 2020-04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urier New" w:cs="Courier New" w:eastAsia="Courier New" w:hAnsi="Courier New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ourier New" w:cs="Courier New" w:eastAsia="Courier New" w:hAnsi="Courier New"/>
          <w:b w:val="1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 Resolution of the Council of the Village of Jeromesville </w:t>
      </w:r>
      <w:r w:rsidDel="00000000" w:rsidR="00000000" w:rsidRPr="00000000">
        <w:rPr>
          <w:rFonts w:ascii="Courier New" w:cs="Courier New" w:eastAsia="Courier New" w:hAnsi="Courier New"/>
          <w:b w:val="1"/>
          <w:color w:val="333333"/>
          <w:highlight w:val="white"/>
          <w:rtl w:val="0"/>
        </w:rPr>
        <w:t xml:space="preserve">establishing the underspeed vehicle committee and declaring an emergency.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ourier New" w:cs="Courier New" w:eastAsia="Courier New" w:hAnsi="Courier New"/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Whereas the question of whether or not to allow the operation of underspeed vehicles inside the corporation limits has been posed to the legislative authority ;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Whereas it is the duty of the legislative authority to investigate and determine whether or not it should permit said operation; and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Whereas the legislative authority has deemed this an emergent matter of importance impacting the safety and wellbeing of the people of Jeromesville: 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Now, therefore, be it</w:t>
      </w:r>
    </w:p>
    <w:p w:rsidR="00000000" w:rsidDel="00000000" w:rsidP="00000000" w:rsidRDefault="00000000" w:rsidRPr="00000000" w14:paraId="0000000C">
      <w:pPr>
        <w:shd w:fill="ffffff" w:val="clear"/>
        <w:spacing w:after="300" w:line="240" w:lineRule="auto"/>
        <w:ind w:firstLine="44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333333"/>
          <w:highlight w:val="white"/>
          <w:rtl w:val="0"/>
        </w:rPr>
        <w:t xml:space="preserve">Resolved, </w:t>
      </w: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That the Council of the Village of Jeromesville hereby —</w:t>
      </w:r>
    </w:p>
    <w:p w:rsidR="00000000" w:rsidDel="00000000" w:rsidP="00000000" w:rsidRDefault="00000000" w:rsidRPr="00000000" w14:paraId="0000000D">
      <w:pPr>
        <w:shd w:fill="ffffff" w:val="clear"/>
        <w:spacing w:after="300" w:line="240" w:lineRule="auto"/>
        <w:ind w:left="480" w:firstLine="44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(1) establishes the underspeed vehicle committee to consider evidence, hear testimony and recommend a plan of action to the legislative authority;</w:t>
      </w:r>
    </w:p>
    <w:p w:rsidR="00000000" w:rsidDel="00000000" w:rsidP="00000000" w:rsidRDefault="00000000" w:rsidRPr="00000000" w14:paraId="0000000E">
      <w:pPr>
        <w:shd w:fill="ffffff" w:val="clear"/>
        <w:spacing w:after="300" w:line="240" w:lineRule="auto"/>
        <w:ind w:left="480" w:firstLine="44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(2) directs the Mayor to appoint three (3) members of the Legislative Authority to serve as members of the committee;</w:t>
      </w:r>
    </w:p>
    <w:p w:rsidR="00000000" w:rsidDel="00000000" w:rsidP="00000000" w:rsidRDefault="00000000" w:rsidRPr="00000000" w14:paraId="0000000F">
      <w:pPr>
        <w:shd w:fill="ffffff" w:val="clear"/>
        <w:spacing w:after="300" w:line="240" w:lineRule="auto"/>
        <w:ind w:left="480" w:firstLine="44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(3) directs the committee to hold at least two (2) hearings open to the public to hear testimony for and against allowing the operations of underspeed vehicles on public roadways; and </w:t>
      </w:r>
    </w:p>
    <w:p w:rsidR="00000000" w:rsidDel="00000000" w:rsidP="00000000" w:rsidRDefault="00000000" w:rsidRPr="00000000" w14:paraId="00000010">
      <w:pPr>
        <w:shd w:fill="ffffff" w:val="clear"/>
        <w:spacing w:after="300" w:line="240" w:lineRule="auto"/>
        <w:ind w:left="480" w:firstLine="44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(4) directs the committee to submit a comprehensive recommendation to the legislative authority no later than the 16 June 2020 meeting. </w:t>
      </w:r>
    </w:p>
    <w:p w:rsidR="00000000" w:rsidDel="00000000" w:rsidP="00000000" w:rsidRDefault="00000000" w:rsidRPr="00000000" w14:paraId="00000011">
      <w:pPr>
        <w:shd w:fill="ffffff" w:val="clear"/>
        <w:spacing w:after="300" w:line="240" w:lineRule="auto"/>
        <w:ind w:left="480" w:firstLine="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300" w:line="240" w:lineRule="auto"/>
        <w:ind w:left="480" w:firstLine="480"/>
        <w:jc w:val="right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Signed, this _____ day of ___________, 2020</w:t>
      </w:r>
    </w:p>
    <w:p w:rsidR="00000000" w:rsidDel="00000000" w:rsidP="00000000" w:rsidRDefault="00000000" w:rsidRPr="00000000" w14:paraId="00000013">
      <w:pPr>
        <w:shd w:fill="ffffff" w:val="clear"/>
        <w:spacing w:after="300" w:line="240" w:lineRule="auto"/>
        <w:ind w:left="480" w:firstLine="480"/>
        <w:rPr>
          <w:rFonts w:ascii="Courier New" w:cs="Courier New" w:eastAsia="Courier New" w:hAnsi="Courier New"/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righ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__________________________________</w:t>
        <w:tab/>
        <w:br w:type="textWrapping"/>
        <w:t xml:space="preserve"> Randy Spade, Mayor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righ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8">
      <w:pPr>
        <w:spacing w:line="240" w:lineRule="auto"/>
        <w:jc w:val="right"/>
        <w:rPr>
          <w:rFonts w:ascii="Courier New" w:cs="Courier New" w:eastAsia="Courier New" w:hAnsi="Courier New"/>
          <w:b w:val="1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ab/>
        <w:t xml:space="preserve">     Krystal Reynolds, Registrar</w:t>
      </w:r>
      <w:r w:rsidDel="00000000" w:rsidR="00000000" w:rsidRPr="00000000">
        <w:rPr>
          <w:rtl w:val="0"/>
        </w:rPr>
      </w:r>
    </w:p>
    <w:sectPr>
      <w:pgSz w:h="15840" w:w="12240"/>
      <w:pgMar w:bottom="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