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rtl w:val="0"/>
        </w:rPr>
        <w:t xml:space="preserve">RESOLUTION 2020-07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333333"/>
          <w:highlight w:val="white"/>
          <w:rtl w:val="0"/>
        </w:rPr>
        <w:t xml:space="preserve">A Resolution of the Council of the Village of Jeromesville directing the Administrator to contract for the removal of certain trees at Lewis Memorial Park</w:t>
      </w:r>
      <w:r w:rsidDel="00000000" w:rsidR="00000000" w:rsidRPr="00000000">
        <w:rPr>
          <w:rFonts w:ascii="Courier New" w:cs="Courier New" w:eastAsia="Courier New" w:hAnsi="Courier New"/>
          <w:b w:val="1"/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a petitioning party has submitted a request that certain trees located at Lewis Memorial Park be removed; and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Whereas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§ 32.010 of the Jeromesville Municipal Code provides that “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the Legislative Authority shall have the management and control of the finances and property of the municipality, except as otherwise provided”</w:t>
      </w: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Now, therefore, be it</w:t>
      </w:r>
    </w:p>
    <w:p w:rsidR="00000000" w:rsidDel="00000000" w:rsidP="00000000" w:rsidRDefault="00000000" w:rsidRPr="00000000" w14:paraId="0000000A">
      <w:pPr>
        <w:shd w:fill="ffffff" w:val="clear"/>
        <w:spacing w:after="300" w:line="240" w:lineRule="auto"/>
        <w:ind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333333"/>
          <w:highlight w:val="white"/>
          <w:rtl w:val="0"/>
        </w:rPr>
        <w:t xml:space="preserve">Resolved, </w:t>
      </w: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That the Council of the Village of Jeromesville hereby —</w:t>
      </w:r>
    </w:p>
    <w:p w:rsidR="00000000" w:rsidDel="00000000" w:rsidP="00000000" w:rsidRDefault="00000000" w:rsidRPr="00000000" w14:paraId="0000000B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(1) directs the Village Administrator to solicit bids for the removal of certain trees at Lewis Memorial Park;</w:t>
      </w:r>
    </w:p>
    <w:p w:rsidR="00000000" w:rsidDel="00000000" w:rsidP="00000000" w:rsidRDefault="00000000" w:rsidRPr="00000000" w14:paraId="0000000C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(2) authorizes the Mayor to contract for the removal of certain trees; and</w:t>
      </w:r>
    </w:p>
    <w:p w:rsidR="00000000" w:rsidDel="00000000" w:rsidP="00000000" w:rsidRDefault="00000000" w:rsidRPr="00000000" w14:paraId="0000000D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(3) directs the Fiscal Officer to pay the contractor for the total sum owed from Fund 100-320-300: Park Contractual Services; </w:t>
      </w:r>
    </w:p>
    <w:p w:rsidR="00000000" w:rsidDel="00000000" w:rsidP="00000000" w:rsidRDefault="00000000" w:rsidRPr="00000000" w14:paraId="0000000E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00" w:line="240" w:lineRule="auto"/>
        <w:ind w:left="480" w:firstLine="480"/>
        <w:jc w:val="right"/>
        <w:rPr>
          <w:rFonts w:ascii="Courier New" w:cs="Courier New" w:eastAsia="Courier New" w:hAnsi="Courier New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Signed, this _____ day of ___________,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_________________________________</w:t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Randy Spade, Mayor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ab/>
        <w:t xml:space="preserve">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Krystal Reynolds, Registrar</w:t>
      </w: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