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756" w:rsidRDefault="00FF7756" w:rsidP="00FF7756">
      <w:pPr>
        <w:jc w:val="both"/>
        <w:rPr>
          <w:rFonts w:ascii="Open Sans" w:hAnsi="Open Sans" w:cs="Open Sans"/>
          <w:sz w:val="23"/>
          <w:szCs w:val="23"/>
        </w:rPr>
      </w:pPr>
      <w:r>
        <w:rPr>
          <w:rFonts w:ascii="Open Sans" w:hAnsi="Open Sans" w:cs="Open Sans"/>
          <w:sz w:val="23"/>
          <w:szCs w:val="23"/>
        </w:rPr>
        <w:t>[Your address]</w:t>
      </w:r>
    </w:p>
    <w:p w:rsidR="00FF7756" w:rsidRDefault="00FF7756" w:rsidP="00FF7756">
      <w:pPr>
        <w:jc w:val="both"/>
        <w:rPr>
          <w:rFonts w:ascii="Open Sans" w:hAnsi="Open Sans" w:cs="Open Sans"/>
          <w:sz w:val="23"/>
          <w:szCs w:val="23"/>
        </w:rPr>
      </w:pPr>
    </w:p>
    <w:p w:rsidR="00FF7756" w:rsidRDefault="00FF7756" w:rsidP="00FF7756">
      <w:pPr>
        <w:jc w:val="both"/>
        <w:rPr>
          <w:rFonts w:ascii="Open Sans" w:hAnsi="Open Sans" w:cs="Open Sans"/>
          <w:sz w:val="23"/>
          <w:szCs w:val="23"/>
        </w:rPr>
      </w:pPr>
      <w:r>
        <w:rPr>
          <w:rFonts w:ascii="Open Sans" w:hAnsi="Open Sans" w:cs="Open Sans"/>
          <w:sz w:val="23"/>
          <w:szCs w:val="23"/>
        </w:rPr>
        <w:t>[MP’s name]</w:t>
      </w:r>
    </w:p>
    <w:p w:rsidR="00FF7756" w:rsidRDefault="00FF7756" w:rsidP="00FF7756">
      <w:pPr>
        <w:jc w:val="both"/>
        <w:rPr>
          <w:rFonts w:ascii="Open Sans" w:hAnsi="Open Sans" w:cs="Open Sans"/>
          <w:sz w:val="23"/>
          <w:szCs w:val="23"/>
        </w:rPr>
      </w:pPr>
      <w:r>
        <w:rPr>
          <w:rFonts w:ascii="Open Sans" w:hAnsi="Open Sans" w:cs="Open Sans"/>
          <w:sz w:val="23"/>
          <w:szCs w:val="23"/>
        </w:rPr>
        <w:t>[Address 1]</w:t>
      </w:r>
    </w:p>
    <w:p w:rsidR="00FF7756" w:rsidRDefault="00FF7756" w:rsidP="00FF7756">
      <w:pPr>
        <w:jc w:val="both"/>
        <w:rPr>
          <w:rFonts w:ascii="Open Sans" w:hAnsi="Open Sans" w:cs="Open Sans"/>
          <w:sz w:val="23"/>
          <w:szCs w:val="23"/>
        </w:rPr>
      </w:pPr>
      <w:r>
        <w:rPr>
          <w:rFonts w:ascii="Open Sans" w:hAnsi="Open Sans" w:cs="Open Sans"/>
          <w:sz w:val="23"/>
          <w:szCs w:val="23"/>
        </w:rPr>
        <w:t>[Address 2]</w:t>
      </w:r>
    </w:p>
    <w:p w:rsidR="00FF7756" w:rsidRDefault="00FF7756" w:rsidP="00FF7756">
      <w:pPr>
        <w:jc w:val="both"/>
        <w:rPr>
          <w:rFonts w:ascii="Open Sans" w:hAnsi="Open Sans" w:cs="Open Sans"/>
          <w:sz w:val="23"/>
          <w:szCs w:val="23"/>
        </w:rPr>
      </w:pPr>
      <w:r>
        <w:rPr>
          <w:rFonts w:ascii="Open Sans" w:hAnsi="Open Sans" w:cs="Open Sans"/>
          <w:sz w:val="23"/>
          <w:szCs w:val="23"/>
        </w:rPr>
        <w:t>[Address 3]</w:t>
      </w:r>
    </w:p>
    <w:p w:rsidR="00FF7756" w:rsidRDefault="00FF7756" w:rsidP="00FF7756">
      <w:pPr>
        <w:jc w:val="both"/>
        <w:rPr>
          <w:rFonts w:ascii="Open Sans" w:hAnsi="Open Sans" w:cs="Open Sans"/>
          <w:sz w:val="23"/>
          <w:szCs w:val="23"/>
        </w:rPr>
      </w:pPr>
      <w:r>
        <w:rPr>
          <w:rFonts w:ascii="Open Sans" w:hAnsi="Open Sans" w:cs="Open Sans"/>
          <w:sz w:val="23"/>
          <w:szCs w:val="23"/>
        </w:rPr>
        <w:t>[Postcode]</w:t>
      </w:r>
    </w:p>
    <w:p w:rsidR="00FF7756" w:rsidRDefault="00FF7756" w:rsidP="00FF7756">
      <w:pPr>
        <w:jc w:val="both"/>
        <w:rPr>
          <w:rFonts w:ascii="Open Sans" w:hAnsi="Open Sans" w:cs="Open Sans"/>
          <w:sz w:val="23"/>
          <w:szCs w:val="23"/>
        </w:rPr>
      </w:pP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r>
      <w:r>
        <w:rPr>
          <w:rFonts w:ascii="Open Sans" w:hAnsi="Open Sans" w:cs="Open Sans"/>
          <w:sz w:val="23"/>
          <w:szCs w:val="23"/>
        </w:rPr>
        <w:tab/>
        <w:t>[Date]</w:t>
      </w:r>
    </w:p>
    <w:p w:rsidR="00FF7756" w:rsidRDefault="00FF7756" w:rsidP="00FF7756">
      <w:pPr>
        <w:jc w:val="both"/>
        <w:rPr>
          <w:rFonts w:ascii="Open Sans" w:hAnsi="Open Sans" w:cs="Open Sans"/>
          <w:sz w:val="23"/>
          <w:szCs w:val="23"/>
        </w:rPr>
      </w:pPr>
    </w:p>
    <w:p w:rsidR="00FF7756" w:rsidRDefault="00FF7756" w:rsidP="00FF7756">
      <w:pPr>
        <w:jc w:val="both"/>
        <w:rPr>
          <w:rFonts w:ascii="Open Sans" w:hAnsi="Open Sans" w:cs="Open Sans"/>
          <w:sz w:val="23"/>
          <w:szCs w:val="23"/>
        </w:rPr>
      </w:pPr>
      <w:r>
        <w:rPr>
          <w:rFonts w:ascii="Open Sans" w:hAnsi="Open Sans" w:cs="Open Sans"/>
          <w:sz w:val="23"/>
          <w:szCs w:val="23"/>
        </w:rPr>
        <w:t>Dear [My Labour MP]</w:t>
      </w:r>
    </w:p>
    <w:p w:rsidR="00FF7756" w:rsidRDefault="00FF7756" w:rsidP="00FF7756">
      <w:pPr>
        <w:jc w:val="both"/>
        <w:rPr>
          <w:rFonts w:ascii="Open Sans" w:hAnsi="Open Sans" w:cs="Open Sans"/>
          <w:sz w:val="23"/>
          <w:szCs w:val="23"/>
        </w:rPr>
      </w:pPr>
    </w:p>
    <w:p w:rsidR="00FF7756" w:rsidRDefault="00FF7756" w:rsidP="00FF7756">
      <w:pPr>
        <w:jc w:val="both"/>
        <w:rPr>
          <w:rFonts w:ascii="Open Sans" w:hAnsi="Open Sans" w:cs="Open Sans"/>
          <w:sz w:val="23"/>
          <w:szCs w:val="23"/>
        </w:rPr>
      </w:pPr>
      <w:r>
        <w:rPr>
          <w:rFonts w:ascii="Open Sans" w:hAnsi="Open Sans" w:cs="Open Sans"/>
          <w:sz w:val="23"/>
          <w:szCs w:val="23"/>
        </w:rPr>
        <w:t xml:space="preserve">As you’ll no doubt be aware, the Higher Education and Research Bill is currently working its way through Parliament. This Bill proposes fundamental changes to our Higher Education system and in my view represents the wrong changes at the wrong time. I therefore strongly agree with the Party’s position to oppose the Bill, but I am writing to you as a constituent to seek reassurance that the Bill will receive proper scrutiny and also that Labour MPs will be putting down amendments, to show how the Party’s vision for Higher Education is different to the Tories. My main areas of concern are around widening access and participation, student rights and protections, student representation and financial support for students. I believe that the following measures, ensured through amendments and suggested by Labour Students, should be proposed. I hope you feel able to support any such amendments and focus on these areas when opposing the Bill: </w:t>
      </w:r>
    </w:p>
    <w:p w:rsidR="00FF7756" w:rsidRPr="002B67D5" w:rsidRDefault="00FF7756" w:rsidP="00FF7756">
      <w:pPr>
        <w:jc w:val="both"/>
        <w:rPr>
          <w:rFonts w:ascii="Open Sans" w:hAnsi="Open Sans" w:cs="Open Sans"/>
          <w:sz w:val="23"/>
          <w:szCs w:val="23"/>
        </w:rPr>
      </w:pPr>
      <w:r>
        <w:rPr>
          <w:rFonts w:ascii="Open Sans" w:hAnsi="Open Sans" w:cs="Open Sans"/>
          <w:sz w:val="23"/>
          <w:szCs w:val="23"/>
        </w:rPr>
        <w:t xml:space="preserve"> </w:t>
      </w:r>
    </w:p>
    <w:p w:rsidR="00FF7756" w:rsidRPr="00677E38" w:rsidRDefault="00FF7756" w:rsidP="00FF7756">
      <w:pPr>
        <w:pStyle w:val="ListParagraph"/>
        <w:numPr>
          <w:ilvl w:val="0"/>
          <w:numId w:val="1"/>
        </w:numPr>
        <w:jc w:val="both"/>
        <w:rPr>
          <w:rFonts w:ascii="Open Sans" w:hAnsi="Open Sans" w:cs="Open Sans"/>
          <w:sz w:val="23"/>
          <w:szCs w:val="23"/>
        </w:rPr>
      </w:pPr>
      <w:r w:rsidRPr="00677E38">
        <w:rPr>
          <w:rFonts w:ascii="Open Sans" w:hAnsi="Open Sans" w:cs="Open Sans"/>
          <w:sz w:val="23"/>
          <w:szCs w:val="23"/>
        </w:rPr>
        <w:t xml:space="preserve">The Director for Fair Access to report directly to the Secretary of State and that the annual report is laid before Parliament and to give the Director the power to set targets for providers that are failing to make clear progress. The Office for Students should have the power to refuse access agreements and actual clout </w:t>
      </w:r>
    </w:p>
    <w:p w:rsidR="00FF7756" w:rsidRPr="00677E38" w:rsidRDefault="00FF7756" w:rsidP="00FF7756">
      <w:pPr>
        <w:pStyle w:val="ListParagraph"/>
        <w:numPr>
          <w:ilvl w:val="0"/>
          <w:numId w:val="1"/>
        </w:numPr>
        <w:shd w:val="clear" w:color="auto" w:fill="FFFFFF"/>
        <w:spacing w:after="324"/>
        <w:jc w:val="both"/>
        <w:rPr>
          <w:rFonts w:ascii="Open Sans" w:hAnsi="Open Sans" w:cs="Open Sans"/>
          <w:sz w:val="23"/>
          <w:szCs w:val="23"/>
        </w:rPr>
      </w:pPr>
      <w:r w:rsidRPr="00677E38">
        <w:rPr>
          <w:rFonts w:ascii="Open Sans" w:hAnsi="Open Sans" w:cs="Open Sans"/>
          <w:sz w:val="23"/>
          <w:szCs w:val="23"/>
        </w:rPr>
        <w:t>Retention, success and graduate destinations should be included in the list of transparency conditions and data should be published at subject level to stop strong averages</w:t>
      </w:r>
      <w:r>
        <w:rPr>
          <w:rFonts w:ascii="Open Sans" w:hAnsi="Open Sans" w:cs="Open Sans"/>
          <w:sz w:val="23"/>
          <w:szCs w:val="23"/>
        </w:rPr>
        <w:t xml:space="preserve"> in some areas</w:t>
      </w:r>
      <w:r w:rsidRPr="00677E38">
        <w:rPr>
          <w:rFonts w:ascii="Open Sans" w:hAnsi="Open Sans" w:cs="Open Sans"/>
          <w:sz w:val="23"/>
          <w:szCs w:val="23"/>
        </w:rPr>
        <w:t xml:space="preserve"> hiding poor pockets</w:t>
      </w:r>
    </w:p>
    <w:p w:rsidR="00FF7756" w:rsidRPr="00677E38" w:rsidRDefault="00FF7756" w:rsidP="00FF7756">
      <w:pPr>
        <w:pStyle w:val="ListParagraph"/>
        <w:numPr>
          <w:ilvl w:val="0"/>
          <w:numId w:val="1"/>
        </w:numPr>
        <w:shd w:val="clear" w:color="auto" w:fill="FFFFFF"/>
        <w:spacing w:after="324"/>
        <w:jc w:val="both"/>
        <w:rPr>
          <w:rFonts w:ascii="Open Sans" w:hAnsi="Open Sans" w:cs="Open Sans"/>
          <w:sz w:val="23"/>
          <w:szCs w:val="23"/>
        </w:rPr>
      </w:pPr>
      <w:r w:rsidRPr="00677E38">
        <w:rPr>
          <w:rFonts w:ascii="Open Sans" w:hAnsi="Open Sans" w:cs="Open Sans"/>
          <w:sz w:val="23"/>
          <w:szCs w:val="23"/>
        </w:rPr>
        <w:t xml:space="preserve">The Office for Students should </w:t>
      </w:r>
      <w:r>
        <w:rPr>
          <w:rFonts w:ascii="Open Sans" w:hAnsi="Open Sans" w:cs="Open Sans"/>
          <w:sz w:val="23"/>
          <w:szCs w:val="23"/>
        </w:rPr>
        <w:t xml:space="preserve">be required to </w:t>
      </w:r>
      <w:r w:rsidRPr="00677E38">
        <w:rPr>
          <w:rFonts w:ascii="Open Sans" w:hAnsi="Open Sans" w:cs="Open Sans"/>
          <w:sz w:val="23"/>
          <w:szCs w:val="23"/>
        </w:rPr>
        <w:t>actively target and focus its effort</w:t>
      </w:r>
      <w:r>
        <w:rPr>
          <w:rFonts w:ascii="Open Sans" w:hAnsi="Open Sans" w:cs="Open Sans"/>
          <w:sz w:val="23"/>
          <w:szCs w:val="23"/>
        </w:rPr>
        <w:t>s on parts of the UK where few people go on to study in Higher Education</w:t>
      </w:r>
    </w:p>
    <w:p w:rsidR="00FF7756" w:rsidRPr="00677E38" w:rsidRDefault="00FF7756" w:rsidP="00FF7756">
      <w:pPr>
        <w:pStyle w:val="ListParagraph"/>
        <w:numPr>
          <w:ilvl w:val="0"/>
          <w:numId w:val="1"/>
        </w:numPr>
        <w:jc w:val="both"/>
        <w:rPr>
          <w:rFonts w:ascii="Open Sans" w:hAnsi="Open Sans" w:cs="Open Sans"/>
          <w:sz w:val="23"/>
          <w:szCs w:val="23"/>
        </w:rPr>
      </w:pPr>
      <w:r w:rsidRPr="00677E38">
        <w:rPr>
          <w:rFonts w:ascii="Open Sans" w:hAnsi="Open Sans" w:cs="Open Sans"/>
          <w:sz w:val="23"/>
          <w:szCs w:val="23"/>
        </w:rPr>
        <w:t>Higher Education Institutions should be required to publish to students what they can expect in a range of categories</w:t>
      </w:r>
      <w:r>
        <w:rPr>
          <w:rFonts w:ascii="Open Sans" w:hAnsi="Open Sans" w:cs="Open Sans"/>
          <w:sz w:val="23"/>
          <w:szCs w:val="23"/>
        </w:rPr>
        <w:t>, such as course content,</w:t>
      </w:r>
      <w:r w:rsidRPr="00677E38">
        <w:rPr>
          <w:rFonts w:ascii="Open Sans" w:hAnsi="Open Sans" w:cs="Open Sans"/>
          <w:sz w:val="23"/>
          <w:szCs w:val="23"/>
        </w:rPr>
        <w:t xml:space="preserve"> so they can then use CMA </w:t>
      </w:r>
      <w:r>
        <w:rPr>
          <w:rFonts w:ascii="Open Sans" w:hAnsi="Open Sans" w:cs="Open Sans"/>
          <w:sz w:val="23"/>
          <w:szCs w:val="23"/>
        </w:rPr>
        <w:t xml:space="preserve">and official channels </w:t>
      </w:r>
      <w:r w:rsidRPr="00677E38">
        <w:rPr>
          <w:rFonts w:ascii="Open Sans" w:hAnsi="Open Sans" w:cs="Open Sans"/>
          <w:sz w:val="23"/>
          <w:szCs w:val="23"/>
        </w:rPr>
        <w:t>if it doesn’t get delivered</w:t>
      </w:r>
    </w:p>
    <w:p w:rsidR="00FF7756" w:rsidRPr="00677E38" w:rsidRDefault="00FF7756" w:rsidP="00FF7756">
      <w:pPr>
        <w:pStyle w:val="ListParagraph"/>
        <w:numPr>
          <w:ilvl w:val="0"/>
          <w:numId w:val="1"/>
        </w:numPr>
        <w:jc w:val="both"/>
        <w:rPr>
          <w:rFonts w:ascii="Open Sans" w:hAnsi="Open Sans" w:cs="Open Sans"/>
          <w:sz w:val="23"/>
          <w:szCs w:val="23"/>
        </w:rPr>
      </w:pPr>
      <w:r w:rsidRPr="00677E38">
        <w:rPr>
          <w:rFonts w:ascii="Open Sans" w:hAnsi="Open Sans" w:cs="Open Sans"/>
          <w:sz w:val="23"/>
          <w:szCs w:val="23"/>
        </w:rPr>
        <w:t xml:space="preserve">At the very least providers should be required to publish an institution-wide student charter, if not a charter at course level. A new Code of Practise on Student Information could be a mechanism to achieve </w:t>
      </w:r>
      <w:r>
        <w:rPr>
          <w:rFonts w:ascii="Open Sans" w:hAnsi="Open Sans" w:cs="Open Sans"/>
          <w:sz w:val="23"/>
          <w:szCs w:val="23"/>
        </w:rPr>
        <w:t>change</w:t>
      </w:r>
    </w:p>
    <w:p w:rsidR="00FF7756" w:rsidRDefault="00FF7756" w:rsidP="00FF7756">
      <w:pPr>
        <w:pStyle w:val="Heading3"/>
        <w:numPr>
          <w:ilvl w:val="0"/>
          <w:numId w:val="1"/>
        </w:numPr>
        <w:shd w:val="clear" w:color="auto" w:fill="FFFFFF"/>
        <w:spacing w:before="0" w:after="0"/>
        <w:jc w:val="both"/>
        <w:rPr>
          <w:rFonts w:ascii="Open Sans" w:hAnsi="Open Sans" w:cs="Open Sans"/>
          <w:b w:val="0"/>
          <w:bCs/>
          <w:sz w:val="23"/>
          <w:szCs w:val="23"/>
        </w:rPr>
      </w:pPr>
      <w:r w:rsidRPr="00677E38">
        <w:rPr>
          <w:rFonts w:ascii="Open Sans" w:hAnsi="Open Sans" w:cs="Open Sans"/>
          <w:b w:val="0"/>
          <w:bCs/>
          <w:sz w:val="23"/>
          <w:szCs w:val="23"/>
        </w:rPr>
        <w:t xml:space="preserve">Nursing courses and other vocational degrees must fall under such legislation, and Higher Education courses in Further Education must be covered by the </w:t>
      </w:r>
      <w:hyperlink r:id="rId6" w:history="1">
        <w:r w:rsidRPr="00677E38">
          <w:rPr>
            <w:rFonts w:ascii="Open Sans" w:hAnsi="Open Sans" w:cs="Open Sans"/>
            <w:b w:val="0"/>
            <w:sz w:val="23"/>
            <w:szCs w:val="23"/>
          </w:rPr>
          <w:t>Office of the Independent Adjudicator</w:t>
        </w:r>
      </w:hyperlink>
      <w:r w:rsidRPr="00677E38">
        <w:rPr>
          <w:rFonts w:ascii="Open Sans" w:hAnsi="Open Sans" w:cs="Open Sans"/>
          <w:b w:val="0"/>
          <w:bCs/>
          <w:sz w:val="23"/>
          <w:szCs w:val="23"/>
        </w:rPr>
        <w:t>, to ensure all students have proper protections</w:t>
      </w:r>
    </w:p>
    <w:p w:rsidR="00FF7756" w:rsidRPr="002B67D5" w:rsidRDefault="00FF7756" w:rsidP="00FF7756">
      <w:pPr>
        <w:pStyle w:val="ListParagraph"/>
        <w:numPr>
          <w:ilvl w:val="0"/>
          <w:numId w:val="1"/>
        </w:numPr>
        <w:jc w:val="both"/>
        <w:rPr>
          <w:rFonts w:ascii="Open Sans" w:hAnsi="Open Sans" w:cs="Open Sans"/>
          <w:b/>
          <w:sz w:val="23"/>
          <w:szCs w:val="23"/>
        </w:rPr>
      </w:pPr>
      <w:r w:rsidRPr="00677E38">
        <w:rPr>
          <w:rFonts w:ascii="Open Sans" w:hAnsi="Open Sans" w:cs="Open Sans"/>
          <w:sz w:val="23"/>
          <w:szCs w:val="23"/>
        </w:rPr>
        <w:t>There is a clear and pr</w:t>
      </w:r>
      <w:r>
        <w:rPr>
          <w:rFonts w:ascii="Open Sans" w:hAnsi="Open Sans" w:cs="Open Sans"/>
          <w:sz w:val="23"/>
          <w:szCs w:val="23"/>
        </w:rPr>
        <w:t xml:space="preserve">essing need for all </w:t>
      </w:r>
      <w:r w:rsidRPr="00677E38">
        <w:rPr>
          <w:rFonts w:ascii="Open Sans" w:hAnsi="Open Sans" w:cs="Open Sans"/>
          <w:sz w:val="23"/>
          <w:szCs w:val="23"/>
        </w:rPr>
        <w:t>students</w:t>
      </w:r>
      <w:r>
        <w:rPr>
          <w:rFonts w:ascii="Open Sans" w:hAnsi="Open Sans" w:cs="Open Sans"/>
          <w:sz w:val="23"/>
          <w:szCs w:val="23"/>
        </w:rPr>
        <w:t xml:space="preserve"> to</w:t>
      </w:r>
      <w:r w:rsidRPr="00677E38">
        <w:rPr>
          <w:rFonts w:ascii="Open Sans" w:hAnsi="Open Sans" w:cs="Open Sans"/>
          <w:sz w:val="23"/>
          <w:szCs w:val="23"/>
        </w:rPr>
        <w:t xml:space="preserve"> </w:t>
      </w:r>
      <w:r>
        <w:rPr>
          <w:rFonts w:ascii="Open Sans" w:hAnsi="Open Sans" w:cs="Open Sans"/>
          <w:sz w:val="23"/>
          <w:szCs w:val="23"/>
        </w:rPr>
        <w:t xml:space="preserve">have access </w:t>
      </w:r>
      <w:r w:rsidRPr="00677E38">
        <w:rPr>
          <w:rFonts w:ascii="Open Sans" w:hAnsi="Open Sans" w:cs="Open Sans"/>
          <w:sz w:val="23"/>
          <w:szCs w:val="23"/>
        </w:rPr>
        <w:t>to independent advice</w:t>
      </w:r>
    </w:p>
    <w:p w:rsidR="00FF7756" w:rsidRPr="00677E38" w:rsidRDefault="00FF7756" w:rsidP="00FF7756">
      <w:pPr>
        <w:pStyle w:val="ListParagraph"/>
        <w:numPr>
          <w:ilvl w:val="0"/>
          <w:numId w:val="1"/>
        </w:numPr>
        <w:jc w:val="both"/>
        <w:rPr>
          <w:rFonts w:ascii="Open Sans" w:hAnsi="Open Sans" w:cs="Open Sans"/>
          <w:b/>
          <w:sz w:val="23"/>
          <w:szCs w:val="23"/>
        </w:rPr>
      </w:pPr>
      <w:r w:rsidRPr="00677E38">
        <w:rPr>
          <w:rFonts w:ascii="Open Sans" w:hAnsi="Open Sans" w:cs="Open Sans"/>
          <w:sz w:val="23"/>
          <w:szCs w:val="23"/>
        </w:rPr>
        <w:t>The Bill should ensure student representation on the Board of the Office for Students and on the board of the designated quality body</w:t>
      </w:r>
      <w:r>
        <w:rPr>
          <w:rFonts w:ascii="Open Sans" w:hAnsi="Open Sans" w:cs="Open Sans"/>
          <w:sz w:val="23"/>
          <w:szCs w:val="23"/>
        </w:rPr>
        <w:t xml:space="preserve"> too</w:t>
      </w:r>
      <w:r w:rsidRPr="00677E38">
        <w:rPr>
          <w:rFonts w:ascii="Open Sans" w:hAnsi="Open Sans" w:cs="Open Sans"/>
          <w:sz w:val="23"/>
          <w:szCs w:val="23"/>
        </w:rPr>
        <w:t>, to ensure student oversight at all levels</w:t>
      </w:r>
    </w:p>
    <w:p w:rsidR="00FF7756" w:rsidRPr="00677E38" w:rsidRDefault="00FF7756" w:rsidP="00FF7756">
      <w:pPr>
        <w:pStyle w:val="ListParagraph"/>
        <w:numPr>
          <w:ilvl w:val="0"/>
          <w:numId w:val="1"/>
        </w:numPr>
        <w:jc w:val="both"/>
        <w:rPr>
          <w:rFonts w:ascii="Open Sans" w:hAnsi="Open Sans" w:cs="Open Sans"/>
          <w:b/>
          <w:sz w:val="23"/>
          <w:szCs w:val="23"/>
        </w:rPr>
      </w:pPr>
      <w:r w:rsidRPr="00677E38">
        <w:rPr>
          <w:rFonts w:ascii="Open Sans" w:hAnsi="Open Sans" w:cs="Open Sans"/>
          <w:sz w:val="23"/>
          <w:szCs w:val="23"/>
        </w:rPr>
        <w:lastRenderedPageBreak/>
        <w:t>Student representation on the governing bodies of Higher Education institutions should be required and this should also include material on what is confidential at meetings and what isn’t – student representation and what our representatives can and cannot say shouldn’t be tied up by burdensome interpretations of commercial interest</w:t>
      </w:r>
    </w:p>
    <w:p w:rsidR="00FF7756" w:rsidRPr="00EE761B" w:rsidRDefault="00FF7756" w:rsidP="00FF7756">
      <w:pPr>
        <w:pStyle w:val="ListParagraph"/>
        <w:numPr>
          <w:ilvl w:val="0"/>
          <w:numId w:val="1"/>
        </w:numPr>
        <w:jc w:val="both"/>
        <w:rPr>
          <w:rFonts w:ascii="Open Sans" w:hAnsi="Open Sans" w:cs="Open Sans"/>
          <w:b/>
          <w:sz w:val="23"/>
          <w:szCs w:val="23"/>
        </w:rPr>
      </w:pPr>
      <w:r w:rsidRPr="00677E38">
        <w:rPr>
          <w:rFonts w:ascii="Open Sans" w:hAnsi="Open Sans" w:cs="Open Sans"/>
          <w:sz w:val="23"/>
          <w:szCs w:val="23"/>
        </w:rPr>
        <w:t>Students should be represented on remuneration committees</w:t>
      </w:r>
      <w:r>
        <w:rPr>
          <w:rFonts w:ascii="Open Sans" w:hAnsi="Open Sans" w:cs="Open Sans"/>
          <w:sz w:val="23"/>
          <w:szCs w:val="23"/>
        </w:rPr>
        <w:t xml:space="preserve"> of University employees</w:t>
      </w:r>
      <w:r w:rsidRPr="00677E38">
        <w:rPr>
          <w:rFonts w:ascii="Open Sans" w:hAnsi="Open Sans" w:cs="Open Sans"/>
          <w:sz w:val="23"/>
          <w:szCs w:val="23"/>
        </w:rPr>
        <w:t xml:space="preserve"> and this could compliment publication of pay ratios between the highest paid and lowest paid members of staff</w:t>
      </w:r>
    </w:p>
    <w:p w:rsidR="00FF7756" w:rsidRPr="00677E38" w:rsidRDefault="00FF7756" w:rsidP="00FF7756">
      <w:pPr>
        <w:pStyle w:val="ListParagraph"/>
        <w:numPr>
          <w:ilvl w:val="0"/>
          <w:numId w:val="1"/>
        </w:numPr>
        <w:jc w:val="both"/>
        <w:rPr>
          <w:rFonts w:ascii="Open Sans" w:hAnsi="Open Sans" w:cs="Open Sans"/>
          <w:b/>
          <w:sz w:val="23"/>
          <w:szCs w:val="23"/>
        </w:rPr>
      </w:pPr>
      <w:r>
        <w:rPr>
          <w:rFonts w:ascii="Open Sans" w:hAnsi="Open Sans" w:cs="Open Sans"/>
          <w:sz w:val="23"/>
          <w:szCs w:val="23"/>
        </w:rPr>
        <w:t>Universities should have a duty to encourage students to register to vote, to increase political engagement and help #</w:t>
      </w:r>
      <w:proofErr w:type="spellStart"/>
      <w:r>
        <w:rPr>
          <w:rFonts w:ascii="Open Sans" w:hAnsi="Open Sans" w:cs="Open Sans"/>
          <w:sz w:val="23"/>
          <w:szCs w:val="23"/>
        </w:rPr>
        <w:t>AMillionMoreVoices</w:t>
      </w:r>
      <w:proofErr w:type="spellEnd"/>
      <w:r>
        <w:rPr>
          <w:rFonts w:ascii="Open Sans" w:hAnsi="Open Sans" w:cs="Open Sans"/>
          <w:sz w:val="23"/>
          <w:szCs w:val="23"/>
        </w:rPr>
        <w:t xml:space="preserve"> become involved in our democratic processes</w:t>
      </w:r>
    </w:p>
    <w:p w:rsidR="00FF7756" w:rsidRPr="00384923" w:rsidRDefault="00FF7756" w:rsidP="00FF7756">
      <w:pPr>
        <w:pStyle w:val="ListParagraph"/>
        <w:numPr>
          <w:ilvl w:val="0"/>
          <w:numId w:val="1"/>
        </w:numPr>
        <w:rPr>
          <w:rFonts w:ascii="Open Sans" w:hAnsi="Open Sans" w:cs="Open Sans"/>
          <w:b/>
          <w:sz w:val="23"/>
          <w:szCs w:val="23"/>
        </w:rPr>
      </w:pPr>
      <w:r w:rsidRPr="00677E38">
        <w:rPr>
          <w:rFonts w:ascii="Open Sans" w:hAnsi="Open Sans" w:cs="Open Sans"/>
          <w:sz w:val="23"/>
          <w:szCs w:val="23"/>
        </w:rPr>
        <w:t>A new clause to prohibit changes to repayment terms and conditions for existing students and graduates</w:t>
      </w:r>
    </w:p>
    <w:p w:rsidR="00FF7756" w:rsidRPr="00384923" w:rsidRDefault="00FF7756" w:rsidP="00FF7756">
      <w:pPr>
        <w:pStyle w:val="ListParagraph"/>
        <w:ind w:left="360"/>
        <w:rPr>
          <w:rFonts w:ascii="Open Sans" w:hAnsi="Open Sans" w:cs="Open Sans"/>
          <w:b/>
          <w:sz w:val="23"/>
          <w:szCs w:val="23"/>
        </w:rPr>
      </w:pPr>
    </w:p>
    <w:p w:rsidR="00FF7756" w:rsidRDefault="00FF7756" w:rsidP="00FF7756">
      <w:pPr>
        <w:shd w:val="clear" w:color="auto" w:fill="FFFFFF"/>
        <w:spacing w:after="324"/>
        <w:jc w:val="both"/>
        <w:rPr>
          <w:rFonts w:ascii="Open Sans" w:hAnsi="Open Sans" w:cs="Open Sans"/>
          <w:sz w:val="23"/>
          <w:szCs w:val="23"/>
        </w:rPr>
      </w:pPr>
      <w:r>
        <w:rPr>
          <w:rFonts w:ascii="Open Sans" w:hAnsi="Open Sans" w:cs="Open Sans"/>
          <w:sz w:val="23"/>
          <w:szCs w:val="23"/>
        </w:rPr>
        <w:t xml:space="preserve">Thank you for taking the time to read my letter and I hope you can help bring about these changes. If you wish to discuss any of the above further please get in touch with the Labour Students national officers by contacting Kate Dearden, the National Chair, at </w:t>
      </w:r>
      <w:hyperlink r:id="rId7" w:history="1">
        <w:r w:rsidRPr="00D52CAF">
          <w:rPr>
            <w:rStyle w:val="Hyperlink"/>
            <w:rFonts w:ascii="Open Sans" w:hAnsi="Open Sans" w:cs="Open Sans"/>
            <w:sz w:val="23"/>
            <w:szCs w:val="23"/>
          </w:rPr>
          <w:t>kate_dearden@labour.org.uk</w:t>
        </w:r>
      </w:hyperlink>
      <w:r>
        <w:rPr>
          <w:rFonts w:ascii="Open Sans" w:hAnsi="Open Sans" w:cs="Open Sans"/>
          <w:sz w:val="23"/>
          <w:szCs w:val="23"/>
        </w:rPr>
        <w:t xml:space="preserve"> </w:t>
      </w:r>
    </w:p>
    <w:p w:rsidR="00FF7756" w:rsidRDefault="00FF7756" w:rsidP="00FF7756">
      <w:pPr>
        <w:shd w:val="clear" w:color="auto" w:fill="FFFFFF"/>
        <w:spacing w:after="324"/>
        <w:jc w:val="both"/>
        <w:rPr>
          <w:rFonts w:ascii="Open Sans" w:hAnsi="Open Sans" w:cs="Open Sans"/>
          <w:sz w:val="23"/>
          <w:szCs w:val="23"/>
        </w:rPr>
      </w:pPr>
      <w:r>
        <w:rPr>
          <w:rFonts w:ascii="Open Sans" w:hAnsi="Open Sans" w:cs="Open Sans"/>
          <w:sz w:val="23"/>
          <w:szCs w:val="23"/>
        </w:rPr>
        <w:t>Yours sincerely,</w:t>
      </w:r>
    </w:p>
    <w:p w:rsidR="00FF7756" w:rsidRPr="00677E38" w:rsidRDefault="00FF7756" w:rsidP="00FF7756">
      <w:pPr>
        <w:shd w:val="clear" w:color="auto" w:fill="FFFFFF"/>
        <w:spacing w:after="324"/>
        <w:jc w:val="both"/>
        <w:rPr>
          <w:rFonts w:ascii="Open Sans" w:hAnsi="Open Sans" w:cs="Open Sans"/>
          <w:sz w:val="23"/>
          <w:szCs w:val="23"/>
        </w:rPr>
      </w:pPr>
      <w:r>
        <w:rPr>
          <w:rFonts w:ascii="Open Sans" w:hAnsi="Open Sans" w:cs="Open Sans"/>
          <w:sz w:val="23"/>
          <w:szCs w:val="23"/>
        </w:rPr>
        <w:t xml:space="preserve">[Your name] </w:t>
      </w:r>
    </w:p>
    <w:p w:rsidR="00E8495F" w:rsidRPr="00871DFE" w:rsidRDefault="00E8495F" w:rsidP="001B1395">
      <w:pPr>
        <w:rPr>
          <w:rFonts w:ascii="Open Sans" w:hAnsi="Open Sans" w:cs="Open Sans"/>
        </w:rPr>
      </w:pPr>
      <w:bookmarkStart w:id="0" w:name="_GoBack"/>
      <w:bookmarkEnd w:id="0"/>
    </w:p>
    <w:sectPr w:rsidR="00E8495F" w:rsidRPr="00871DFE" w:rsidSect="009E6B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Std Light">
    <w:panose1 w:val="00000000000000000000"/>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Std">
    <w:panose1 w:val="00000000000000000000"/>
    <w:charset w:val="00"/>
    <w:family w:val="swiss"/>
    <w:notTrueType/>
    <w:pitch w:val="variable"/>
    <w:sig w:usb0="800000AF" w:usb1="5000205B" w:usb2="00000000" w:usb3="00000000" w:csb0="00000001" w:csb1="00000000"/>
  </w:font>
  <w:font w:name="Neo Sans Std Medium">
    <w:panose1 w:val="00000000000000000000"/>
    <w:charset w:val="00"/>
    <w:family w:val="swiss"/>
    <w:notTrueType/>
    <w:pitch w:val="variable"/>
    <w:sig w:usb0="800000AF" w:usb1="5000205B"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D10"/>
    <w:multiLevelType w:val="hybridMultilevel"/>
    <w:tmpl w:val="4C387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56"/>
    <w:rsid w:val="00003AEA"/>
    <w:rsid w:val="000558B9"/>
    <w:rsid w:val="000C1ED5"/>
    <w:rsid w:val="001A5643"/>
    <w:rsid w:val="001B1395"/>
    <w:rsid w:val="001D32F2"/>
    <w:rsid w:val="0041065F"/>
    <w:rsid w:val="004E4369"/>
    <w:rsid w:val="008602F8"/>
    <w:rsid w:val="00863DB6"/>
    <w:rsid w:val="00871DFE"/>
    <w:rsid w:val="0092124D"/>
    <w:rsid w:val="00980F3A"/>
    <w:rsid w:val="009E6B12"/>
    <w:rsid w:val="00A8364A"/>
    <w:rsid w:val="00C11CFF"/>
    <w:rsid w:val="00E8495F"/>
    <w:rsid w:val="00EE3EFF"/>
    <w:rsid w:val="00F82BCD"/>
    <w:rsid w:val="00FF7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56"/>
    <w:rPr>
      <w:rFonts w:ascii="Neo Sans Std Light" w:hAnsi="Neo Sans Std Light" w:cs="Arial"/>
      <w:bCs/>
      <w:sz w:val="24"/>
      <w:szCs w:val="24"/>
      <w:lang w:eastAsia="en-US"/>
    </w:rPr>
  </w:style>
  <w:style w:type="paragraph" w:styleId="Heading1">
    <w:name w:val="heading 1"/>
    <w:basedOn w:val="Normal"/>
    <w:next w:val="Normal"/>
    <w:qFormat/>
    <w:rsid w:val="0092124D"/>
    <w:pPr>
      <w:keepNext/>
      <w:spacing w:before="240" w:after="60"/>
      <w:outlineLvl w:val="0"/>
    </w:pPr>
    <w:rPr>
      <w:rFonts w:ascii="Neo Sans Std" w:hAnsi="Neo Sans Std"/>
      <w:b/>
      <w:bCs w:val="0"/>
      <w:kern w:val="32"/>
      <w:sz w:val="32"/>
      <w:szCs w:val="32"/>
    </w:rPr>
  </w:style>
  <w:style w:type="paragraph" w:styleId="Heading2">
    <w:name w:val="heading 2"/>
    <w:basedOn w:val="Normal"/>
    <w:next w:val="Normal"/>
    <w:qFormat/>
    <w:rsid w:val="0092124D"/>
    <w:pPr>
      <w:keepNext/>
      <w:spacing w:before="240" w:after="60"/>
      <w:outlineLvl w:val="1"/>
    </w:pPr>
    <w:rPr>
      <w:rFonts w:ascii="Neo Sans Std Medium" w:hAnsi="Neo Sans Std Medium"/>
      <w:b/>
      <w:bCs w:val="0"/>
      <w:iCs/>
      <w:sz w:val="28"/>
      <w:szCs w:val="28"/>
    </w:rPr>
  </w:style>
  <w:style w:type="paragraph" w:styleId="Heading3">
    <w:name w:val="heading 3"/>
    <w:basedOn w:val="Normal"/>
    <w:next w:val="Normal"/>
    <w:link w:val="Heading3Char"/>
    <w:uiPriority w:val="9"/>
    <w:qFormat/>
    <w:rsid w:val="0092124D"/>
    <w:pPr>
      <w:keepNext/>
      <w:spacing w:before="240" w:after="60"/>
      <w:outlineLvl w:val="2"/>
    </w:pPr>
    <w:rPr>
      <w:rFonts w:ascii="Neo Sans Std Medium" w:hAnsi="Neo Sans Std Medium"/>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56"/>
    <w:rPr>
      <w:color w:val="0000FF" w:themeColor="hyperlink"/>
      <w:u w:val="single"/>
    </w:rPr>
  </w:style>
  <w:style w:type="paragraph" w:styleId="ListParagraph">
    <w:name w:val="List Paragraph"/>
    <w:basedOn w:val="Normal"/>
    <w:uiPriority w:val="34"/>
    <w:qFormat/>
    <w:rsid w:val="00FF7756"/>
    <w:pPr>
      <w:ind w:left="720"/>
      <w:contextualSpacing/>
    </w:pPr>
  </w:style>
  <w:style w:type="character" w:customStyle="1" w:styleId="Heading3Char">
    <w:name w:val="Heading 3 Char"/>
    <w:basedOn w:val="DefaultParagraphFont"/>
    <w:link w:val="Heading3"/>
    <w:uiPriority w:val="9"/>
    <w:rsid w:val="00FF7756"/>
    <w:rPr>
      <w:rFonts w:ascii="Neo Sans Std Medium" w:hAnsi="Neo Sans Std Medium" w:cs="Arial"/>
      <w:b/>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756"/>
    <w:rPr>
      <w:rFonts w:ascii="Neo Sans Std Light" w:hAnsi="Neo Sans Std Light" w:cs="Arial"/>
      <w:bCs/>
      <w:sz w:val="24"/>
      <w:szCs w:val="24"/>
      <w:lang w:eastAsia="en-US"/>
    </w:rPr>
  </w:style>
  <w:style w:type="paragraph" w:styleId="Heading1">
    <w:name w:val="heading 1"/>
    <w:basedOn w:val="Normal"/>
    <w:next w:val="Normal"/>
    <w:qFormat/>
    <w:rsid w:val="0092124D"/>
    <w:pPr>
      <w:keepNext/>
      <w:spacing w:before="240" w:after="60"/>
      <w:outlineLvl w:val="0"/>
    </w:pPr>
    <w:rPr>
      <w:rFonts w:ascii="Neo Sans Std" w:hAnsi="Neo Sans Std"/>
      <w:b/>
      <w:bCs w:val="0"/>
      <w:kern w:val="32"/>
      <w:sz w:val="32"/>
      <w:szCs w:val="32"/>
    </w:rPr>
  </w:style>
  <w:style w:type="paragraph" w:styleId="Heading2">
    <w:name w:val="heading 2"/>
    <w:basedOn w:val="Normal"/>
    <w:next w:val="Normal"/>
    <w:qFormat/>
    <w:rsid w:val="0092124D"/>
    <w:pPr>
      <w:keepNext/>
      <w:spacing w:before="240" w:after="60"/>
      <w:outlineLvl w:val="1"/>
    </w:pPr>
    <w:rPr>
      <w:rFonts w:ascii="Neo Sans Std Medium" w:hAnsi="Neo Sans Std Medium"/>
      <w:b/>
      <w:bCs w:val="0"/>
      <w:iCs/>
      <w:sz w:val="28"/>
      <w:szCs w:val="28"/>
    </w:rPr>
  </w:style>
  <w:style w:type="paragraph" w:styleId="Heading3">
    <w:name w:val="heading 3"/>
    <w:basedOn w:val="Normal"/>
    <w:next w:val="Normal"/>
    <w:link w:val="Heading3Char"/>
    <w:uiPriority w:val="9"/>
    <w:qFormat/>
    <w:rsid w:val="0092124D"/>
    <w:pPr>
      <w:keepNext/>
      <w:spacing w:before="240" w:after="60"/>
      <w:outlineLvl w:val="2"/>
    </w:pPr>
    <w:rPr>
      <w:rFonts w:ascii="Neo Sans Std Medium" w:hAnsi="Neo Sans Std Medium"/>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756"/>
    <w:rPr>
      <w:color w:val="0000FF" w:themeColor="hyperlink"/>
      <w:u w:val="single"/>
    </w:rPr>
  </w:style>
  <w:style w:type="paragraph" w:styleId="ListParagraph">
    <w:name w:val="List Paragraph"/>
    <w:basedOn w:val="Normal"/>
    <w:uiPriority w:val="34"/>
    <w:qFormat/>
    <w:rsid w:val="00FF7756"/>
    <w:pPr>
      <w:ind w:left="720"/>
      <w:contextualSpacing/>
    </w:pPr>
  </w:style>
  <w:style w:type="character" w:customStyle="1" w:styleId="Heading3Char">
    <w:name w:val="Heading 3 Char"/>
    <w:basedOn w:val="DefaultParagraphFont"/>
    <w:link w:val="Heading3"/>
    <w:uiPriority w:val="9"/>
    <w:rsid w:val="00FF7756"/>
    <w:rPr>
      <w:rFonts w:ascii="Neo Sans Std Medium" w:hAnsi="Neo Sans Std Medium" w:cs="Arial"/>
      <w:b/>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e_dearden@labou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t&amp;rct=j&amp;q=&amp;esrc=s&amp;source=web&amp;cd=1&amp;cad=rja&amp;uact=8&amp;ved=0ahUKEwjm5JK2lbzOAhXBcRQKHYZ8A-AQFggdMAA&amp;url=http%3A%2F%2Fwww.oiahe.org.uk%2F&amp;usg=AFQjCNFHcTHc7FxpaNYlaoejlqXt_2enJg&amp;sig2=7dhfl7puj0mMZ1AAlFoZ7g&amp;bvm=bv.129422649,d.d2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Labour Party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Party</dc:creator>
  <cp:lastModifiedBy>Labour Party</cp:lastModifiedBy>
  <cp:revision>1</cp:revision>
  <dcterms:created xsi:type="dcterms:W3CDTF">2016-08-30T12:10:00Z</dcterms:created>
  <dcterms:modified xsi:type="dcterms:W3CDTF">2016-08-30T12:10:00Z</dcterms:modified>
</cp:coreProperties>
</file>