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60" w:before="0" w:lineRule="auto"/>
        <w:ind w:left="0" w:right="-514" w:hanging="540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127622"/>
          <w:vertAlign w:val="baseline"/>
          <w:rtl w:val="0"/>
        </w:rPr>
        <w:t xml:space="preserve">Equality and diversity monitoring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23"/>
        </w:tabs>
        <w:spacing w:after="0" w:before="0" w:line="240" w:lineRule="auto"/>
        <w:ind w:left="-539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23"/>
        </w:tabs>
        <w:spacing w:after="0" w:before="0" w:line="240" w:lineRule="auto"/>
        <w:ind w:left="-5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Living Rent wants to meet the aims and commitments set out in its equality policy. This includes not discriminating under the Equality Act 2010 (Specifically on the protected characteristics of: Age, Disability, Gender reassignment, Marriage and civil partnership, Pregnancy and maternity, Race, Religion or belief, Sex, Sexual orientation), and building an accurate picture of the make-up of the workforce in encouraging equality and diversity.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23"/>
        </w:tabs>
        <w:spacing w:after="0" w:before="0" w:line="240" w:lineRule="auto"/>
        <w:ind w:left="-539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23"/>
        </w:tabs>
        <w:spacing w:after="0" w:before="0" w:line="240" w:lineRule="auto"/>
        <w:ind w:left="-5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organisation needs your help and co-operation to enable it to do this, but filling in this form is voluntary. It will be kept completely separate from your application.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23"/>
        </w:tabs>
        <w:spacing w:after="0" w:before="0" w:line="240" w:lineRule="auto"/>
        <w:ind w:left="-539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96"/>
        </w:tabs>
        <w:spacing w:after="0" w:before="0" w:line="240" w:lineRule="auto"/>
        <w:ind w:left="-5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email the completed form to </w:t>
      </w:r>
      <w:hyperlink r:id="rId6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8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equalities@livingrent.org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96"/>
        </w:tabs>
        <w:spacing w:after="0" w:before="0" w:line="240" w:lineRule="auto"/>
        <w:ind w:left="-5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96"/>
        </w:tabs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Sex: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Female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Male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or, please specify here ……………………. Prefer not to say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88900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88900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Gender identity: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please specify here ……………………. Prefer not to say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88900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88900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96"/>
        </w:tabs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Gender reassignment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please specify here ……………………. Prefer not to say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101600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101600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Are you married or in a civil partnership?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Yes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No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Prefer not to say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-507999</wp:posOffset>
                </wp:positionH>
                <wp:positionV relativeFrom="paragraph">
                  <wp:posOffset>38100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-507999</wp:posOffset>
                </wp:positionH>
                <wp:positionV relativeFrom="paragraph">
                  <wp:posOffset>38100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Age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16-24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25-29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30-34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 xml:space="preserve">35-39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40-44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45-49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50-54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55-59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60-64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65+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Prefer not to say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76200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79683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76200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76200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79683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76200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your ethnicity?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Ethnic origin is not about nationality, place of birth or citizenship. It is about the group to which you perceive you belong.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7.000000000000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English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Welsh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Scottish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Northern Irish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Irish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7.999999999999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British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Gypsy or Irish Traveller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Prefer not to say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-567" w:right="0" w:firstLine="27.999999999999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Any other white background, please write in: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Mixed/multiple ethnic groups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White and Black Caribbean</w:t>
        <w:tab/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White and Black African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White and Asian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Prefer not to say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Any other mixed background, please write in: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Asian/Asian British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Indian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Pakistani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Bangladeshi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Chinese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Prefer not to say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Any other Asian background, please write in: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Black/ African/ Caribbean/ Black British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African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Caribbean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Prefer not to say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Any other Black/African/Caribbean background, please write in: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Other ethnic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Arab</w:t>
        <w:tab/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Prefer not to say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Any other ethnic group, please write in: 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you consider yourself to have a disability or health condition?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-38099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79683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-38099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Yes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Prefer not to say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hanging="27.0000000000000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the effect or impact of your disability or health condition on your ability to give your best at work? Please write in here: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your sexual orientation?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101600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79683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101600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Heterosexual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Gay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Lesbian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 Bisexual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Prefer not to say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you prefer to use your own term, please specify here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………………………………………………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165100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79683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165100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your religion or belief?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religion or belief</w:t>
        <w:tab/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Buddhist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Christian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Hindu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Jewish</w:t>
        <w:tab/>
        <w:t xml:space="preserve">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Muslim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Sikh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Prefer not to say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other religion or belief, please write in: 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444500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79683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444500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you have caring responsibilities? If yes, please tick all that apply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None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 Primary carer of a child/children (under 18)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Primary carer of disabled child/children  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Primary carer of disabled adult (18 and over)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Primary carer of older person 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Secondary carer (another person carries out the main caring role)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Prefer not to say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tl w:val="0"/>
        </w:rPr>
      </w:r>
    </w:p>
    <w:sectPr>
      <w:pgSz w:h="16838" w:w="11906"/>
      <w:pgMar w:bottom="1440" w:top="719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Verdana"/>
  <w:font w:name="Times New Roman"/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9.png"/><Relationship Id="rId13" Type="http://schemas.openxmlformats.org/officeDocument/2006/relationships/image" Target="media/image6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2.png"/><Relationship Id="rId14" Type="http://schemas.openxmlformats.org/officeDocument/2006/relationships/image" Target="media/image5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mailto:equalities@livingrent.org" TargetMode="External"/><Relationship Id="rId7" Type="http://schemas.openxmlformats.org/officeDocument/2006/relationships/image" Target="media/image8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