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A61D6" w14:textId="77777777" w:rsidR="00247AD6" w:rsidRDefault="00247AD6" w:rsidP="007171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151D298" wp14:editId="0F224198">
            <wp:extent cx="2680335" cy="26803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igan14th-Button-FINAL-C[4]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4432D" w14:textId="77777777" w:rsidR="00247AD6" w:rsidRDefault="00247AD6" w:rsidP="007171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4B08F7" w14:textId="477853D1" w:rsidR="00697FD1" w:rsidRDefault="00697FD1" w:rsidP="007171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Fair and Transparent</w:t>
      </w:r>
    </w:p>
    <w:p w14:paraId="1AA3C3D9" w14:textId="77777777" w:rsidR="00717166" w:rsidRPr="00CB14CE" w:rsidRDefault="00717166" w:rsidP="007171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4CE">
        <w:rPr>
          <w:rFonts w:ascii="Times New Roman" w:hAnsi="Times New Roman" w:cs="Times New Roman"/>
          <w:b/>
          <w:sz w:val="32"/>
          <w:szCs w:val="32"/>
        </w:rPr>
        <w:t>Order of Business</w:t>
      </w:r>
    </w:p>
    <w:p w14:paraId="179D26B0" w14:textId="77777777" w:rsidR="00E24028" w:rsidRPr="00CB14CE" w:rsidRDefault="00717166" w:rsidP="00717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CB14CE">
        <w:rPr>
          <w:rFonts w:ascii="Times New Roman" w:hAnsi="Times New Roman" w:cs="Times New Roman"/>
          <w:b/>
          <w:sz w:val="28"/>
          <w:szCs w:val="28"/>
        </w:rPr>
        <w:t>Oakland County Convention</w:t>
      </w:r>
    </w:p>
    <w:p w14:paraId="02E1F307" w14:textId="77777777" w:rsidR="00717166" w:rsidRPr="00CB14CE" w:rsidRDefault="00717166" w:rsidP="00717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CE">
        <w:rPr>
          <w:rFonts w:ascii="Times New Roman" w:hAnsi="Times New Roman" w:cs="Times New Roman"/>
          <w:b/>
          <w:sz w:val="28"/>
          <w:szCs w:val="28"/>
        </w:rPr>
        <w:t>14</w:t>
      </w:r>
      <w:r w:rsidRPr="00CB14C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B14CE">
        <w:rPr>
          <w:rFonts w:ascii="Times New Roman" w:hAnsi="Times New Roman" w:cs="Times New Roman"/>
          <w:b/>
          <w:sz w:val="28"/>
          <w:szCs w:val="28"/>
        </w:rPr>
        <w:t xml:space="preserve"> District Portion</w:t>
      </w:r>
    </w:p>
    <w:p w14:paraId="3134F2CA" w14:textId="77777777" w:rsidR="00717166" w:rsidRPr="00CB14CE" w:rsidRDefault="00717166" w:rsidP="00717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CE">
        <w:rPr>
          <w:rFonts w:ascii="Times New Roman" w:hAnsi="Times New Roman" w:cs="Times New Roman"/>
          <w:b/>
          <w:sz w:val="28"/>
          <w:szCs w:val="28"/>
        </w:rPr>
        <w:t>March 22</w:t>
      </w:r>
      <w:r w:rsidRPr="00CB14CE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CB14CE">
        <w:rPr>
          <w:rFonts w:ascii="Times New Roman" w:hAnsi="Times New Roman" w:cs="Times New Roman"/>
          <w:b/>
          <w:sz w:val="28"/>
          <w:szCs w:val="28"/>
        </w:rPr>
        <w:t>, 2016</w:t>
      </w:r>
    </w:p>
    <w:p w14:paraId="5752FF68" w14:textId="77777777" w:rsidR="00717166" w:rsidRDefault="00717166" w:rsidP="00717166">
      <w:pPr>
        <w:jc w:val="center"/>
        <w:rPr>
          <w:rFonts w:ascii="Times New Roman" w:hAnsi="Times New Roman" w:cs="Times New Roman"/>
        </w:rPr>
      </w:pPr>
    </w:p>
    <w:p w14:paraId="261D2953" w14:textId="77777777" w:rsidR="00717166" w:rsidRPr="00CB14CE" w:rsidRDefault="00717166" w:rsidP="00717166">
      <w:pPr>
        <w:rPr>
          <w:rFonts w:ascii="Times New Roman" w:hAnsi="Times New Roman" w:cs="Times New Roman"/>
          <w:sz w:val="22"/>
          <w:szCs w:val="22"/>
        </w:rPr>
      </w:pPr>
    </w:p>
    <w:p w14:paraId="47C7283F" w14:textId="77777777" w:rsidR="00717166" w:rsidRPr="00CB14CE" w:rsidRDefault="00CB14CE" w:rsidP="00CB14CE">
      <w:pPr>
        <w:rPr>
          <w:rFonts w:ascii="Times New Roman" w:hAnsi="Times New Roman" w:cs="Times New Roman"/>
          <w:b/>
        </w:rPr>
      </w:pPr>
      <w:r w:rsidRPr="00CB14CE">
        <w:rPr>
          <w:rFonts w:ascii="Times New Roman" w:hAnsi="Times New Roman" w:cs="Times New Roman"/>
          <w:b/>
        </w:rPr>
        <w:t>District Sub-Caucus</w:t>
      </w:r>
      <w:r w:rsidR="00717166" w:rsidRPr="00CB14CE">
        <w:rPr>
          <w:rFonts w:ascii="Times New Roman" w:hAnsi="Times New Roman" w:cs="Times New Roman"/>
          <w:b/>
        </w:rPr>
        <w:t xml:space="preserve"> </w:t>
      </w:r>
    </w:p>
    <w:p w14:paraId="3E5FE396" w14:textId="6EFCC24C" w:rsidR="00717166" w:rsidRPr="00CB14CE" w:rsidRDefault="00717166" w:rsidP="00717166">
      <w:pPr>
        <w:rPr>
          <w:rFonts w:ascii="Times New Roman" w:hAnsi="Times New Roman" w:cs="Times New Roman"/>
          <w:sz w:val="22"/>
          <w:szCs w:val="22"/>
        </w:rPr>
      </w:pPr>
      <w:r w:rsidRPr="00CB14CE">
        <w:rPr>
          <w:rFonts w:ascii="Times New Roman" w:hAnsi="Times New Roman" w:cs="Times New Roman"/>
          <w:sz w:val="22"/>
          <w:szCs w:val="22"/>
        </w:rPr>
        <w:t>1. Call to Order</w:t>
      </w:r>
      <w:r w:rsidR="00D814D2">
        <w:rPr>
          <w:rFonts w:ascii="Times New Roman" w:hAnsi="Times New Roman" w:cs="Times New Roman"/>
          <w:sz w:val="22"/>
          <w:szCs w:val="22"/>
        </w:rPr>
        <w:t xml:space="preserve">  (roll call, establish a quorum)</w:t>
      </w:r>
    </w:p>
    <w:p w14:paraId="7FAABE24" w14:textId="77777777" w:rsidR="00717166" w:rsidRPr="00CB14CE" w:rsidRDefault="00717166" w:rsidP="00717166">
      <w:pPr>
        <w:rPr>
          <w:rFonts w:ascii="Times New Roman" w:hAnsi="Times New Roman" w:cs="Times New Roman"/>
          <w:sz w:val="22"/>
          <w:szCs w:val="22"/>
        </w:rPr>
      </w:pPr>
      <w:r w:rsidRPr="00CB14CE">
        <w:rPr>
          <w:rFonts w:ascii="Times New Roman" w:hAnsi="Times New Roman" w:cs="Times New Roman"/>
          <w:sz w:val="22"/>
          <w:szCs w:val="22"/>
        </w:rPr>
        <w:t>2. Appointment of Temporary Sub-Caucus Officers</w:t>
      </w:r>
    </w:p>
    <w:p w14:paraId="544D6450" w14:textId="77777777" w:rsidR="00717166" w:rsidRPr="00CB14CE" w:rsidRDefault="00717166" w:rsidP="00717166">
      <w:pPr>
        <w:rPr>
          <w:rFonts w:ascii="Times New Roman" w:hAnsi="Times New Roman" w:cs="Times New Roman"/>
          <w:sz w:val="22"/>
          <w:szCs w:val="22"/>
        </w:rPr>
      </w:pPr>
      <w:r w:rsidRPr="00CB14CE">
        <w:rPr>
          <w:rFonts w:ascii="Times New Roman" w:hAnsi="Times New Roman" w:cs="Times New Roman"/>
          <w:sz w:val="22"/>
          <w:szCs w:val="22"/>
        </w:rPr>
        <w:t xml:space="preserve">3. Election for Permanent </w:t>
      </w:r>
      <w:r w:rsidR="00E31077">
        <w:rPr>
          <w:rFonts w:ascii="Times New Roman" w:hAnsi="Times New Roman" w:cs="Times New Roman"/>
          <w:sz w:val="22"/>
          <w:szCs w:val="22"/>
        </w:rPr>
        <w:t xml:space="preserve">District Sub-Caucus </w:t>
      </w:r>
      <w:r w:rsidRPr="00CB14CE">
        <w:rPr>
          <w:rFonts w:ascii="Times New Roman" w:hAnsi="Times New Roman" w:cs="Times New Roman"/>
          <w:sz w:val="22"/>
          <w:szCs w:val="22"/>
        </w:rPr>
        <w:t>Chair</w:t>
      </w:r>
    </w:p>
    <w:p w14:paraId="380E2702" w14:textId="77777777" w:rsidR="00717166" w:rsidRDefault="00717166" w:rsidP="00717166">
      <w:pPr>
        <w:rPr>
          <w:rFonts w:ascii="Times New Roman" w:hAnsi="Times New Roman" w:cs="Times New Roman"/>
          <w:sz w:val="22"/>
          <w:szCs w:val="22"/>
        </w:rPr>
      </w:pPr>
      <w:r w:rsidRPr="00CB14CE">
        <w:rPr>
          <w:rFonts w:ascii="Times New Roman" w:hAnsi="Times New Roman" w:cs="Times New Roman"/>
          <w:sz w:val="22"/>
          <w:szCs w:val="22"/>
        </w:rPr>
        <w:t>4. Appointment of Permanent Sub-Caucus Officers</w:t>
      </w:r>
      <w:r w:rsidR="00E31077">
        <w:rPr>
          <w:rFonts w:ascii="Times New Roman" w:hAnsi="Times New Roman" w:cs="Times New Roman"/>
          <w:sz w:val="22"/>
          <w:szCs w:val="22"/>
        </w:rPr>
        <w:t xml:space="preserve"> and Temporary Community Sub-Caucus Chairs</w:t>
      </w:r>
    </w:p>
    <w:p w14:paraId="11FB3851" w14:textId="77777777" w:rsidR="00E31077" w:rsidRPr="00CB14CE" w:rsidRDefault="00E31077" w:rsidP="007171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Vote on approval of Rules Committee Report</w:t>
      </w:r>
    </w:p>
    <w:p w14:paraId="6DAC44EE" w14:textId="77777777" w:rsidR="00E31077" w:rsidRDefault="00E31077" w:rsidP="007171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Recess to allow for the Community Sub-Caucus to meet</w:t>
      </w:r>
    </w:p>
    <w:p w14:paraId="04DD3F92" w14:textId="77777777" w:rsidR="00717166" w:rsidRDefault="00717166" w:rsidP="00717166">
      <w:pPr>
        <w:rPr>
          <w:rFonts w:ascii="Times New Roman" w:hAnsi="Times New Roman" w:cs="Times New Roman"/>
          <w:sz w:val="22"/>
          <w:szCs w:val="22"/>
        </w:rPr>
      </w:pPr>
      <w:r w:rsidRPr="00CB14CE">
        <w:rPr>
          <w:rFonts w:ascii="Times New Roman" w:hAnsi="Times New Roman" w:cs="Times New Roman"/>
          <w:sz w:val="22"/>
          <w:szCs w:val="22"/>
        </w:rPr>
        <w:t xml:space="preserve">8. </w:t>
      </w:r>
      <w:r w:rsidR="00E31077">
        <w:rPr>
          <w:rFonts w:ascii="Times New Roman" w:hAnsi="Times New Roman" w:cs="Times New Roman"/>
          <w:sz w:val="22"/>
          <w:szCs w:val="22"/>
        </w:rPr>
        <w:t>Receipt of the Community Sub-Caucus Reports</w:t>
      </w:r>
    </w:p>
    <w:p w14:paraId="36DC871A" w14:textId="77777777" w:rsidR="00E31077" w:rsidRPr="00CB14CE" w:rsidRDefault="00E31077" w:rsidP="007171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Nominations Committee Report</w:t>
      </w:r>
    </w:p>
    <w:p w14:paraId="4537B9BA" w14:textId="77777777" w:rsidR="00717166" w:rsidRPr="00CB14CE" w:rsidRDefault="00717166" w:rsidP="00717166">
      <w:pPr>
        <w:rPr>
          <w:rFonts w:ascii="Times New Roman" w:hAnsi="Times New Roman" w:cs="Times New Roman"/>
          <w:sz w:val="22"/>
          <w:szCs w:val="22"/>
        </w:rPr>
      </w:pPr>
      <w:r w:rsidRPr="00CB14CE">
        <w:rPr>
          <w:rFonts w:ascii="Times New Roman" w:hAnsi="Times New Roman" w:cs="Times New Roman"/>
          <w:sz w:val="22"/>
          <w:szCs w:val="22"/>
        </w:rPr>
        <w:t xml:space="preserve">9. Adjournment </w:t>
      </w:r>
    </w:p>
    <w:p w14:paraId="05DCE0C7" w14:textId="77777777" w:rsidR="00CB14CE" w:rsidRPr="00CB14CE" w:rsidRDefault="00CB14CE" w:rsidP="00717166">
      <w:pPr>
        <w:rPr>
          <w:rFonts w:ascii="Times New Roman" w:hAnsi="Times New Roman" w:cs="Times New Roman"/>
          <w:sz w:val="22"/>
          <w:szCs w:val="22"/>
        </w:rPr>
      </w:pPr>
    </w:p>
    <w:p w14:paraId="05A7DB5C" w14:textId="77777777" w:rsidR="00CB14CE" w:rsidRPr="00CB14CE" w:rsidRDefault="00CB14CE" w:rsidP="00CB14CE">
      <w:pPr>
        <w:rPr>
          <w:rFonts w:ascii="Times New Roman" w:hAnsi="Times New Roman" w:cs="Times New Roman"/>
          <w:b/>
        </w:rPr>
      </w:pPr>
      <w:r w:rsidRPr="00CB14CE">
        <w:rPr>
          <w:rFonts w:ascii="Times New Roman" w:hAnsi="Times New Roman" w:cs="Times New Roman"/>
          <w:b/>
        </w:rPr>
        <w:t xml:space="preserve">Community Sub-Caucus </w:t>
      </w:r>
    </w:p>
    <w:p w14:paraId="1396FA38" w14:textId="77777777" w:rsidR="00CB14CE" w:rsidRPr="00CB14CE" w:rsidRDefault="00CB14CE" w:rsidP="00CB14CE">
      <w:pPr>
        <w:rPr>
          <w:rFonts w:ascii="Times New Roman" w:hAnsi="Times New Roman" w:cs="Times New Roman"/>
          <w:sz w:val="22"/>
          <w:szCs w:val="22"/>
        </w:rPr>
      </w:pPr>
      <w:r w:rsidRPr="00CB14CE">
        <w:rPr>
          <w:rFonts w:ascii="Times New Roman" w:hAnsi="Times New Roman" w:cs="Times New Roman"/>
          <w:sz w:val="22"/>
          <w:szCs w:val="22"/>
        </w:rPr>
        <w:t>1. Call to Order</w:t>
      </w:r>
    </w:p>
    <w:p w14:paraId="2209E6C0" w14:textId="77777777" w:rsidR="00CB14CE" w:rsidRPr="00CB14CE" w:rsidRDefault="00CB14CE" w:rsidP="00CB14CE">
      <w:pPr>
        <w:rPr>
          <w:rFonts w:ascii="Times New Roman" w:hAnsi="Times New Roman" w:cs="Times New Roman"/>
          <w:sz w:val="22"/>
          <w:szCs w:val="22"/>
        </w:rPr>
      </w:pPr>
      <w:r w:rsidRPr="00CB14CE">
        <w:rPr>
          <w:rFonts w:ascii="Times New Roman" w:hAnsi="Times New Roman" w:cs="Times New Roman"/>
          <w:sz w:val="22"/>
          <w:szCs w:val="22"/>
        </w:rPr>
        <w:t xml:space="preserve">2. Appointment of Temporary </w:t>
      </w:r>
      <w:r w:rsidR="00E31077">
        <w:rPr>
          <w:rFonts w:ascii="Times New Roman" w:hAnsi="Times New Roman" w:cs="Times New Roman"/>
          <w:sz w:val="22"/>
          <w:szCs w:val="22"/>
        </w:rPr>
        <w:t xml:space="preserve">Community </w:t>
      </w:r>
      <w:r w:rsidRPr="00CB14CE">
        <w:rPr>
          <w:rFonts w:ascii="Times New Roman" w:hAnsi="Times New Roman" w:cs="Times New Roman"/>
          <w:sz w:val="22"/>
          <w:szCs w:val="22"/>
        </w:rPr>
        <w:t>Sub-Caucus Officers</w:t>
      </w:r>
    </w:p>
    <w:p w14:paraId="70E61443" w14:textId="77777777" w:rsidR="00CB14CE" w:rsidRPr="00CB14CE" w:rsidRDefault="00CB14CE" w:rsidP="00CB14CE">
      <w:pPr>
        <w:rPr>
          <w:rFonts w:ascii="Times New Roman" w:hAnsi="Times New Roman" w:cs="Times New Roman"/>
          <w:sz w:val="22"/>
          <w:szCs w:val="22"/>
        </w:rPr>
      </w:pPr>
      <w:r w:rsidRPr="00CB14CE">
        <w:rPr>
          <w:rFonts w:ascii="Times New Roman" w:hAnsi="Times New Roman" w:cs="Times New Roman"/>
          <w:sz w:val="22"/>
          <w:szCs w:val="22"/>
        </w:rPr>
        <w:t>3. Election for Permanent</w:t>
      </w:r>
      <w:r w:rsidR="00E31077" w:rsidRPr="00E31077">
        <w:t xml:space="preserve"> </w:t>
      </w:r>
      <w:r w:rsidR="00E31077" w:rsidRPr="00E31077">
        <w:rPr>
          <w:rFonts w:ascii="Times New Roman" w:hAnsi="Times New Roman" w:cs="Times New Roman"/>
          <w:sz w:val="22"/>
          <w:szCs w:val="22"/>
        </w:rPr>
        <w:t>Community Sub-Caucus</w:t>
      </w:r>
      <w:r w:rsidRPr="00CB14CE">
        <w:rPr>
          <w:rFonts w:ascii="Times New Roman" w:hAnsi="Times New Roman" w:cs="Times New Roman"/>
          <w:sz w:val="22"/>
          <w:szCs w:val="22"/>
        </w:rPr>
        <w:t xml:space="preserve"> Chair</w:t>
      </w:r>
    </w:p>
    <w:p w14:paraId="45A4373D" w14:textId="77777777" w:rsidR="00CB14CE" w:rsidRDefault="00CB14CE" w:rsidP="00CB14CE">
      <w:pPr>
        <w:rPr>
          <w:rFonts w:ascii="Times New Roman" w:hAnsi="Times New Roman" w:cs="Times New Roman"/>
          <w:sz w:val="22"/>
          <w:szCs w:val="22"/>
        </w:rPr>
      </w:pPr>
      <w:r w:rsidRPr="00CB14CE">
        <w:rPr>
          <w:rFonts w:ascii="Times New Roman" w:hAnsi="Times New Roman" w:cs="Times New Roman"/>
          <w:sz w:val="22"/>
          <w:szCs w:val="22"/>
        </w:rPr>
        <w:t>4. Appointment of Permanent Sub-Caucus Officers</w:t>
      </w:r>
    </w:p>
    <w:p w14:paraId="47E80463" w14:textId="77777777" w:rsidR="00E31077" w:rsidRPr="00CB14CE" w:rsidRDefault="00E31077" w:rsidP="00CB14C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Discussion of methods to Elect Delegates and Alternates to the State Convention</w:t>
      </w:r>
    </w:p>
    <w:p w14:paraId="2AFD3304" w14:textId="77777777" w:rsidR="00CB14CE" w:rsidRPr="00CB14CE" w:rsidRDefault="00E31077" w:rsidP="00CB14C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Vote on the approval of m</w:t>
      </w:r>
      <w:r w:rsidR="00CB14CE" w:rsidRPr="00CB14CE">
        <w:rPr>
          <w:rFonts w:ascii="Times New Roman" w:hAnsi="Times New Roman" w:cs="Times New Roman"/>
          <w:sz w:val="22"/>
          <w:szCs w:val="22"/>
        </w:rPr>
        <w:t>ethod to Elect Delegates</w:t>
      </w:r>
    </w:p>
    <w:p w14:paraId="4E9AED41" w14:textId="77777777" w:rsidR="00CB14CE" w:rsidRPr="00CB14CE" w:rsidRDefault="00CB14CE" w:rsidP="00CB14CE">
      <w:pPr>
        <w:rPr>
          <w:rFonts w:ascii="Times New Roman" w:hAnsi="Times New Roman" w:cs="Times New Roman"/>
          <w:sz w:val="22"/>
          <w:szCs w:val="22"/>
        </w:rPr>
      </w:pPr>
      <w:r w:rsidRPr="00CB14CE">
        <w:rPr>
          <w:rFonts w:ascii="Times New Roman" w:hAnsi="Times New Roman" w:cs="Times New Roman"/>
          <w:sz w:val="22"/>
          <w:szCs w:val="22"/>
        </w:rPr>
        <w:t>5. Election fo</w:t>
      </w:r>
      <w:r w:rsidR="00E31077">
        <w:rPr>
          <w:rFonts w:ascii="Times New Roman" w:hAnsi="Times New Roman" w:cs="Times New Roman"/>
          <w:sz w:val="22"/>
          <w:szCs w:val="22"/>
        </w:rPr>
        <w:t>r Delegates to State Convention</w:t>
      </w:r>
    </w:p>
    <w:p w14:paraId="288CB76C" w14:textId="77777777" w:rsidR="00CB14CE" w:rsidRPr="00CB14CE" w:rsidRDefault="00E31077" w:rsidP="00CB14C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CB14CE" w:rsidRPr="00CB14CE">
        <w:rPr>
          <w:rFonts w:ascii="Times New Roman" w:hAnsi="Times New Roman" w:cs="Times New Roman"/>
          <w:sz w:val="22"/>
          <w:szCs w:val="22"/>
        </w:rPr>
        <w:t>. Election of Alternates.</w:t>
      </w:r>
    </w:p>
    <w:p w14:paraId="396577C9" w14:textId="77777777" w:rsidR="00CB14CE" w:rsidRPr="00CB14CE" w:rsidRDefault="00E31077" w:rsidP="00CB14C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CB14CE" w:rsidRPr="00CB14CE">
        <w:rPr>
          <w:rFonts w:ascii="Times New Roman" w:hAnsi="Times New Roman" w:cs="Times New Roman"/>
          <w:sz w:val="22"/>
          <w:szCs w:val="22"/>
        </w:rPr>
        <w:t>. Filling out Sub-Caucus Paperwork</w:t>
      </w:r>
    </w:p>
    <w:p w14:paraId="04B133CA" w14:textId="77777777" w:rsidR="00CB14CE" w:rsidRPr="00CB14CE" w:rsidRDefault="00E31077" w:rsidP="00CB14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CB14CE" w:rsidRPr="00CB14CE">
        <w:rPr>
          <w:rFonts w:ascii="Times New Roman" w:hAnsi="Times New Roman" w:cs="Times New Roman"/>
          <w:sz w:val="22"/>
          <w:szCs w:val="22"/>
        </w:rPr>
        <w:t>. Adjournment</w:t>
      </w:r>
    </w:p>
    <w:sectPr w:rsidR="00CB14CE" w:rsidRPr="00CB14CE" w:rsidSect="00247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66"/>
    <w:rsid w:val="000F6767"/>
    <w:rsid w:val="00247AD6"/>
    <w:rsid w:val="00442529"/>
    <w:rsid w:val="00697FD1"/>
    <w:rsid w:val="00717166"/>
    <w:rsid w:val="009A039B"/>
    <w:rsid w:val="009D4F84"/>
    <w:rsid w:val="00CB14CE"/>
    <w:rsid w:val="00D814D2"/>
    <w:rsid w:val="00E24028"/>
    <w:rsid w:val="00E3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D46B7"/>
  <w14:defaultImageDpi w14:val="300"/>
  <w15:docId w15:val="{086AC70A-86AD-4091-8CBE-4CE76A21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E306-BED2-46B3-AB16-844EAD52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Rose &amp; Sons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Bill Rauwerdink</cp:lastModifiedBy>
  <cp:revision>2</cp:revision>
  <dcterms:created xsi:type="dcterms:W3CDTF">2016-03-20T19:14:00Z</dcterms:created>
  <dcterms:modified xsi:type="dcterms:W3CDTF">2016-03-20T19:14:00Z</dcterms:modified>
</cp:coreProperties>
</file>