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2E21" w:rsidRDefault="004957A0"/>
    <w:p w:rsidR="00EF2225" w:rsidRDefault="00EF2225" w:rsidP="00ED1F51"/>
    <w:p w:rsidR="00EF2225" w:rsidRPr="00EF2225" w:rsidRDefault="00796C0A" w:rsidP="00ED1F51">
      <w:pPr>
        <w:rPr>
          <w:b/>
        </w:rPr>
      </w:pPr>
      <w:r>
        <w:rPr>
          <w:b/>
        </w:rPr>
        <w:t>SAMPLE MEDIA ADVISORY</w:t>
      </w:r>
    </w:p>
    <w:p w:rsidR="00796C0A" w:rsidRDefault="00796C0A" w:rsidP="00ED1F51">
      <w:pPr>
        <w:rPr>
          <w:rFonts w:ascii="Times New Roman" w:hAnsi="Times New Roman"/>
          <w:sz w:val="24"/>
        </w:rPr>
      </w:pPr>
    </w:p>
    <w:p w:rsidR="00796C0A" w:rsidRDefault="00796C0A" w:rsidP="00ED1F51">
      <w:pPr>
        <w:rPr>
          <w:rFonts w:ascii="Times New Roman" w:hAnsi="Times New Roman"/>
          <w:sz w:val="24"/>
        </w:rPr>
      </w:pPr>
      <w:r>
        <w:rPr>
          <w:rFonts w:ascii="Times New Roman" w:hAnsi="Times New Roman"/>
          <w:sz w:val="24"/>
        </w:rPr>
        <w:t xml:space="preserve">FOR IMMEDIATE RELEASE </w:t>
      </w:r>
    </w:p>
    <w:p w:rsidR="001022DF" w:rsidRPr="001022DF" w:rsidRDefault="001022DF" w:rsidP="001022DF">
      <w:pPr>
        <w:jc w:val="center"/>
        <w:rPr>
          <w:rFonts w:ascii="Times New Roman" w:hAnsi="Times New Roman"/>
          <w:b/>
          <w:sz w:val="24"/>
        </w:rPr>
      </w:pPr>
      <w:r w:rsidRPr="001022DF">
        <w:rPr>
          <w:rFonts w:ascii="Times New Roman" w:hAnsi="Times New Roman"/>
          <w:b/>
          <w:sz w:val="24"/>
        </w:rPr>
        <w:t>A DAY OF DEMONSTRATION FOR AMERICA’S HEALTH CENTERS</w:t>
      </w:r>
    </w:p>
    <w:p w:rsidR="00ED1F51" w:rsidRDefault="00ED1F51" w:rsidP="00ED1F51">
      <w:pPr>
        <w:rPr>
          <w:rFonts w:ascii="Times New Roman" w:hAnsi="Times New Roman"/>
          <w:sz w:val="24"/>
        </w:rPr>
      </w:pPr>
      <w:r w:rsidRPr="00EF2225">
        <w:rPr>
          <w:rFonts w:ascii="Times New Roman" w:hAnsi="Times New Roman"/>
          <w:sz w:val="24"/>
        </w:rPr>
        <w:t xml:space="preserve">[NAME OF HEALTH CENTER] Urges [NAME OF YOUR STATE] Delegation to Extend Funding for Health Centers </w:t>
      </w:r>
    </w:p>
    <w:p w:rsidR="00ED1F51" w:rsidRPr="00EF2225" w:rsidRDefault="00796C0A" w:rsidP="00796C0A">
      <w:pPr>
        <w:rPr>
          <w:rFonts w:ascii="Times New Roman" w:hAnsi="Times New Roman"/>
          <w:sz w:val="24"/>
        </w:rPr>
      </w:pPr>
      <w:r w:rsidRPr="001022DF">
        <w:rPr>
          <w:rFonts w:ascii="Times New Roman" w:hAnsi="Times New Roman"/>
          <w:b/>
          <w:sz w:val="24"/>
        </w:rPr>
        <w:t xml:space="preserve">WHAT: </w:t>
      </w:r>
      <w:r>
        <w:rPr>
          <w:rFonts w:ascii="Times New Roman" w:hAnsi="Times New Roman"/>
          <w:sz w:val="24"/>
        </w:rPr>
        <w:t xml:space="preserve"> A Day of Demonstration for America’s Health Centers.  </w:t>
      </w:r>
      <w:r w:rsidR="00ED1F51" w:rsidRPr="00EF2225">
        <w:rPr>
          <w:rFonts w:ascii="Times New Roman" w:hAnsi="Times New Roman"/>
          <w:sz w:val="24"/>
        </w:rPr>
        <w:t>The staff, patients and board members of [NAME OF HEALTH CENTER] are joining the call to urge lawmakers on Capitol Hill to extend funding for Community Health Centers and preserve affordable health care in the community.  The appeal to extend funding comes after months of living under a “funding cliff.”   Critical funding for health centers and other programs expired on October 1</w:t>
      </w:r>
      <w:r>
        <w:rPr>
          <w:rFonts w:ascii="Times New Roman" w:hAnsi="Times New Roman"/>
          <w:sz w:val="24"/>
        </w:rPr>
        <w:t xml:space="preserve">. </w:t>
      </w:r>
      <w:r w:rsidR="002F6629">
        <w:rPr>
          <w:rFonts w:ascii="Times New Roman" w:hAnsi="Times New Roman"/>
          <w:sz w:val="24"/>
          <w:szCs w:val="24"/>
        </w:rPr>
        <w:t>Due to the uncertainty of continued funding, many health centers</w:t>
      </w:r>
      <w:r w:rsidR="002F6629">
        <w:rPr>
          <w:rFonts w:ascii="Times New Roman" w:hAnsi="Times New Roman"/>
          <w:sz w:val="24"/>
          <w:szCs w:val="24"/>
        </w:rPr>
        <w:t xml:space="preserve"> are already implementing cuts, hiring freezes and/or cutting back on programs and services.</w:t>
      </w:r>
      <w:r>
        <w:rPr>
          <w:rFonts w:ascii="Times New Roman" w:hAnsi="Times New Roman"/>
          <w:sz w:val="24"/>
        </w:rPr>
        <w:t xml:space="preserve"> Patients and staff are available to speak with media about the funding cliff and its effect on health care for patients.</w:t>
      </w:r>
      <w:r w:rsidR="001022DF">
        <w:rPr>
          <w:rFonts w:ascii="Times New Roman" w:hAnsi="Times New Roman"/>
          <w:sz w:val="24"/>
        </w:rPr>
        <w:t xml:space="preserve">  [USE THIS SPACE TO DESCRIBE OTHER ACTIVITIES YOUR HEALTH CENTER IS DOING]</w:t>
      </w:r>
      <w:r>
        <w:rPr>
          <w:rFonts w:ascii="Times New Roman" w:hAnsi="Times New Roman"/>
          <w:sz w:val="24"/>
        </w:rPr>
        <w:t xml:space="preserve"> </w:t>
      </w:r>
    </w:p>
    <w:p w:rsidR="00796C0A" w:rsidRDefault="00796C0A" w:rsidP="00ED1F51">
      <w:pPr>
        <w:rPr>
          <w:rFonts w:ascii="Times New Roman" w:hAnsi="Times New Roman"/>
          <w:sz w:val="24"/>
        </w:rPr>
      </w:pPr>
      <w:r w:rsidRPr="001022DF">
        <w:rPr>
          <w:rFonts w:ascii="Times New Roman" w:hAnsi="Times New Roman"/>
          <w:b/>
          <w:sz w:val="24"/>
        </w:rPr>
        <w:t>WHO</w:t>
      </w:r>
      <w:r>
        <w:rPr>
          <w:rFonts w:ascii="Times New Roman" w:hAnsi="Times New Roman"/>
          <w:sz w:val="24"/>
        </w:rPr>
        <w:t xml:space="preserve">: </w:t>
      </w:r>
      <w:r w:rsidR="001022DF">
        <w:rPr>
          <w:rFonts w:ascii="Times New Roman" w:hAnsi="Times New Roman"/>
          <w:sz w:val="24"/>
        </w:rPr>
        <w:t>NAME OF PARTICIPANTS</w:t>
      </w:r>
    </w:p>
    <w:p w:rsidR="002F6629" w:rsidRDefault="001022DF" w:rsidP="00ED1F51">
      <w:pPr>
        <w:rPr>
          <w:rFonts w:ascii="Times New Roman" w:hAnsi="Times New Roman"/>
          <w:sz w:val="24"/>
          <w:vertAlign w:val="superscript"/>
        </w:rPr>
      </w:pPr>
      <w:r w:rsidRPr="001022DF">
        <w:rPr>
          <w:rFonts w:ascii="Times New Roman" w:hAnsi="Times New Roman"/>
          <w:b/>
          <w:sz w:val="24"/>
        </w:rPr>
        <w:t>WHEN:</w:t>
      </w:r>
      <w:r>
        <w:rPr>
          <w:rFonts w:ascii="Times New Roman" w:hAnsi="Times New Roman"/>
          <w:sz w:val="24"/>
        </w:rPr>
        <w:t xml:space="preserve">  TUESDAY, FEBRUARY 6</w:t>
      </w:r>
      <w:r w:rsidRPr="001022DF">
        <w:rPr>
          <w:rFonts w:ascii="Times New Roman" w:hAnsi="Times New Roman"/>
          <w:sz w:val="24"/>
          <w:vertAlign w:val="superscript"/>
        </w:rPr>
        <w:t>TH</w:t>
      </w:r>
    </w:p>
    <w:p w:rsidR="002F6629" w:rsidRPr="002F6629" w:rsidRDefault="002F6629" w:rsidP="00ED1F51">
      <w:pPr>
        <w:rPr>
          <w:rFonts w:ascii="Times New Roman" w:hAnsi="Times New Roman"/>
          <w:sz w:val="24"/>
        </w:rPr>
      </w:pPr>
      <w:r w:rsidRPr="002F6629">
        <w:rPr>
          <w:rFonts w:ascii="Times New Roman" w:hAnsi="Times New Roman"/>
          <w:b/>
          <w:sz w:val="24"/>
        </w:rPr>
        <w:t xml:space="preserve">WHY: </w:t>
      </w:r>
      <w:r>
        <w:rPr>
          <w:rFonts w:ascii="Times New Roman" w:hAnsi="Times New Roman"/>
          <w:b/>
          <w:sz w:val="24"/>
        </w:rPr>
        <w:t xml:space="preserve"> </w:t>
      </w:r>
      <w:r>
        <w:rPr>
          <w:rFonts w:ascii="Times New Roman" w:hAnsi="Times New Roman"/>
          <w:sz w:val="24"/>
        </w:rPr>
        <w:t xml:space="preserve">Community Health Centers are the family doctor to more than 27 million patients.  They provide patients with a more affordable option than a hospital emergency room and save the U.S. health care system $24 billion a year.  Health centers also </w:t>
      </w:r>
      <w:r w:rsidRPr="002F6629">
        <w:rPr>
          <w:rFonts w:ascii="Times New Roman" w:hAnsi="Times New Roman"/>
          <w:sz w:val="24"/>
        </w:rPr>
        <w:t>work with community partners to respond to public health crises, such as the opioid epidemic and the recent disasters that struck Texas, Florida, California and Puerto Rico.</w:t>
      </w:r>
      <w:r w:rsidRPr="002F6629">
        <w:t xml:space="preserve"> </w:t>
      </w:r>
      <w:r>
        <w:rPr>
          <w:rFonts w:ascii="Times New Roman" w:hAnsi="Times New Roman"/>
          <w:sz w:val="24"/>
        </w:rPr>
        <w:t xml:space="preserve"> The program’s</w:t>
      </w:r>
      <w:r w:rsidRPr="002F6629">
        <w:rPr>
          <w:rFonts w:ascii="Times New Roman" w:hAnsi="Times New Roman"/>
          <w:sz w:val="24"/>
        </w:rPr>
        <w:t xml:space="preserve"> </w:t>
      </w:r>
      <w:r>
        <w:rPr>
          <w:rFonts w:ascii="Times New Roman" w:hAnsi="Times New Roman"/>
          <w:sz w:val="24"/>
        </w:rPr>
        <w:t xml:space="preserve">mission and </w:t>
      </w:r>
      <w:r w:rsidRPr="002F6629">
        <w:rPr>
          <w:rFonts w:ascii="Times New Roman" w:hAnsi="Times New Roman"/>
          <w:sz w:val="24"/>
        </w:rPr>
        <w:t>re</w:t>
      </w:r>
      <w:r>
        <w:rPr>
          <w:rFonts w:ascii="Times New Roman" w:hAnsi="Times New Roman"/>
          <w:sz w:val="24"/>
        </w:rPr>
        <w:t xml:space="preserve">cord of success </w:t>
      </w:r>
      <w:r w:rsidRPr="002F6629">
        <w:rPr>
          <w:rFonts w:ascii="Times New Roman" w:hAnsi="Times New Roman"/>
          <w:sz w:val="24"/>
        </w:rPr>
        <w:t>has earned bipartisan support from U.S. Presidents and lawmakers</w:t>
      </w:r>
      <w:r>
        <w:rPr>
          <w:rFonts w:ascii="Times New Roman" w:hAnsi="Times New Roman"/>
          <w:sz w:val="24"/>
        </w:rPr>
        <w:t>.</w:t>
      </w:r>
      <w:bookmarkStart w:id="0" w:name="_GoBack"/>
      <w:bookmarkEnd w:id="0"/>
    </w:p>
    <w:p w:rsidR="002F6629" w:rsidRDefault="002F6629" w:rsidP="00ED1F51">
      <w:pPr>
        <w:rPr>
          <w:rFonts w:ascii="Times New Roman" w:hAnsi="Times New Roman"/>
          <w:sz w:val="24"/>
        </w:rPr>
      </w:pPr>
    </w:p>
    <w:p w:rsidR="00EF2225" w:rsidRPr="00EF2225" w:rsidRDefault="00EF2225" w:rsidP="00ED1F51">
      <w:pPr>
        <w:rPr>
          <w:rFonts w:ascii="Times New Roman" w:hAnsi="Times New Roman"/>
          <w:sz w:val="24"/>
        </w:rPr>
      </w:pPr>
      <w:r>
        <w:rPr>
          <w:rFonts w:ascii="Times New Roman" w:hAnsi="Times New Roman"/>
          <w:sz w:val="24"/>
        </w:rPr>
        <w:t xml:space="preserve">To learn more about health centers, visit </w:t>
      </w:r>
      <w:hyperlink r:id="rId4" w:history="1">
        <w:r w:rsidRPr="00A90A7C">
          <w:rPr>
            <w:rStyle w:val="Hyperlink"/>
            <w:rFonts w:ascii="Times New Roman" w:hAnsi="Times New Roman"/>
            <w:sz w:val="24"/>
          </w:rPr>
          <w:t>www.nachc.org</w:t>
        </w:r>
      </w:hyperlink>
      <w:r>
        <w:rPr>
          <w:rFonts w:ascii="Times New Roman" w:hAnsi="Times New Roman"/>
          <w:sz w:val="24"/>
        </w:rPr>
        <w:t xml:space="preserve">.  You can also follow the conversation on Twitter at </w:t>
      </w:r>
      <w:r>
        <w:rPr>
          <w:rStyle w:val="Strong"/>
          <w:color w:val="333333"/>
        </w:rPr>
        <w:t>a #RedAlert4CHCs</w:t>
      </w:r>
    </w:p>
    <w:p w:rsidR="00ED1F51" w:rsidRPr="00EF2225" w:rsidRDefault="00ED1F51" w:rsidP="00ED1F51">
      <w:pPr>
        <w:rPr>
          <w:rFonts w:ascii="Times New Roman" w:hAnsi="Times New Roman"/>
          <w:sz w:val="24"/>
        </w:rPr>
      </w:pPr>
    </w:p>
    <w:p w:rsidR="00D245B5" w:rsidRPr="00EF2225" w:rsidRDefault="00D245B5">
      <w:pPr>
        <w:rPr>
          <w:rFonts w:ascii="Times New Roman" w:hAnsi="Times New Roman"/>
          <w:sz w:val="24"/>
        </w:rPr>
      </w:pPr>
    </w:p>
    <w:sectPr w:rsidR="00D245B5" w:rsidRPr="00EF22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5B5"/>
    <w:rsid w:val="000604D5"/>
    <w:rsid w:val="000976B5"/>
    <w:rsid w:val="001022DF"/>
    <w:rsid w:val="001F2D2F"/>
    <w:rsid w:val="002F6629"/>
    <w:rsid w:val="00327899"/>
    <w:rsid w:val="004957A0"/>
    <w:rsid w:val="00796C0A"/>
    <w:rsid w:val="008B071F"/>
    <w:rsid w:val="00935386"/>
    <w:rsid w:val="00A15542"/>
    <w:rsid w:val="00AE1C1B"/>
    <w:rsid w:val="00D245B5"/>
    <w:rsid w:val="00ED1F51"/>
    <w:rsid w:val="00EF2225"/>
    <w:rsid w:val="00F66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85BA5B-4B10-4A9F-BB8D-67E2054D7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45B5"/>
    <w:pPr>
      <w:spacing w:before="100" w:beforeAutospacing="1" w:after="240" w:line="240" w:lineRule="auto"/>
    </w:pPr>
    <w:rPr>
      <w:rFonts w:ascii="Times New Roman" w:hAnsi="Times New Roman" w:cs="Times New Roman"/>
      <w:sz w:val="24"/>
      <w:szCs w:val="24"/>
    </w:rPr>
  </w:style>
  <w:style w:type="character" w:styleId="Strong">
    <w:name w:val="Strong"/>
    <w:basedOn w:val="DefaultParagraphFont"/>
    <w:uiPriority w:val="22"/>
    <w:qFormat/>
    <w:rsid w:val="00D245B5"/>
    <w:rPr>
      <w:b/>
      <w:bCs/>
    </w:rPr>
  </w:style>
  <w:style w:type="character" w:styleId="Hyperlink">
    <w:name w:val="Hyperlink"/>
    <w:basedOn w:val="DefaultParagraphFont"/>
    <w:uiPriority w:val="99"/>
    <w:unhideWhenUsed/>
    <w:rsid w:val="00EF2225"/>
    <w:rPr>
      <w:color w:val="0563C1" w:themeColor="hyperlink"/>
      <w:u w:val="single"/>
    </w:rPr>
  </w:style>
  <w:style w:type="character" w:styleId="CommentReference">
    <w:name w:val="annotation reference"/>
    <w:basedOn w:val="DefaultParagraphFont"/>
    <w:uiPriority w:val="99"/>
    <w:semiHidden/>
    <w:unhideWhenUsed/>
    <w:rsid w:val="000976B5"/>
    <w:rPr>
      <w:sz w:val="16"/>
      <w:szCs w:val="16"/>
    </w:rPr>
  </w:style>
  <w:style w:type="paragraph" w:styleId="CommentText">
    <w:name w:val="annotation text"/>
    <w:basedOn w:val="Normal"/>
    <w:link w:val="CommentTextChar"/>
    <w:uiPriority w:val="99"/>
    <w:semiHidden/>
    <w:unhideWhenUsed/>
    <w:rsid w:val="000976B5"/>
    <w:pPr>
      <w:spacing w:line="240" w:lineRule="auto"/>
    </w:pPr>
    <w:rPr>
      <w:sz w:val="20"/>
      <w:szCs w:val="20"/>
    </w:rPr>
  </w:style>
  <w:style w:type="character" w:customStyle="1" w:styleId="CommentTextChar">
    <w:name w:val="Comment Text Char"/>
    <w:basedOn w:val="DefaultParagraphFont"/>
    <w:link w:val="CommentText"/>
    <w:uiPriority w:val="99"/>
    <w:semiHidden/>
    <w:rsid w:val="000976B5"/>
    <w:rPr>
      <w:sz w:val="20"/>
      <w:szCs w:val="20"/>
    </w:rPr>
  </w:style>
  <w:style w:type="paragraph" w:styleId="CommentSubject">
    <w:name w:val="annotation subject"/>
    <w:basedOn w:val="CommentText"/>
    <w:next w:val="CommentText"/>
    <w:link w:val="CommentSubjectChar"/>
    <w:uiPriority w:val="99"/>
    <w:semiHidden/>
    <w:unhideWhenUsed/>
    <w:rsid w:val="000976B5"/>
    <w:rPr>
      <w:b/>
      <w:bCs/>
    </w:rPr>
  </w:style>
  <w:style w:type="character" w:customStyle="1" w:styleId="CommentSubjectChar">
    <w:name w:val="Comment Subject Char"/>
    <w:basedOn w:val="CommentTextChar"/>
    <w:link w:val="CommentSubject"/>
    <w:uiPriority w:val="99"/>
    <w:semiHidden/>
    <w:rsid w:val="000976B5"/>
    <w:rPr>
      <w:b/>
      <w:bCs/>
      <w:sz w:val="20"/>
      <w:szCs w:val="20"/>
    </w:rPr>
  </w:style>
  <w:style w:type="paragraph" w:styleId="BalloonText">
    <w:name w:val="Balloon Text"/>
    <w:basedOn w:val="Normal"/>
    <w:link w:val="BalloonTextChar"/>
    <w:uiPriority w:val="99"/>
    <w:semiHidden/>
    <w:unhideWhenUsed/>
    <w:rsid w:val="000976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76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51743">
      <w:bodyDiv w:val="1"/>
      <w:marLeft w:val="0"/>
      <w:marRight w:val="0"/>
      <w:marTop w:val="0"/>
      <w:marBottom w:val="0"/>
      <w:divBdr>
        <w:top w:val="none" w:sz="0" w:space="0" w:color="auto"/>
        <w:left w:val="none" w:sz="0" w:space="0" w:color="auto"/>
        <w:bottom w:val="none" w:sz="0" w:space="0" w:color="auto"/>
        <w:right w:val="none" w:sz="0" w:space="0" w:color="auto"/>
      </w:divBdr>
    </w:div>
    <w:div w:id="100316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ach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261</Words>
  <Characters>1493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Simmons</dc:creator>
  <cp:keywords/>
  <dc:description/>
  <cp:lastModifiedBy>Amy Simmons</cp:lastModifiedBy>
  <cp:revision>6</cp:revision>
  <dcterms:created xsi:type="dcterms:W3CDTF">2018-01-30T21:55:00Z</dcterms:created>
  <dcterms:modified xsi:type="dcterms:W3CDTF">2018-01-30T22:27:00Z</dcterms:modified>
</cp:coreProperties>
</file>