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85" w:rsidRPr="00390C38" w:rsidRDefault="00926F85" w:rsidP="00A416B5">
      <w:pPr>
        <w:rPr>
          <w:rFonts w:ascii="Times New Roman" w:hAnsi="Times New Roman"/>
          <w:b/>
          <w:sz w:val="28"/>
        </w:rPr>
      </w:pPr>
      <w:r w:rsidRPr="00390C38">
        <w:rPr>
          <w:rFonts w:ascii="Times New Roman" w:hAnsi="Times New Roman"/>
          <w:b/>
          <w:sz w:val="28"/>
        </w:rPr>
        <w:t>Fix the Funding Cliff</w:t>
      </w:r>
    </w:p>
    <w:p w:rsidR="00FD2C59" w:rsidRPr="00FD2C59" w:rsidRDefault="005F2F1F" w:rsidP="00A416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Word Count: 463</w:t>
      </w:r>
    </w:p>
    <w:p w:rsidR="00481A04" w:rsidRDefault="007656DA" w:rsidP="00A416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waiting room of our</w:t>
      </w:r>
      <w:r w:rsidR="00356174">
        <w:rPr>
          <w:rFonts w:ascii="Times New Roman" w:hAnsi="Times New Roman"/>
          <w:sz w:val="28"/>
        </w:rPr>
        <w:t xml:space="preserve"> Community Health C</w:t>
      </w:r>
      <w:r>
        <w:rPr>
          <w:rFonts w:ascii="Times New Roman" w:hAnsi="Times New Roman"/>
          <w:sz w:val="28"/>
        </w:rPr>
        <w:t xml:space="preserve">enter is thousands of miles from the U.S. Capitol, but </w:t>
      </w:r>
      <w:r w:rsidR="00B62A35">
        <w:rPr>
          <w:rFonts w:ascii="Times New Roman" w:hAnsi="Times New Roman"/>
          <w:sz w:val="28"/>
        </w:rPr>
        <w:t>w</w:t>
      </w:r>
      <w:r w:rsidR="00E578B5">
        <w:rPr>
          <w:rFonts w:ascii="Times New Roman" w:hAnsi="Times New Roman"/>
          <w:sz w:val="28"/>
        </w:rPr>
        <w:t>hat happens under that</w:t>
      </w:r>
      <w:r w:rsidR="005F2F1F">
        <w:rPr>
          <w:rFonts w:ascii="Times New Roman" w:hAnsi="Times New Roman"/>
          <w:sz w:val="28"/>
        </w:rPr>
        <w:t xml:space="preserve"> dome is affecting our patients’ health.</w:t>
      </w:r>
    </w:p>
    <w:p w:rsidR="005F2F1F" w:rsidRDefault="00C91BF8" w:rsidP="00322C83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Right now</w:t>
      </w:r>
      <w:r w:rsidR="00924D95">
        <w:rPr>
          <w:rFonts w:ascii="Times New Roman" w:hAnsi="Times New Roman"/>
          <w:sz w:val="28"/>
        </w:rPr>
        <w:t xml:space="preserve"> as part of the Health Centers Program,</w:t>
      </w:r>
      <w:r>
        <w:rPr>
          <w:rFonts w:ascii="Times New Roman" w:hAnsi="Times New Roman"/>
          <w:sz w:val="28"/>
        </w:rPr>
        <w:t xml:space="preserve"> [NAME OF YOUR HEALTH CENTER],</w:t>
      </w:r>
      <w:r w:rsidR="00B62A35" w:rsidRPr="00C03BF7">
        <w:rPr>
          <w:rFonts w:ascii="Times New Roman" w:hAnsi="Times New Roman"/>
          <w:sz w:val="28"/>
        </w:rPr>
        <w:t xml:space="preserve"> </w:t>
      </w:r>
      <w:r w:rsidR="00E451C0">
        <w:rPr>
          <w:rFonts w:ascii="Times New Roman" w:hAnsi="Times New Roman"/>
          <w:sz w:val="28"/>
        </w:rPr>
        <w:t>i</w:t>
      </w:r>
      <w:r w:rsidR="00924D95">
        <w:rPr>
          <w:rFonts w:ascii="Times New Roman" w:hAnsi="Times New Roman"/>
          <w:sz w:val="28"/>
        </w:rPr>
        <w:t>s subject to program</w:t>
      </w:r>
      <w:r w:rsidR="009A1B93">
        <w:rPr>
          <w:rFonts w:ascii="Times New Roman" w:hAnsi="Times New Roman"/>
          <w:sz w:val="28"/>
        </w:rPr>
        <w:t xml:space="preserve"> funding cut of </w:t>
      </w:r>
      <w:r w:rsidR="00E451C0">
        <w:rPr>
          <w:rFonts w:ascii="Times New Roman" w:hAnsi="Times New Roman"/>
          <w:sz w:val="28"/>
        </w:rPr>
        <w:t>70 percent</w:t>
      </w:r>
      <w:r w:rsidR="009A1B93">
        <w:rPr>
          <w:rFonts w:ascii="Times New Roman" w:hAnsi="Times New Roman"/>
          <w:sz w:val="28"/>
        </w:rPr>
        <w:t xml:space="preserve"> tha</w:t>
      </w:r>
      <w:r w:rsidR="008E2FA8">
        <w:rPr>
          <w:rFonts w:ascii="Times New Roman" w:hAnsi="Times New Roman"/>
          <w:sz w:val="28"/>
        </w:rPr>
        <w:t>t took effect October 1.  We have to make</w:t>
      </w:r>
      <w:r w:rsidR="00E451C0">
        <w:rPr>
          <w:rFonts w:ascii="Times New Roman" w:hAnsi="Times New Roman"/>
          <w:sz w:val="28"/>
        </w:rPr>
        <w:t xml:space="preserve"> hard choices</w:t>
      </w:r>
      <w:r w:rsidR="009A1B93">
        <w:rPr>
          <w:rFonts w:ascii="Times New Roman" w:hAnsi="Times New Roman"/>
          <w:sz w:val="28"/>
        </w:rPr>
        <w:t xml:space="preserve"> to save costs and keep our doors open</w:t>
      </w:r>
      <w:r w:rsidR="00E451C0">
        <w:rPr>
          <w:rFonts w:ascii="Times New Roman" w:hAnsi="Times New Roman"/>
          <w:sz w:val="28"/>
        </w:rPr>
        <w:t xml:space="preserve">.  [USE THIS SPACE TO DESCRIBE HOW THE FUNDING CLIFF IS AFFECTING YOUR HEALTH CENTER NOW]. </w:t>
      </w:r>
      <w:r w:rsidR="00E451C0">
        <w:rPr>
          <w:rFonts w:ascii="Times New Roman" w:hAnsi="Times New Roman"/>
          <w:color w:val="000000"/>
          <w:sz w:val="28"/>
        </w:rPr>
        <w:t xml:space="preserve">Our health center is not alone. </w:t>
      </w:r>
      <w:r w:rsidR="00F91D31">
        <w:rPr>
          <w:rFonts w:ascii="Times New Roman" w:hAnsi="Times New Roman"/>
          <w:color w:val="000000"/>
          <w:sz w:val="28"/>
        </w:rPr>
        <w:t>T</w:t>
      </w:r>
      <w:r w:rsidR="002A2D41" w:rsidRPr="008843F2">
        <w:rPr>
          <w:rFonts w:ascii="Times New Roman" w:hAnsi="Times New Roman"/>
          <w:color w:val="000000"/>
          <w:sz w:val="28"/>
        </w:rPr>
        <w:t>he federal Department of Health and Human Services (HHS) itself has proje</w:t>
      </w:r>
      <w:r w:rsidR="00E451C0">
        <w:rPr>
          <w:rFonts w:ascii="Times New Roman" w:hAnsi="Times New Roman"/>
          <w:color w:val="000000"/>
          <w:sz w:val="28"/>
        </w:rPr>
        <w:t xml:space="preserve">cted that the impact of the funding cliff will result in the </w:t>
      </w:r>
      <w:r w:rsidR="002A2D41" w:rsidRPr="008843F2">
        <w:rPr>
          <w:rFonts w:ascii="Times New Roman" w:hAnsi="Times New Roman"/>
          <w:color w:val="000000"/>
          <w:sz w:val="28"/>
        </w:rPr>
        <w:t xml:space="preserve">closure of 2,800 health center locations, elimination of more than 50,000 jobs, and a loss of access to care </w:t>
      </w:r>
      <w:r w:rsidR="00F91D31">
        <w:rPr>
          <w:rFonts w:ascii="Times New Roman" w:hAnsi="Times New Roman"/>
          <w:color w:val="000000"/>
          <w:sz w:val="28"/>
        </w:rPr>
        <w:t xml:space="preserve">for more than 9 million patients. </w:t>
      </w:r>
      <w:r w:rsidR="00E578B5">
        <w:rPr>
          <w:rFonts w:ascii="Times New Roman" w:hAnsi="Times New Roman"/>
          <w:color w:val="000000"/>
          <w:sz w:val="28"/>
        </w:rPr>
        <w:t xml:space="preserve"> The disruption is already </w:t>
      </w:r>
      <w:r w:rsidR="00031F48">
        <w:rPr>
          <w:rFonts w:ascii="Times New Roman" w:hAnsi="Times New Roman"/>
          <w:color w:val="000000"/>
          <w:sz w:val="28"/>
        </w:rPr>
        <w:t>evident</w:t>
      </w:r>
      <w:r w:rsidR="00E578B5">
        <w:rPr>
          <w:rFonts w:ascii="Times New Roman" w:hAnsi="Times New Roman"/>
          <w:color w:val="000000"/>
          <w:sz w:val="28"/>
        </w:rPr>
        <w:t xml:space="preserve">.  More than 70 percent of health centers recently surveyed said they will institute a hiring freeze, and nearly </w:t>
      </w:r>
      <w:proofErr w:type="gramStart"/>
      <w:r w:rsidR="00E578B5">
        <w:rPr>
          <w:rFonts w:ascii="Times New Roman" w:hAnsi="Times New Roman"/>
          <w:color w:val="000000"/>
          <w:sz w:val="28"/>
        </w:rPr>
        <w:t>half</w:t>
      </w:r>
      <w:proofErr w:type="gramEnd"/>
      <w:r w:rsidR="00E578B5">
        <w:rPr>
          <w:rFonts w:ascii="Times New Roman" w:hAnsi="Times New Roman"/>
          <w:color w:val="000000"/>
          <w:sz w:val="28"/>
        </w:rPr>
        <w:t xml:space="preserve"> (43 percent) say they will cut services, according to a recent survey by the National Association of Community Health Centers (NACHC)</w:t>
      </w:r>
      <w:r w:rsidR="00924D95">
        <w:rPr>
          <w:rFonts w:ascii="Times New Roman" w:hAnsi="Times New Roman"/>
          <w:color w:val="000000"/>
          <w:sz w:val="28"/>
        </w:rPr>
        <w:t xml:space="preserve"> as a result of the health center funding cliff cut</w:t>
      </w:r>
      <w:r w:rsidR="00E578B5">
        <w:rPr>
          <w:rFonts w:ascii="Times New Roman" w:hAnsi="Times New Roman"/>
          <w:color w:val="000000"/>
          <w:sz w:val="28"/>
        </w:rPr>
        <w:t xml:space="preserve">. </w:t>
      </w:r>
      <w:r w:rsidR="00F91D31">
        <w:rPr>
          <w:rFonts w:ascii="Times New Roman" w:hAnsi="Times New Roman"/>
          <w:color w:val="000000"/>
          <w:sz w:val="28"/>
        </w:rPr>
        <w:t>The irony is there is broad agreement in Cong</w:t>
      </w:r>
      <w:r w:rsidR="00E578B5">
        <w:rPr>
          <w:rFonts w:ascii="Times New Roman" w:hAnsi="Times New Roman"/>
          <w:color w:val="000000"/>
          <w:sz w:val="28"/>
        </w:rPr>
        <w:t>ress that a cliff fix is needed and a path forward has been set.</w:t>
      </w:r>
      <w:r w:rsidR="00F91D31">
        <w:rPr>
          <w:rFonts w:ascii="Times New Roman" w:hAnsi="Times New Roman"/>
          <w:color w:val="000000"/>
          <w:sz w:val="28"/>
        </w:rPr>
        <w:t xml:space="preserve">  Lawmakers in the House and Senate have introduced bipartisan legislation to extend funding for health centers a</w:t>
      </w:r>
      <w:r w:rsidR="009A1B93">
        <w:rPr>
          <w:rFonts w:ascii="Times New Roman" w:hAnsi="Times New Roman"/>
          <w:color w:val="000000"/>
          <w:sz w:val="28"/>
        </w:rPr>
        <w:t xml:space="preserve">nd other programs.  </w:t>
      </w:r>
      <w:r w:rsidR="00E578B5">
        <w:rPr>
          <w:rFonts w:ascii="Times New Roman" w:hAnsi="Times New Roman"/>
          <w:color w:val="000000"/>
          <w:sz w:val="28"/>
        </w:rPr>
        <w:t xml:space="preserve"> But</w:t>
      </w:r>
      <w:r w:rsidR="009A1B93">
        <w:rPr>
          <w:rFonts w:ascii="Times New Roman" w:hAnsi="Times New Roman"/>
          <w:color w:val="000000"/>
          <w:sz w:val="28"/>
        </w:rPr>
        <w:t xml:space="preserve"> we’re </w:t>
      </w:r>
      <w:r w:rsidR="00E578B5">
        <w:rPr>
          <w:rFonts w:ascii="Times New Roman" w:hAnsi="Times New Roman"/>
          <w:color w:val="000000"/>
          <w:sz w:val="28"/>
        </w:rPr>
        <w:t xml:space="preserve">up against a host of factors that include a ticking clock and a busy legislative calendar.   </w:t>
      </w:r>
    </w:p>
    <w:p w:rsidR="005F2F1F" w:rsidRPr="001934A1" w:rsidRDefault="005F2F1F" w:rsidP="005F2F1F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Why should this matter?  Because health centers like ours save lives.  </w:t>
      </w:r>
      <w:r>
        <w:rPr>
          <w:rFonts w:ascii="Times New Roman" w:hAnsi="Times New Roman"/>
          <w:sz w:val="28"/>
        </w:rPr>
        <w:t xml:space="preserve">At [NAME OF YOUR HEALTH CENTER] we are part of a nationwide network that </w:t>
      </w:r>
      <w:r w:rsidRPr="001934A1">
        <w:rPr>
          <w:rFonts w:ascii="Times New Roman" w:hAnsi="Times New Roman"/>
          <w:sz w:val="28"/>
        </w:rPr>
        <w:t xml:space="preserve">started more than 50 years ago </w:t>
      </w:r>
      <w:r>
        <w:rPr>
          <w:rFonts w:ascii="Times New Roman" w:hAnsi="Times New Roman"/>
          <w:sz w:val="28"/>
        </w:rPr>
        <w:t xml:space="preserve">to provide quality primary care in places where doctors and services were scarce or non-existent. We are the family doctor to more than 27 million Americans in communities all over the country, </w:t>
      </w:r>
      <w:r w:rsidR="00031F48"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 xml:space="preserve">in 12 Americans. We provide affordable access to primary care and help reduce the incidence of chronic disease in the most challenging rural and urban communities all over America.  Our patients have a more affordable option for preventive care than a hospital emergency room, a fact which allows us to </w:t>
      </w:r>
      <w:r w:rsidR="00924D95">
        <w:rPr>
          <w:rFonts w:ascii="Times New Roman" w:hAnsi="Times New Roman"/>
          <w:sz w:val="28"/>
        </w:rPr>
        <w:t xml:space="preserve">collectively </w:t>
      </w:r>
      <w:bookmarkStart w:id="0" w:name="_GoBack"/>
      <w:bookmarkEnd w:id="0"/>
      <w:r>
        <w:rPr>
          <w:rFonts w:ascii="Times New Roman" w:hAnsi="Times New Roman"/>
          <w:sz w:val="28"/>
        </w:rPr>
        <w:t>generate $24 billion in health care cost savings. We are also</w:t>
      </w:r>
      <w:r>
        <w:rPr>
          <w:rFonts w:ascii="Times New Roman" w:hAnsi="Times New Roman"/>
          <w:color w:val="000000"/>
          <w:sz w:val="28"/>
          <w:szCs w:val="17"/>
          <w:shd w:val="clear" w:color="auto" w:fill="FFFFFF"/>
        </w:rPr>
        <w:t xml:space="preserve"> innovators, working with community partners to respond to public health crises, such as the opioid epidemic and the recent hurricanes that struck Texas, Florida and Puerto Rico.</w:t>
      </w:r>
    </w:p>
    <w:p w:rsidR="005F2F1F" w:rsidRDefault="005F2F1F" w:rsidP="005F2F1F">
      <w:pPr>
        <w:rPr>
          <w:rFonts w:ascii="Times New Roman" w:hAnsi="Times New Roman"/>
          <w:sz w:val="28"/>
        </w:rPr>
      </w:pPr>
      <w:r w:rsidRPr="00052526">
        <w:rPr>
          <w:rFonts w:ascii="Times New Roman" w:hAnsi="Times New Roman"/>
          <w:sz w:val="28"/>
        </w:rPr>
        <w:t>Th</w:t>
      </w:r>
      <w:r>
        <w:rPr>
          <w:rFonts w:ascii="Times New Roman" w:hAnsi="Times New Roman"/>
          <w:sz w:val="28"/>
        </w:rPr>
        <w:t>ere is little doubt that health centers</w:t>
      </w:r>
      <w:r w:rsidRPr="00052526">
        <w:rPr>
          <w:rFonts w:ascii="Times New Roman" w:hAnsi="Times New Roman"/>
          <w:sz w:val="28"/>
        </w:rPr>
        <w:t xml:space="preserve"> have contributed significantly to cost s</w:t>
      </w:r>
      <w:r>
        <w:rPr>
          <w:rFonts w:ascii="Times New Roman" w:hAnsi="Times New Roman"/>
          <w:sz w:val="28"/>
        </w:rPr>
        <w:t>avings for</w:t>
      </w:r>
      <w:r w:rsidRPr="00052526">
        <w:rPr>
          <w:rFonts w:ascii="Times New Roman" w:hAnsi="Times New Roman"/>
          <w:sz w:val="28"/>
        </w:rPr>
        <w:t xml:space="preserve"> the</w:t>
      </w:r>
      <w:r>
        <w:rPr>
          <w:rFonts w:ascii="Times New Roman" w:hAnsi="Times New Roman"/>
          <w:sz w:val="28"/>
        </w:rPr>
        <w:t xml:space="preserve"> American taxpayer.  Our record of success is why our program </w:t>
      </w:r>
      <w:r>
        <w:rPr>
          <w:rFonts w:ascii="Times New Roman" w:hAnsi="Times New Roman"/>
          <w:sz w:val="28"/>
        </w:rPr>
        <w:lastRenderedPageBreak/>
        <w:t xml:space="preserve">draws bipartisan support from U.S. </w:t>
      </w:r>
      <w:r w:rsidR="00031F48">
        <w:rPr>
          <w:rFonts w:ascii="Times New Roman" w:hAnsi="Times New Roman"/>
          <w:sz w:val="28"/>
        </w:rPr>
        <w:t xml:space="preserve">presidents </w:t>
      </w:r>
      <w:r>
        <w:rPr>
          <w:rFonts w:ascii="Times New Roman" w:hAnsi="Times New Roman"/>
          <w:sz w:val="28"/>
        </w:rPr>
        <w:t>and lawmakers.  Sadly, such broad support may not be enough to help us now.</w:t>
      </w:r>
    </w:p>
    <w:p w:rsidR="001934A1" w:rsidRPr="00322C83" w:rsidRDefault="00E578B5" w:rsidP="002A2D41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Let’s hope our leaders in Congress get legislation passed to fix the cliff – and soon.  Our nation’s health depends on it.</w:t>
      </w:r>
    </w:p>
    <w:sectPr w:rsidR="001934A1" w:rsidRPr="00322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7C48"/>
    <w:multiLevelType w:val="hybridMultilevel"/>
    <w:tmpl w:val="CA32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10"/>
    <w:rsid w:val="00002DC8"/>
    <w:rsid w:val="00024968"/>
    <w:rsid w:val="00031F48"/>
    <w:rsid w:val="000353DA"/>
    <w:rsid w:val="00043ED4"/>
    <w:rsid w:val="00050F2E"/>
    <w:rsid w:val="00052526"/>
    <w:rsid w:val="000564B7"/>
    <w:rsid w:val="000573DA"/>
    <w:rsid w:val="000825DA"/>
    <w:rsid w:val="00090705"/>
    <w:rsid w:val="00093E10"/>
    <w:rsid w:val="000A0216"/>
    <w:rsid w:val="000B0F88"/>
    <w:rsid w:val="000D0A8B"/>
    <w:rsid w:val="000D517B"/>
    <w:rsid w:val="0010452F"/>
    <w:rsid w:val="0012616B"/>
    <w:rsid w:val="00126611"/>
    <w:rsid w:val="001379F1"/>
    <w:rsid w:val="001641CB"/>
    <w:rsid w:val="0017230F"/>
    <w:rsid w:val="00187C28"/>
    <w:rsid w:val="00187F6F"/>
    <w:rsid w:val="001934A1"/>
    <w:rsid w:val="001A125F"/>
    <w:rsid w:val="001B07A9"/>
    <w:rsid w:val="001F3E28"/>
    <w:rsid w:val="00245C02"/>
    <w:rsid w:val="002514CE"/>
    <w:rsid w:val="00272F03"/>
    <w:rsid w:val="00283DEE"/>
    <w:rsid w:val="002A23E3"/>
    <w:rsid w:val="002A2D41"/>
    <w:rsid w:val="002B78B2"/>
    <w:rsid w:val="002C766B"/>
    <w:rsid w:val="002E2A81"/>
    <w:rsid w:val="00316476"/>
    <w:rsid w:val="00322C83"/>
    <w:rsid w:val="003241F3"/>
    <w:rsid w:val="00356174"/>
    <w:rsid w:val="00360098"/>
    <w:rsid w:val="00367D89"/>
    <w:rsid w:val="00390C38"/>
    <w:rsid w:val="003C4FB3"/>
    <w:rsid w:val="003C6FA0"/>
    <w:rsid w:val="003E2E92"/>
    <w:rsid w:val="00405611"/>
    <w:rsid w:val="00422B05"/>
    <w:rsid w:val="004449D1"/>
    <w:rsid w:val="00456CB3"/>
    <w:rsid w:val="00466CDF"/>
    <w:rsid w:val="00481755"/>
    <w:rsid w:val="00481A04"/>
    <w:rsid w:val="004838BB"/>
    <w:rsid w:val="00486CE5"/>
    <w:rsid w:val="004A00DE"/>
    <w:rsid w:val="004A23C1"/>
    <w:rsid w:val="004A2F5D"/>
    <w:rsid w:val="004A65E1"/>
    <w:rsid w:val="004B0C11"/>
    <w:rsid w:val="004C098D"/>
    <w:rsid w:val="004C0EC0"/>
    <w:rsid w:val="004D123B"/>
    <w:rsid w:val="004E32C2"/>
    <w:rsid w:val="004F55A2"/>
    <w:rsid w:val="00526EE7"/>
    <w:rsid w:val="00533DC8"/>
    <w:rsid w:val="00553824"/>
    <w:rsid w:val="00594034"/>
    <w:rsid w:val="005A0BB3"/>
    <w:rsid w:val="005A369B"/>
    <w:rsid w:val="005B219E"/>
    <w:rsid w:val="005C7FD1"/>
    <w:rsid w:val="005D534D"/>
    <w:rsid w:val="005E6C03"/>
    <w:rsid w:val="005F2F1F"/>
    <w:rsid w:val="00632D7F"/>
    <w:rsid w:val="00653AE6"/>
    <w:rsid w:val="00654A25"/>
    <w:rsid w:val="0066133B"/>
    <w:rsid w:val="00662BC1"/>
    <w:rsid w:val="00665330"/>
    <w:rsid w:val="00672F22"/>
    <w:rsid w:val="006774BB"/>
    <w:rsid w:val="0068672F"/>
    <w:rsid w:val="006B4FEE"/>
    <w:rsid w:val="006D0BD4"/>
    <w:rsid w:val="006D4DDC"/>
    <w:rsid w:val="007101EF"/>
    <w:rsid w:val="00727713"/>
    <w:rsid w:val="00740931"/>
    <w:rsid w:val="00742146"/>
    <w:rsid w:val="00747A1B"/>
    <w:rsid w:val="007656DA"/>
    <w:rsid w:val="00790A11"/>
    <w:rsid w:val="007A48C9"/>
    <w:rsid w:val="007A5005"/>
    <w:rsid w:val="007B2255"/>
    <w:rsid w:val="007C0904"/>
    <w:rsid w:val="007D0D66"/>
    <w:rsid w:val="007D1495"/>
    <w:rsid w:val="007E0656"/>
    <w:rsid w:val="007E59A5"/>
    <w:rsid w:val="007E5DEA"/>
    <w:rsid w:val="00823B57"/>
    <w:rsid w:val="00831A80"/>
    <w:rsid w:val="008336BB"/>
    <w:rsid w:val="00857FBC"/>
    <w:rsid w:val="00875C24"/>
    <w:rsid w:val="008843F2"/>
    <w:rsid w:val="008B675A"/>
    <w:rsid w:val="008C70FC"/>
    <w:rsid w:val="008E2FA8"/>
    <w:rsid w:val="008E35BB"/>
    <w:rsid w:val="008F4C27"/>
    <w:rsid w:val="00913D0D"/>
    <w:rsid w:val="00924D95"/>
    <w:rsid w:val="00926F85"/>
    <w:rsid w:val="009322D2"/>
    <w:rsid w:val="00946DA0"/>
    <w:rsid w:val="00960CEC"/>
    <w:rsid w:val="0096309E"/>
    <w:rsid w:val="009755D5"/>
    <w:rsid w:val="009A1B93"/>
    <w:rsid w:val="009D043B"/>
    <w:rsid w:val="009D1227"/>
    <w:rsid w:val="009F55DA"/>
    <w:rsid w:val="00A15266"/>
    <w:rsid w:val="00A373B6"/>
    <w:rsid w:val="00A416B5"/>
    <w:rsid w:val="00A60E80"/>
    <w:rsid w:val="00A61027"/>
    <w:rsid w:val="00A776F1"/>
    <w:rsid w:val="00AA0E88"/>
    <w:rsid w:val="00AE4516"/>
    <w:rsid w:val="00B15DB7"/>
    <w:rsid w:val="00B307D4"/>
    <w:rsid w:val="00B35E23"/>
    <w:rsid w:val="00B45A7D"/>
    <w:rsid w:val="00B62A35"/>
    <w:rsid w:val="00B6448A"/>
    <w:rsid w:val="00BA4763"/>
    <w:rsid w:val="00BB640F"/>
    <w:rsid w:val="00BC547C"/>
    <w:rsid w:val="00BD4B0A"/>
    <w:rsid w:val="00BE337C"/>
    <w:rsid w:val="00BF4950"/>
    <w:rsid w:val="00C03BF7"/>
    <w:rsid w:val="00C14339"/>
    <w:rsid w:val="00C422DA"/>
    <w:rsid w:val="00C4296E"/>
    <w:rsid w:val="00C60DD8"/>
    <w:rsid w:val="00C91BF8"/>
    <w:rsid w:val="00C9760A"/>
    <w:rsid w:val="00CB3D6C"/>
    <w:rsid w:val="00CD0796"/>
    <w:rsid w:val="00CF376D"/>
    <w:rsid w:val="00D0685D"/>
    <w:rsid w:val="00D07E48"/>
    <w:rsid w:val="00D25094"/>
    <w:rsid w:val="00D271F4"/>
    <w:rsid w:val="00D54BF3"/>
    <w:rsid w:val="00D730BB"/>
    <w:rsid w:val="00D8281D"/>
    <w:rsid w:val="00DA5745"/>
    <w:rsid w:val="00DB27C8"/>
    <w:rsid w:val="00DC03D8"/>
    <w:rsid w:val="00DF4BC1"/>
    <w:rsid w:val="00E026E6"/>
    <w:rsid w:val="00E046CA"/>
    <w:rsid w:val="00E154A3"/>
    <w:rsid w:val="00E206F8"/>
    <w:rsid w:val="00E22B73"/>
    <w:rsid w:val="00E31C96"/>
    <w:rsid w:val="00E451C0"/>
    <w:rsid w:val="00E578B5"/>
    <w:rsid w:val="00E639B8"/>
    <w:rsid w:val="00E666CD"/>
    <w:rsid w:val="00E92816"/>
    <w:rsid w:val="00EA1AA7"/>
    <w:rsid w:val="00EA4E3C"/>
    <w:rsid w:val="00EA5A59"/>
    <w:rsid w:val="00ED4DBA"/>
    <w:rsid w:val="00F24861"/>
    <w:rsid w:val="00F273B9"/>
    <w:rsid w:val="00F32EE7"/>
    <w:rsid w:val="00F4011A"/>
    <w:rsid w:val="00F55DED"/>
    <w:rsid w:val="00F60E9B"/>
    <w:rsid w:val="00F91D31"/>
    <w:rsid w:val="00F96316"/>
    <w:rsid w:val="00F967DE"/>
    <w:rsid w:val="00FA187F"/>
    <w:rsid w:val="00FC2696"/>
    <w:rsid w:val="00FC2C13"/>
    <w:rsid w:val="00FD2C59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C062"/>
  <w15:chartTrackingRefBased/>
  <w15:docId w15:val="{3884D76B-9CA3-4A54-9D48-69DAC3B8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6B5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0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EC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A1AA7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AA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1AA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6E84-55A6-4919-BDCC-203FA3C2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Simmons</dc:creator>
  <cp:keywords/>
  <dc:description/>
  <cp:lastModifiedBy>Amanda Pears Kelly</cp:lastModifiedBy>
  <cp:revision>2</cp:revision>
  <cp:lastPrinted>2017-06-05T19:11:00Z</cp:lastPrinted>
  <dcterms:created xsi:type="dcterms:W3CDTF">2017-10-04T21:33:00Z</dcterms:created>
  <dcterms:modified xsi:type="dcterms:W3CDTF">2017-10-04T21:33:00Z</dcterms:modified>
</cp:coreProperties>
</file>