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5E56E" w14:textId="77777777" w:rsidR="00EA67A5" w:rsidRDefault="00B33A63">
      <w:r>
        <w:t xml:space="preserve">Margo Frasier </w:t>
      </w:r>
      <w:r w:rsidR="00D26918">
        <w:t xml:space="preserve">served as </w:t>
      </w:r>
      <w:r>
        <w:t xml:space="preserve">the Police Monitor for the City of Austin, Texas, </w:t>
      </w:r>
      <w:r w:rsidR="00D26918">
        <w:t xml:space="preserve">from </w:t>
      </w:r>
      <w:r>
        <w:t>January 2011</w:t>
      </w:r>
      <w:r w:rsidR="00D26918">
        <w:t xml:space="preserve"> until February 2017</w:t>
      </w:r>
      <w:r>
        <w:t>.  The Office of the Police Monitor is the agency that receives complaints against sworn police officers of the Austin Police Department and oversees the investigations of the Internal Affairs Division.  The Office also facilitates the presentations of cases to the Citizen Review Panel.  During her time as Police Monitor, Ms. Frasier has advocated for and achieved changes in the Meet and Confer Agreement with the Austin Police Association which allow for greater transparency and mediation of complaints.  In addition, Ms. Frasier has shepherded the publication of reports which have called into question the practices and training of the Austin Police Department in the areas of racial bias and use of force and resulted in meaningful change.</w:t>
      </w:r>
    </w:p>
    <w:p w14:paraId="3E9FB315" w14:textId="7A2CB344" w:rsidR="00B33A63" w:rsidRDefault="00B33A63">
      <w:r>
        <w:t>Prior to taking the helm as Police Monitor, Margo Frasier spent over thirty-five years of experience in the criminal justice field including practicing civil rights law, serving as the elected sheriff of Travis County (Austin), Texas, college professor, and consultant</w:t>
      </w:r>
      <w:r w:rsidR="00E44FD8">
        <w:t>.  Margo Frasier has served as a subject matter expert for the Special Litigation Section of the Civil Rights Division of the United States Department of Justice and a court appointed monitor.</w:t>
      </w:r>
      <w:r w:rsidR="00D26918">
        <w:t xml:space="preserve">  Her work in Orleans Parish, Louisiana, and Bernalillo County, New Mexico has led to a change in the culture of both organizations.</w:t>
      </w:r>
    </w:p>
    <w:p w14:paraId="0FA60BDE" w14:textId="5B8DB82F" w:rsidR="00E44FD8" w:rsidRDefault="00E44FD8">
      <w:r>
        <w:t xml:space="preserve">Margo Frasier </w:t>
      </w:r>
      <w:r w:rsidR="00D26918">
        <w:t xml:space="preserve">has </w:t>
      </w:r>
      <w:r>
        <w:t xml:space="preserve">served on the NACOLE Board of Directors </w:t>
      </w:r>
      <w:r w:rsidR="00D26918">
        <w:t xml:space="preserve">since </w:t>
      </w:r>
      <w:r>
        <w:t xml:space="preserve">2016 and served as </w:t>
      </w:r>
      <w:r w:rsidR="00D26918">
        <w:t>Vice-President since 2017.</w:t>
      </w:r>
      <w:r>
        <w:t xml:space="preserve">  Ms. Frasier serve</w:t>
      </w:r>
      <w:r w:rsidR="00D26918">
        <w:t>d</w:t>
      </w:r>
      <w:bookmarkStart w:id="0" w:name="_GoBack"/>
      <w:bookmarkEnd w:id="0"/>
      <w:r>
        <w:t xml:space="preserve"> as a NACOLE representative on the ABA Project on Body Cameras and the BJA Executive Leadership of the Future Project.</w:t>
      </w:r>
    </w:p>
    <w:p w14:paraId="7021F1F4" w14:textId="77777777" w:rsidR="00E44FD8" w:rsidRDefault="00E44FD8">
      <w:r>
        <w:t>Ms. Frasier holds a Juris Doctor with high honors from the Florida State University College of Law and a Bachelor of Science with honors from Sam Houston State University in Criminology and Corrections.</w:t>
      </w:r>
    </w:p>
    <w:sectPr w:rsidR="00E44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63"/>
    <w:rsid w:val="00B33A63"/>
    <w:rsid w:val="00D26918"/>
    <w:rsid w:val="00E44FD8"/>
    <w:rsid w:val="00EA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511B"/>
  <w15:chartTrackingRefBased/>
  <w15:docId w15:val="{6B9041BC-FA72-415C-BBC9-6F5525D8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Frasier</dc:creator>
  <cp:keywords/>
  <dc:description/>
  <cp:lastModifiedBy>Margo Frasier</cp:lastModifiedBy>
  <cp:revision>2</cp:revision>
  <dcterms:created xsi:type="dcterms:W3CDTF">2018-04-30T01:52:00Z</dcterms:created>
  <dcterms:modified xsi:type="dcterms:W3CDTF">2018-04-30T01:52:00Z</dcterms:modified>
</cp:coreProperties>
</file>