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11A9" w14:textId="77777777" w:rsidR="00E939A2" w:rsidRPr="008F5391" w:rsidRDefault="00E939A2" w:rsidP="00E939A2">
      <w:pPr>
        <w:pStyle w:val="Title"/>
        <w:rPr>
          <w:rFonts w:ascii="Calibri" w:hAnsi="Calibri"/>
        </w:rPr>
      </w:pPr>
      <w:r w:rsidRPr="008F5391">
        <w:rPr>
          <w:rFonts w:ascii="Calibri" w:hAnsi="Calibri"/>
        </w:rPr>
        <w:t>NACOLE MID-</w:t>
      </w:r>
      <w:r w:rsidR="00465CE4">
        <w:rPr>
          <w:rFonts w:ascii="Calibri" w:hAnsi="Calibri"/>
        </w:rPr>
        <w:t>YEAR</w:t>
      </w:r>
      <w:r w:rsidRPr="008F5391">
        <w:rPr>
          <w:rFonts w:ascii="Calibri" w:hAnsi="Calibri"/>
        </w:rPr>
        <w:t xml:space="preserve"> BOARD MEETING</w:t>
      </w:r>
    </w:p>
    <w:p w14:paraId="73366CF6" w14:textId="7875B6DC" w:rsidR="00E939A2" w:rsidRPr="008F5391" w:rsidRDefault="00E53DF9" w:rsidP="00E939A2">
      <w:pPr>
        <w:jc w:val="center"/>
        <w:rPr>
          <w:rFonts w:ascii="Calibri" w:hAnsi="Calibri"/>
          <w:b/>
          <w:bCs/>
        </w:rPr>
      </w:pPr>
      <w:r>
        <w:rPr>
          <w:rFonts w:ascii="Calibri" w:hAnsi="Calibri"/>
          <w:b/>
          <w:bCs/>
        </w:rPr>
        <w:t>Friday</w:t>
      </w:r>
      <w:r w:rsidR="00E939A2" w:rsidRPr="008F5391">
        <w:rPr>
          <w:rFonts w:ascii="Calibri" w:hAnsi="Calibri"/>
          <w:b/>
          <w:bCs/>
        </w:rPr>
        <w:t xml:space="preserve"> – </w:t>
      </w:r>
      <w:r w:rsidR="00465CE4">
        <w:rPr>
          <w:rFonts w:ascii="Calibri" w:hAnsi="Calibri"/>
          <w:b/>
          <w:bCs/>
        </w:rPr>
        <w:t xml:space="preserve">June </w:t>
      </w:r>
      <w:r w:rsidR="009F5BF9">
        <w:rPr>
          <w:rFonts w:ascii="Calibri" w:hAnsi="Calibri"/>
          <w:b/>
          <w:bCs/>
        </w:rPr>
        <w:t>7</w:t>
      </w:r>
      <w:r w:rsidR="00465CE4">
        <w:rPr>
          <w:rFonts w:ascii="Calibri" w:hAnsi="Calibri"/>
          <w:b/>
          <w:bCs/>
        </w:rPr>
        <w:t>-</w:t>
      </w:r>
      <w:r w:rsidR="009F5BF9">
        <w:rPr>
          <w:rFonts w:ascii="Calibri" w:hAnsi="Calibri"/>
          <w:b/>
          <w:bCs/>
        </w:rPr>
        <w:t xml:space="preserve"> Sunday June 9</w:t>
      </w:r>
      <w:r w:rsidR="00E939A2" w:rsidRPr="008F5391">
        <w:rPr>
          <w:rFonts w:ascii="Calibri" w:hAnsi="Calibri"/>
          <w:b/>
          <w:bCs/>
        </w:rPr>
        <w:t>, 201</w:t>
      </w:r>
      <w:r w:rsidR="009F5BF9">
        <w:rPr>
          <w:rFonts w:ascii="Calibri" w:hAnsi="Calibri"/>
          <w:b/>
          <w:bCs/>
        </w:rPr>
        <w:t>9</w:t>
      </w:r>
    </w:p>
    <w:p w14:paraId="09FF2124" w14:textId="7FBDB40B" w:rsidR="00E939A2" w:rsidRDefault="009F5BF9" w:rsidP="00E939A2">
      <w:pPr>
        <w:tabs>
          <w:tab w:val="left" w:pos="1530"/>
          <w:tab w:val="center" w:pos="4320"/>
        </w:tabs>
        <w:jc w:val="center"/>
        <w:rPr>
          <w:rFonts w:ascii="Calibri" w:hAnsi="Calibri"/>
          <w:b/>
          <w:bCs/>
        </w:rPr>
      </w:pPr>
      <w:r>
        <w:rPr>
          <w:rFonts w:ascii="Calibri" w:hAnsi="Calibri"/>
          <w:b/>
          <w:bCs/>
        </w:rPr>
        <w:t>JW Marriott Starr Pass Resort, Tucson, AZ</w:t>
      </w:r>
    </w:p>
    <w:p w14:paraId="1BA71AA7" w14:textId="77777777" w:rsidR="00465CE4" w:rsidRDefault="00465CE4" w:rsidP="00E939A2">
      <w:pPr>
        <w:tabs>
          <w:tab w:val="left" w:pos="1530"/>
          <w:tab w:val="center" w:pos="4320"/>
        </w:tabs>
        <w:jc w:val="center"/>
        <w:rPr>
          <w:rFonts w:ascii="Calibri" w:hAnsi="Calibri"/>
          <w:b/>
          <w:bCs/>
        </w:rPr>
      </w:pPr>
    </w:p>
    <w:p w14:paraId="74B63176" w14:textId="77777777" w:rsidR="00465CE4" w:rsidRPr="008F5391" w:rsidRDefault="00465CE4" w:rsidP="00E939A2">
      <w:pPr>
        <w:tabs>
          <w:tab w:val="left" w:pos="1530"/>
          <w:tab w:val="center" w:pos="4320"/>
        </w:tabs>
        <w:jc w:val="center"/>
        <w:rPr>
          <w:rFonts w:ascii="Calibri" w:hAnsi="Calibri"/>
          <w:b/>
          <w:bCs/>
        </w:rPr>
      </w:pPr>
    </w:p>
    <w:p w14:paraId="0C946FEF" w14:textId="023C8FDB" w:rsidR="00E939A2" w:rsidRPr="008F5391" w:rsidRDefault="00E53DF9" w:rsidP="00E939A2">
      <w:pPr>
        <w:tabs>
          <w:tab w:val="left" w:pos="1530"/>
          <w:tab w:val="center" w:pos="4320"/>
        </w:tabs>
        <w:jc w:val="center"/>
        <w:rPr>
          <w:rFonts w:ascii="Calibri" w:hAnsi="Calibri"/>
          <w:b/>
          <w:bCs/>
          <w:u w:val="single"/>
        </w:rPr>
      </w:pPr>
      <w:r>
        <w:rPr>
          <w:rFonts w:ascii="Calibri" w:hAnsi="Calibri"/>
          <w:b/>
          <w:bCs/>
          <w:u w:val="single"/>
        </w:rPr>
        <w:t xml:space="preserve">Friday, </w:t>
      </w:r>
      <w:r w:rsidR="00465CE4">
        <w:rPr>
          <w:rFonts w:ascii="Calibri" w:hAnsi="Calibri"/>
          <w:b/>
          <w:bCs/>
          <w:u w:val="single"/>
        </w:rPr>
        <w:t xml:space="preserve">June </w:t>
      </w:r>
      <w:r w:rsidR="009F5BF9">
        <w:rPr>
          <w:rFonts w:ascii="Calibri" w:hAnsi="Calibri"/>
          <w:b/>
          <w:bCs/>
          <w:u w:val="single"/>
        </w:rPr>
        <w:t>7</w:t>
      </w:r>
      <w:r>
        <w:rPr>
          <w:rFonts w:ascii="Calibri" w:hAnsi="Calibri"/>
          <w:b/>
          <w:bCs/>
          <w:u w:val="single"/>
        </w:rPr>
        <w:t>, 201</w:t>
      </w:r>
      <w:r w:rsidR="009F5BF9">
        <w:rPr>
          <w:rFonts w:ascii="Calibri" w:hAnsi="Calibri"/>
          <w:b/>
          <w:bCs/>
          <w:u w:val="single"/>
        </w:rPr>
        <w:t>9</w:t>
      </w:r>
    </w:p>
    <w:p w14:paraId="3596E53D" w14:textId="77777777" w:rsidR="00E939A2" w:rsidRPr="008F5391" w:rsidRDefault="00E939A2" w:rsidP="00E939A2">
      <w:pPr>
        <w:jc w:val="both"/>
        <w:rPr>
          <w:rFonts w:asciiTheme="minorHAnsi" w:hAnsiTheme="minorHAnsi"/>
          <w:b/>
          <w:bCs/>
          <w:u w:val="single"/>
        </w:rPr>
      </w:pPr>
    </w:p>
    <w:p w14:paraId="78E51E96" w14:textId="77777777" w:rsidR="00E939A2" w:rsidRPr="008F5391" w:rsidRDefault="00E939A2" w:rsidP="00E939A2">
      <w:pPr>
        <w:jc w:val="both"/>
        <w:rPr>
          <w:rFonts w:asciiTheme="minorHAnsi" w:hAnsiTheme="minorHAnsi"/>
          <w:b/>
          <w:bCs/>
          <w:u w:val="single"/>
        </w:rPr>
      </w:pPr>
      <w:r w:rsidRPr="008F5391">
        <w:rPr>
          <w:rFonts w:asciiTheme="minorHAnsi" w:hAnsiTheme="minorHAnsi"/>
          <w:b/>
          <w:bCs/>
          <w:u w:val="single"/>
        </w:rPr>
        <w:t>Roll Call:</w:t>
      </w:r>
    </w:p>
    <w:p w14:paraId="08D360FF" w14:textId="48B43903" w:rsidR="00E939A2" w:rsidRPr="008F5391" w:rsidRDefault="00E939A2" w:rsidP="00E939A2">
      <w:pPr>
        <w:jc w:val="both"/>
        <w:rPr>
          <w:rFonts w:asciiTheme="minorHAnsi" w:hAnsiTheme="minorHAnsi"/>
        </w:rPr>
      </w:pPr>
      <w:r w:rsidRPr="008F5391">
        <w:rPr>
          <w:rFonts w:asciiTheme="minorHAnsi" w:hAnsiTheme="minorHAnsi"/>
        </w:rPr>
        <w:t xml:space="preserve">President Brian Corr called the meeting to order at </w:t>
      </w:r>
      <w:r w:rsidR="009F5BF9">
        <w:rPr>
          <w:rFonts w:asciiTheme="minorHAnsi" w:hAnsiTheme="minorHAnsi"/>
        </w:rPr>
        <w:t>0815</w:t>
      </w:r>
      <w:r w:rsidRPr="008F5391">
        <w:rPr>
          <w:rFonts w:asciiTheme="minorHAnsi" w:hAnsiTheme="minorHAnsi"/>
        </w:rPr>
        <w:t xml:space="preserve"> hours </w:t>
      </w:r>
      <w:r w:rsidR="009F5BF9">
        <w:rPr>
          <w:rFonts w:asciiTheme="minorHAnsi" w:hAnsiTheme="minorHAnsi"/>
        </w:rPr>
        <w:t>PST</w:t>
      </w:r>
      <w:r w:rsidRPr="008F5391">
        <w:rPr>
          <w:rFonts w:asciiTheme="minorHAnsi" w:hAnsiTheme="minorHAnsi"/>
        </w:rPr>
        <w:t>.</w:t>
      </w:r>
    </w:p>
    <w:p w14:paraId="303CDDE5" w14:textId="77777777" w:rsidR="00E939A2" w:rsidRPr="008F5391" w:rsidRDefault="00E939A2" w:rsidP="00E939A2">
      <w:pPr>
        <w:jc w:val="both"/>
        <w:rPr>
          <w:rFonts w:asciiTheme="minorHAnsi" w:hAnsiTheme="minorHAnsi"/>
        </w:rPr>
      </w:pPr>
    </w:p>
    <w:p w14:paraId="2A196A11" w14:textId="01DFC602" w:rsidR="00E939A2" w:rsidRPr="008F5391" w:rsidRDefault="00E939A2" w:rsidP="00E939A2">
      <w:pPr>
        <w:jc w:val="both"/>
        <w:rPr>
          <w:rFonts w:asciiTheme="minorHAnsi" w:hAnsiTheme="minorHAnsi"/>
        </w:rPr>
      </w:pPr>
      <w:r w:rsidRPr="008F5391">
        <w:rPr>
          <w:rFonts w:asciiTheme="minorHAnsi" w:hAnsiTheme="minorHAnsi"/>
        </w:rPr>
        <w:t xml:space="preserve">Present: </w:t>
      </w:r>
      <w:r w:rsidR="00E53DF9">
        <w:rPr>
          <w:rFonts w:asciiTheme="minorHAnsi" w:hAnsiTheme="minorHAnsi"/>
        </w:rPr>
        <w:t xml:space="preserve"> Cathleen Beltz, Mickey Bradley, </w:t>
      </w:r>
      <w:r w:rsidRPr="008F5391">
        <w:rPr>
          <w:rFonts w:asciiTheme="minorHAnsi" w:hAnsiTheme="minorHAnsi"/>
        </w:rPr>
        <w:t xml:space="preserve">Brian Corr, </w:t>
      </w:r>
      <w:r w:rsidR="00E53DF9">
        <w:rPr>
          <w:rFonts w:asciiTheme="minorHAnsi" w:hAnsiTheme="minorHAnsi"/>
        </w:rPr>
        <w:t xml:space="preserve">Anthony Finnell, </w:t>
      </w:r>
      <w:r w:rsidRPr="008F5391">
        <w:rPr>
          <w:rFonts w:asciiTheme="minorHAnsi" w:hAnsiTheme="minorHAnsi"/>
        </w:rPr>
        <w:t xml:space="preserve">Margo Frasier, Susan Hutson, </w:t>
      </w:r>
      <w:r w:rsidR="00E53DF9">
        <w:rPr>
          <w:rFonts w:asciiTheme="minorHAnsi" w:hAnsiTheme="minorHAnsi"/>
        </w:rPr>
        <w:t xml:space="preserve">Gia Irlando, Janna Lewis, </w:t>
      </w:r>
      <w:r w:rsidR="009F5BF9">
        <w:rPr>
          <w:rFonts w:asciiTheme="minorHAnsi" w:hAnsiTheme="minorHAnsi"/>
        </w:rPr>
        <w:t>Willie Bell</w:t>
      </w:r>
    </w:p>
    <w:p w14:paraId="2C06D9C8" w14:textId="673F2E79" w:rsidR="00E939A2" w:rsidRPr="008F5391" w:rsidRDefault="00E939A2" w:rsidP="00E939A2">
      <w:pPr>
        <w:jc w:val="both"/>
        <w:rPr>
          <w:rFonts w:asciiTheme="minorHAnsi" w:hAnsiTheme="minorHAnsi"/>
        </w:rPr>
      </w:pPr>
      <w:r w:rsidRPr="008F5391">
        <w:rPr>
          <w:rFonts w:asciiTheme="minorHAnsi" w:hAnsiTheme="minorHAnsi"/>
        </w:rPr>
        <w:t>Staff Present: Cameron McEllhiney, Liana Perez</w:t>
      </w:r>
    </w:p>
    <w:p w14:paraId="1DDD8BB3" w14:textId="0229C4E8" w:rsidR="00E939A2" w:rsidRPr="008F5391" w:rsidRDefault="00E939A2" w:rsidP="00E939A2">
      <w:pPr>
        <w:jc w:val="both"/>
        <w:rPr>
          <w:rFonts w:asciiTheme="minorHAnsi" w:hAnsiTheme="minorHAnsi"/>
        </w:rPr>
      </w:pPr>
      <w:r w:rsidRPr="008F5391">
        <w:rPr>
          <w:rFonts w:asciiTheme="minorHAnsi" w:hAnsiTheme="minorHAnsi"/>
        </w:rPr>
        <w:t xml:space="preserve">Absent:  </w:t>
      </w:r>
      <w:r w:rsidR="009F5BF9">
        <w:rPr>
          <w:rFonts w:asciiTheme="minorHAnsi" w:hAnsiTheme="minorHAnsi"/>
        </w:rPr>
        <w:t>Flo Finkle – Excused, Avice Reid - Excused</w:t>
      </w:r>
    </w:p>
    <w:p w14:paraId="574514CA" w14:textId="77777777" w:rsidR="00E939A2" w:rsidRPr="008F5391" w:rsidRDefault="00E939A2" w:rsidP="00E939A2">
      <w:pPr>
        <w:jc w:val="both"/>
        <w:rPr>
          <w:rFonts w:asciiTheme="minorHAnsi" w:hAnsiTheme="minorHAnsi"/>
        </w:rPr>
      </w:pPr>
    </w:p>
    <w:p w14:paraId="103B5D28" w14:textId="77777777" w:rsidR="00E939A2" w:rsidRPr="008F5391" w:rsidRDefault="00E939A2" w:rsidP="00E939A2">
      <w:pPr>
        <w:jc w:val="both"/>
        <w:rPr>
          <w:rFonts w:asciiTheme="minorHAnsi" w:hAnsiTheme="minorHAnsi"/>
          <w:b/>
          <w:u w:val="single"/>
        </w:rPr>
      </w:pPr>
      <w:r w:rsidRPr="008F5391">
        <w:rPr>
          <w:rFonts w:asciiTheme="minorHAnsi" w:hAnsiTheme="minorHAnsi"/>
          <w:b/>
          <w:u w:val="single"/>
        </w:rPr>
        <w:t>Agenda Review:</w:t>
      </w:r>
    </w:p>
    <w:p w14:paraId="50717DDB" w14:textId="77777777" w:rsidR="00E939A2" w:rsidRPr="008F5391" w:rsidRDefault="00E53DF9" w:rsidP="00E939A2">
      <w:pPr>
        <w:jc w:val="both"/>
        <w:rPr>
          <w:rFonts w:asciiTheme="minorHAnsi" w:hAnsiTheme="minorHAnsi"/>
        </w:rPr>
      </w:pPr>
      <w:r>
        <w:rPr>
          <w:rFonts w:asciiTheme="minorHAnsi" w:hAnsiTheme="minorHAnsi"/>
        </w:rPr>
        <w:t>T</w:t>
      </w:r>
      <w:r w:rsidR="00E939A2" w:rsidRPr="008F5391">
        <w:rPr>
          <w:rFonts w:asciiTheme="minorHAnsi" w:hAnsiTheme="minorHAnsi"/>
        </w:rPr>
        <w:t>he agenda was reviewed</w:t>
      </w:r>
      <w:r>
        <w:rPr>
          <w:rFonts w:asciiTheme="minorHAnsi" w:hAnsiTheme="minorHAnsi"/>
        </w:rPr>
        <w:t xml:space="preserve"> for the coming three days</w:t>
      </w:r>
      <w:r w:rsidR="00E939A2" w:rsidRPr="008F5391">
        <w:rPr>
          <w:rFonts w:asciiTheme="minorHAnsi" w:hAnsiTheme="minorHAnsi"/>
        </w:rPr>
        <w:t xml:space="preserve">.  </w:t>
      </w:r>
    </w:p>
    <w:p w14:paraId="2CF6087C" w14:textId="77777777" w:rsidR="00E939A2" w:rsidRPr="008F5391" w:rsidRDefault="00E939A2" w:rsidP="00E939A2">
      <w:pPr>
        <w:jc w:val="both"/>
        <w:rPr>
          <w:rFonts w:asciiTheme="minorHAnsi" w:hAnsiTheme="minorHAnsi"/>
        </w:rPr>
      </w:pPr>
    </w:p>
    <w:p w14:paraId="75B05349" w14:textId="77777777" w:rsidR="00E53DF9" w:rsidRPr="008F5391" w:rsidRDefault="00E53DF9" w:rsidP="00E53DF9">
      <w:pPr>
        <w:pStyle w:val="PlainText"/>
        <w:jc w:val="both"/>
        <w:rPr>
          <w:b/>
          <w:sz w:val="24"/>
          <w:szCs w:val="24"/>
          <w:u w:val="single"/>
        </w:rPr>
      </w:pPr>
      <w:r w:rsidRPr="008F5391">
        <w:rPr>
          <w:b/>
          <w:sz w:val="24"/>
          <w:szCs w:val="24"/>
          <w:u w:val="single"/>
        </w:rPr>
        <w:t>Minutes Approval:</w:t>
      </w:r>
    </w:p>
    <w:p w14:paraId="08781A59" w14:textId="0FC7978D" w:rsidR="00E53DF9" w:rsidRDefault="00E32D5B" w:rsidP="00E53DF9">
      <w:pPr>
        <w:pStyle w:val="PlainText"/>
        <w:jc w:val="both"/>
        <w:rPr>
          <w:sz w:val="24"/>
          <w:szCs w:val="24"/>
        </w:rPr>
      </w:pPr>
      <w:r>
        <w:rPr>
          <w:sz w:val="24"/>
          <w:szCs w:val="24"/>
        </w:rPr>
        <w:t>Finnell</w:t>
      </w:r>
      <w:r w:rsidR="00E53DF9" w:rsidRPr="008F5391">
        <w:rPr>
          <w:sz w:val="24"/>
          <w:szCs w:val="24"/>
        </w:rPr>
        <w:t xml:space="preserve"> moved, seconded </w:t>
      </w:r>
      <w:r w:rsidR="001A37E0">
        <w:rPr>
          <w:sz w:val="24"/>
          <w:szCs w:val="24"/>
        </w:rPr>
        <w:t xml:space="preserve">by </w:t>
      </w:r>
      <w:r>
        <w:rPr>
          <w:sz w:val="24"/>
          <w:szCs w:val="24"/>
        </w:rPr>
        <w:t>Lewis</w:t>
      </w:r>
      <w:r w:rsidR="00E53DF9" w:rsidRPr="008F5391">
        <w:rPr>
          <w:sz w:val="24"/>
          <w:szCs w:val="24"/>
        </w:rPr>
        <w:t xml:space="preserve">, to approve the minutes of the </w:t>
      </w:r>
      <w:r w:rsidR="00465CE4">
        <w:rPr>
          <w:sz w:val="24"/>
          <w:szCs w:val="24"/>
        </w:rPr>
        <w:t xml:space="preserve">May </w:t>
      </w:r>
      <w:r>
        <w:rPr>
          <w:sz w:val="24"/>
          <w:szCs w:val="24"/>
        </w:rPr>
        <w:t>8</w:t>
      </w:r>
      <w:r w:rsidR="00465CE4">
        <w:rPr>
          <w:sz w:val="24"/>
          <w:szCs w:val="24"/>
        </w:rPr>
        <w:t>, 201</w:t>
      </w:r>
      <w:r>
        <w:rPr>
          <w:sz w:val="24"/>
          <w:szCs w:val="24"/>
        </w:rPr>
        <w:t>9</w:t>
      </w:r>
      <w:r w:rsidR="00E53DF9" w:rsidRPr="008F5391">
        <w:rPr>
          <w:sz w:val="24"/>
          <w:szCs w:val="24"/>
        </w:rPr>
        <w:t xml:space="preserve"> Board meeting.  </w:t>
      </w:r>
      <w:r w:rsidR="00E53DF9" w:rsidRPr="001E21A2">
        <w:rPr>
          <w:b/>
          <w:sz w:val="24"/>
          <w:szCs w:val="24"/>
        </w:rPr>
        <w:t>Motion passed</w:t>
      </w:r>
      <w:r w:rsidRPr="001E21A2">
        <w:rPr>
          <w:b/>
          <w:sz w:val="24"/>
          <w:szCs w:val="24"/>
        </w:rPr>
        <w:t xml:space="preserve"> unanimously</w:t>
      </w:r>
      <w:r w:rsidR="00EA505E">
        <w:rPr>
          <w:sz w:val="24"/>
          <w:szCs w:val="24"/>
        </w:rPr>
        <w:t>.</w:t>
      </w:r>
    </w:p>
    <w:p w14:paraId="07830638" w14:textId="48923C61" w:rsidR="00EA505E" w:rsidRDefault="00EA505E" w:rsidP="00E53DF9">
      <w:pPr>
        <w:pStyle w:val="PlainText"/>
        <w:jc w:val="both"/>
        <w:rPr>
          <w:sz w:val="24"/>
          <w:szCs w:val="24"/>
        </w:rPr>
      </w:pPr>
    </w:p>
    <w:p w14:paraId="094FFC0C" w14:textId="77777777" w:rsidR="009636BE" w:rsidRPr="009636BE" w:rsidRDefault="009636BE" w:rsidP="00E53DF9">
      <w:pPr>
        <w:pStyle w:val="PlainText"/>
        <w:jc w:val="both"/>
        <w:rPr>
          <w:b/>
          <w:sz w:val="24"/>
          <w:szCs w:val="24"/>
          <w:u w:val="single"/>
        </w:rPr>
      </w:pPr>
      <w:r w:rsidRPr="009636BE">
        <w:rPr>
          <w:b/>
          <w:sz w:val="24"/>
          <w:szCs w:val="24"/>
          <w:u w:val="single"/>
        </w:rPr>
        <w:t>President’s Report</w:t>
      </w:r>
      <w:r w:rsidR="008014F4">
        <w:rPr>
          <w:b/>
          <w:sz w:val="24"/>
          <w:szCs w:val="24"/>
          <w:u w:val="single"/>
        </w:rPr>
        <w:t xml:space="preserve"> (Corr)</w:t>
      </w:r>
      <w:r w:rsidRPr="009636BE">
        <w:rPr>
          <w:b/>
          <w:sz w:val="24"/>
          <w:szCs w:val="24"/>
          <w:u w:val="single"/>
        </w:rPr>
        <w:t>:</w:t>
      </w:r>
    </w:p>
    <w:p w14:paraId="66D86936" w14:textId="70AA684F" w:rsidR="004E2857" w:rsidRDefault="004907AC" w:rsidP="00711305">
      <w:pPr>
        <w:jc w:val="both"/>
        <w:rPr>
          <w:rFonts w:asciiTheme="minorHAnsi" w:hAnsiTheme="minorHAnsi"/>
        </w:rPr>
      </w:pPr>
      <w:r>
        <w:rPr>
          <w:rFonts w:asciiTheme="minorHAnsi" w:hAnsiTheme="minorHAnsi"/>
        </w:rPr>
        <w:t xml:space="preserve">Corr reported </w:t>
      </w:r>
      <w:r w:rsidR="0028112E">
        <w:rPr>
          <w:rFonts w:asciiTheme="minorHAnsi" w:hAnsiTheme="minorHAnsi"/>
        </w:rPr>
        <w:t xml:space="preserve">that </w:t>
      </w:r>
      <w:r>
        <w:rPr>
          <w:rFonts w:asciiTheme="minorHAnsi" w:hAnsiTheme="minorHAnsi"/>
        </w:rPr>
        <w:t xml:space="preserve">he had </w:t>
      </w:r>
      <w:r w:rsidR="0028112E">
        <w:rPr>
          <w:rFonts w:asciiTheme="minorHAnsi" w:hAnsiTheme="minorHAnsi"/>
        </w:rPr>
        <w:t xml:space="preserve">attended </w:t>
      </w:r>
      <w:r>
        <w:rPr>
          <w:rFonts w:asciiTheme="minorHAnsi" w:hAnsiTheme="minorHAnsi"/>
        </w:rPr>
        <w:t xml:space="preserve">the CACOLE conference in </w:t>
      </w:r>
      <w:r w:rsidR="00711305">
        <w:rPr>
          <w:rFonts w:asciiTheme="minorHAnsi" w:hAnsiTheme="minorHAnsi"/>
        </w:rPr>
        <w:t>Toronto</w:t>
      </w:r>
      <w:r>
        <w:rPr>
          <w:rFonts w:asciiTheme="minorHAnsi" w:hAnsiTheme="minorHAnsi"/>
        </w:rPr>
        <w:t xml:space="preserve"> and anticipated that we would get s</w:t>
      </w:r>
      <w:r w:rsidR="00711305">
        <w:rPr>
          <w:rFonts w:asciiTheme="minorHAnsi" w:hAnsiTheme="minorHAnsi"/>
        </w:rPr>
        <w:t>ome</w:t>
      </w:r>
      <w:r>
        <w:rPr>
          <w:rFonts w:asciiTheme="minorHAnsi" w:hAnsiTheme="minorHAnsi"/>
        </w:rPr>
        <w:t xml:space="preserve"> </w:t>
      </w:r>
      <w:r w:rsidR="00711305">
        <w:rPr>
          <w:rFonts w:asciiTheme="minorHAnsi" w:hAnsiTheme="minorHAnsi"/>
        </w:rPr>
        <w:t xml:space="preserve">attendees </w:t>
      </w:r>
      <w:r>
        <w:rPr>
          <w:rFonts w:asciiTheme="minorHAnsi" w:hAnsiTheme="minorHAnsi"/>
        </w:rPr>
        <w:t>from CACOLE to the NACOLE conference.</w:t>
      </w:r>
      <w:r w:rsidR="0036665C">
        <w:rPr>
          <w:rFonts w:asciiTheme="minorHAnsi" w:hAnsiTheme="minorHAnsi"/>
        </w:rPr>
        <w:t xml:space="preserve">  </w:t>
      </w:r>
      <w:r w:rsidR="00711305">
        <w:rPr>
          <w:rFonts w:asciiTheme="minorHAnsi" w:hAnsiTheme="minorHAnsi"/>
        </w:rPr>
        <w:t xml:space="preserve">Support for </w:t>
      </w:r>
      <w:r w:rsidR="004E2857">
        <w:rPr>
          <w:rFonts w:asciiTheme="minorHAnsi" w:hAnsiTheme="minorHAnsi"/>
        </w:rPr>
        <w:t>CACOLE</w:t>
      </w:r>
      <w:r w:rsidR="00711305">
        <w:rPr>
          <w:rFonts w:asciiTheme="minorHAnsi" w:hAnsiTheme="minorHAnsi"/>
        </w:rPr>
        <w:t xml:space="preserve"> and oversight in general in Canada </w:t>
      </w:r>
      <w:r w:rsidR="004E2857">
        <w:rPr>
          <w:rFonts w:asciiTheme="minorHAnsi" w:hAnsiTheme="minorHAnsi"/>
        </w:rPr>
        <w:t xml:space="preserve">is </w:t>
      </w:r>
      <w:r w:rsidR="00711305">
        <w:rPr>
          <w:rFonts w:asciiTheme="minorHAnsi" w:hAnsiTheme="minorHAnsi"/>
        </w:rPr>
        <w:t>changing, several agency directors have been removed from their positions.</w:t>
      </w:r>
    </w:p>
    <w:p w14:paraId="7D804872" w14:textId="77777777" w:rsidR="00A97C4C" w:rsidRDefault="00A97C4C" w:rsidP="009636BE">
      <w:pPr>
        <w:jc w:val="both"/>
        <w:rPr>
          <w:rFonts w:asciiTheme="minorHAnsi" w:hAnsiTheme="minorHAnsi"/>
        </w:rPr>
      </w:pPr>
    </w:p>
    <w:p w14:paraId="7562B805" w14:textId="475E7608" w:rsidR="00465CE4" w:rsidRPr="00465CE4" w:rsidRDefault="00465CE4" w:rsidP="009636BE">
      <w:pPr>
        <w:jc w:val="both"/>
        <w:rPr>
          <w:rFonts w:asciiTheme="minorHAnsi" w:hAnsiTheme="minorHAnsi"/>
          <w:b/>
          <w:u w:val="single"/>
        </w:rPr>
      </w:pPr>
      <w:r w:rsidRPr="00465CE4">
        <w:rPr>
          <w:rFonts w:asciiTheme="minorHAnsi" w:hAnsiTheme="minorHAnsi"/>
          <w:b/>
          <w:u w:val="single"/>
        </w:rPr>
        <w:t>S</w:t>
      </w:r>
      <w:r w:rsidR="00711305">
        <w:rPr>
          <w:rFonts w:asciiTheme="minorHAnsi" w:hAnsiTheme="minorHAnsi"/>
          <w:b/>
          <w:u w:val="single"/>
        </w:rPr>
        <w:t xml:space="preserve">taff Reports </w:t>
      </w:r>
      <w:r w:rsidRPr="00465CE4">
        <w:rPr>
          <w:rFonts w:asciiTheme="minorHAnsi" w:hAnsiTheme="minorHAnsi"/>
          <w:b/>
          <w:u w:val="single"/>
        </w:rPr>
        <w:t>(</w:t>
      </w:r>
      <w:r w:rsidR="00711305">
        <w:rPr>
          <w:rFonts w:asciiTheme="minorHAnsi" w:hAnsiTheme="minorHAnsi"/>
          <w:b/>
          <w:u w:val="single"/>
        </w:rPr>
        <w:t>Perez, McEllhiney):</w:t>
      </w:r>
    </w:p>
    <w:p w14:paraId="58BA3556" w14:textId="19FA15CA" w:rsidR="00F70D49" w:rsidRDefault="00711305" w:rsidP="009636BE">
      <w:pPr>
        <w:jc w:val="both"/>
        <w:rPr>
          <w:rFonts w:asciiTheme="minorHAnsi" w:hAnsiTheme="minorHAnsi" w:cs="Arial"/>
          <w:color w:val="000000"/>
          <w:szCs w:val="22"/>
        </w:rPr>
      </w:pPr>
      <w:r>
        <w:rPr>
          <w:rFonts w:asciiTheme="minorHAnsi" w:hAnsiTheme="minorHAnsi" w:cs="Arial"/>
          <w:color w:val="000000"/>
          <w:szCs w:val="22"/>
        </w:rPr>
        <w:t>Perez reported that the m</w:t>
      </w:r>
      <w:r w:rsidR="00465CE4" w:rsidRPr="00465CE4">
        <w:rPr>
          <w:rFonts w:asciiTheme="minorHAnsi" w:hAnsiTheme="minorHAnsi" w:cs="Arial"/>
          <w:color w:val="000000"/>
          <w:szCs w:val="22"/>
        </w:rPr>
        <w:t>embership renewal</w:t>
      </w:r>
      <w:r>
        <w:rPr>
          <w:rFonts w:asciiTheme="minorHAnsi" w:hAnsiTheme="minorHAnsi" w:cs="Arial"/>
          <w:color w:val="000000"/>
          <w:szCs w:val="22"/>
        </w:rPr>
        <w:t xml:space="preserve"> invoices have all been sent and renewals are coming in at a steady pace. Although we completed the training for Charlottesville in February, we have continued to support them in their efforts via emails and phone calls with the board members who are working on the oversight structure that will be proposed to their elected officials. </w:t>
      </w:r>
      <w:r w:rsidR="00F70D49">
        <w:rPr>
          <w:rFonts w:asciiTheme="minorHAnsi" w:hAnsiTheme="minorHAnsi" w:cs="Arial"/>
          <w:color w:val="000000"/>
          <w:szCs w:val="22"/>
        </w:rPr>
        <w:t>The 2018 audit draft documents have been completed and will be reviewed for approval later in the agenda. Upcoming work involving operations include</w:t>
      </w:r>
      <w:r w:rsidR="00B97B46">
        <w:rPr>
          <w:rFonts w:asciiTheme="minorHAnsi" w:hAnsiTheme="minorHAnsi" w:cs="Arial"/>
          <w:color w:val="000000"/>
          <w:szCs w:val="22"/>
        </w:rPr>
        <w:t>s</w:t>
      </w:r>
      <w:r w:rsidR="00F70D49">
        <w:rPr>
          <w:rFonts w:asciiTheme="minorHAnsi" w:hAnsiTheme="minorHAnsi" w:cs="Arial"/>
          <w:color w:val="000000"/>
          <w:szCs w:val="22"/>
        </w:rPr>
        <w:t xml:space="preserve"> the 990 tax return for 2018</w:t>
      </w:r>
      <w:r w:rsidR="00B97B46">
        <w:rPr>
          <w:rFonts w:asciiTheme="minorHAnsi" w:hAnsiTheme="minorHAnsi" w:cs="Arial"/>
          <w:color w:val="000000"/>
          <w:szCs w:val="22"/>
        </w:rPr>
        <w:t xml:space="preserve"> which will begin once the audit is finalized</w:t>
      </w:r>
      <w:r w:rsidR="00F70D49">
        <w:rPr>
          <w:rFonts w:asciiTheme="minorHAnsi" w:hAnsiTheme="minorHAnsi" w:cs="Arial"/>
          <w:color w:val="000000"/>
          <w:szCs w:val="22"/>
        </w:rPr>
        <w:t xml:space="preserve">.  </w:t>
      </w:r>
      <w:r w:rsidR="00CA5AEA">
        <w:rPr>
          <w:rFonts w:asciiTheme="minorHAnsi" w:hAnsiTheme="minorHAnsi" w:cs="Arial"/>
          <w:color w:val="000000"/>
          <w:szCs w:val="22"/>
        </w:rPr>
        <w:t xml:space="preserve">Perez reported that the Police Foundation submitted their Final Invoice several weeks ago, however we have a question on the calculation of the Fringe costs being charged and have requested documentation from the Police Foundation before issuing final payment. </w:t>
      </w:r>
    </w:p>
    <w:p w14:paraId="77A07133" w14:textId="77777777" w:rsidR="00F70D49" w:rsidRDefault="00F70D49" w:rsidP="009636BE">
      <w:pPr>
        <w:jc w:val="both"/>
        <w:rPr>
          <w:rFonts w:asciiTheme="minorHAnsi" w:hAnsiTheme="minorHAnsi" w:cs="Arial"/>
          <w:color w:val="000000"/>
          <w:szCs w:val="22"/>
        </w:rPr>
      </w:pPr>
    </w:p>
    <w:p w14:paraId="3EAECCFD" w14:textId="3AFD032F" w:rsidR="00BE5393" w:rsidRDefault="00F70D49" w:rsidP="009636BE">
      <w:pPr>
        <w:jc w:val="both"/>
        <w:rPr>
          <w:rFonts w:asciiTheme="minorHAnsi" w:hAnsiTheme="minorHAnsi" w:cs="Arial"/>
          <w:color w:val="000000"/>
          <w:szCs w:val="22"/>
        </w:rPr>
      </w:pPr>
      <w:r>
        <w:rPr>
          <w:rFonts w:asciiTheme="minorHAnsi" w:hAnsiTheme="minorHAnsi" w:cs="Arial"/>
          <w:color w:val="000000"/>
          <w:szCs w:val="22"/>
        </w:rPr>
        <w:t xml:space="preserve">McEllhiney reported on the status of the COPS Grant and our meeting with the new liaison from COPS. We currently have an extension through November 30, 2019 to complete the project which includes the graphics and report layout that will be completed by COPS. They have all of the case studies for review at this time, and we are waiting to see if they have </w:t>
      </w:r>
      <w:r>
        <w:rPr>
          <w:rFonts w:asciiTheme="minorHAnsi" w:hAnsiTheme="minorHAnsi" w:cs="Arial"/>
          <w:color w:val="000000"/>
          <w:szCs w:val="22"/>
        </w:rPr>
        <w:lastRenderedPageBreak/>
        <w:t xml:space="preserve">suggested edits or will require a short executive summary or other document for each of the studies.  </w:t>
      </w:r>
      <w:r w:rsidR="00B97B46">
        <w:rPr>
          <w:rFonts w:asciiTheme="minorHAnsi" w:hAnsiTheme="minorHAnsi" w:cs="Arial"/>
          <w:color w:val="000000"/>
          <w:szCs w:val="22"/>
        </w:rPr>
        <w:t>McEllhiney and Perez will be working to complete the Guidebook and on-line Tool Kit which are also part of the deliverables for this project. We</w:t>
      </w:r>
      <w:r>
        <w:rPr>
          <w:rFonts w:asciiTheme="minorHAnsi" w:hAnsiTheme="minorHAnsi" w:cs="Arial"/>
          <w:color w:val="000000"/>
          <w:szCs w:val="22"/>
        </w:rPr>
        <w:t xml:space="preserve"> have also discussed a budget </w:t>
      </w:r>
      <w:r w:rsidR="00B97B46">
        <w:rPr>
          <w:rFonts w:asciiTheme="minorHAnsi" w:hAnsiTheme="minorHAnsi" w:cs="Arial"/>
          <w:color w:val="000000"/>
          <w:szCs w:val="22"/>
        </w:rPr>
        <w:t xml:space="preserve">modification with COPS for the added and continued hours to complete the project that have been absorbed by NACOLE staff.  Additional direction is necessary from COPS before we can proceed.  McEllhiney is working on the next regional meeting scheduled for November 2019, in D.C. The first two regionals of the year; Oakland and Nashville, were very successful and we are currently reconciling the final income and expenses for each event.  </w:t>
      </w:r>
    </w:p>
    <w:p w14:paraId="3D682C75" w14:textId="77777777" w:rsidR="00A97C4C" w:rsidRDefault="00A97C4C" w:rsidP="009636BE">
      <w:pPr>
        <w:jc w:val="both"/>
        <w:rPr>
          <w:rFonts w:asciiTheme="minorHAnsi" w:hAnsiTheme="minorHAnsi" w:cs="Arial"/>
          <w:color w:val="000000"/>
          <w:szCs w:val="22"/>
        </w:rPr>
      </w:pPr>
    </w:p>
    <w:p w14:paraId="0FDD198C" w14:textId="676DA5AF" w:rsidR="00BE5393" w:rsidRDefault="00B97B46" w:rsidP="009636BE">
      <w:pPr>
        <w:jc w:val="both"/>
        <w:rPr>
          <w:rFonts w:asciiTheme="minorHAnsi" w:hAnsiTheme="minorHAnsi" w:cs="Arial"/>
          <w:color w:val="000000"/>
          <w:szCs w:val="22"/>
        </w:rPr>
      </w:pPr>
      <w:r>
        <w:rPr>
          <w:rFonts w:asciiTheme="minorHAnsi" w:hAnsiTheme="minorHAnsi" w:cs="Arial"/>
          <w:color w:val="000000"/>
          <w:szCs w:val="22"/>
        </w:rPr>
        <w:t xml:space="preserve">McEllhiney and Corr will be traveling to Fairfax, VA in the next two weeks to conduct a one-day training for which we have </w:t>
      </w:r>
      <w:r w:rsidR="00226E09">
        <w:rPr>
          <w:rFonts w:asciiTheme="minorHAnsi" w:hAnsiTheme="minorHAnsi" w:cs="Arial"/>
          <w:color w:val="000000"/>
          <w:szCs w:val="22"/>
        </w:rPr>
        <w:t>a contract in the amount of $5,000.00.</w:t>
      </w:r>
    </w:p>
    <w:p w14:paraId="447C5A42" w14:textId="77777777" w:rsidR="00226E09" w:rsidRDefault="00226E09" w:rsidP="009636BE">
      <w:pPr>
        <w:jc w:val="both"/>
        <w:rPr>
          <w:rFonts w:asciiTheme="minorHAnsi" w:hAnsiTheme="minorHAnsi" w:cs="Arial"/>
          <w:color w:val="000000"/>
          <w:szCs w:val="22"/>
        </w:rPr>
      </w:pPr>
    </w:p>
    <w:p w14:paraId="2997355B" w14:textId="25446AAA" w:rsidR="00226E09" w:rsidRDefault="00226E09" w:rsidP="00226E09">
      <w:pPr>
        <w:jc w:val="both"/>
        <w:rPr>
          <w:rFonts w:asciiTheme="minorHAnsi" w:hAnsiTheme="minorHAnsi"/>
          <w:b/>
          <w:i/>
          <w:u w:val="single"/>
        </w:rPr>
      </w:pPr>
      <w:r>
        <w:rPr>
          <w:rFonts w:asciiTheme="minorHAnsi" w:hAnsiTheme="minorHAnsi"/>
          <w:b/>
          <w:u w:val="single"/>
        </w:rPr>
        <w:t xml:space="preserve">Organizational Capacity for Providing Training – </w:t>
      </w:r>
      <w:r w:rsidRPr="00226E09">
        <w:rPr>
          <w:rFonts w:asciiTheme="minorHAnsi" w:hAnsiTheme="minorHAnsi"/>
          <w:b/>
          <w:i/>
          <w:u w:val="single"/>
        </w:rPr>
        <w:t>Discussion Item</w:t>
      </w:r>
    </w:p>
    <w:p w14:paraId="719F77C2" w14:textId="7B374795" w:rsidR="00226E09" w:rsidRDefault="009C0236" w:rsidP="009636BE">
      <w:pPr>
        <w:jc w:val="both"/>
        <w:rPr>
          <w:rFonts w:asciiTheme="minorHAnsi" w:hAnsiTheme="minorHAnsi" w:cs="Arial"/>
          <w:color w:val="000000"/>
          <w:szCs w:val="22"/>
        </w:rPr>
      </w:pPr>
      <w:r>
        <w:rPr>
          <w:rFonts w:asciiTheme="minorHAnsi" w:hAnsiTheme="minorHAnsi"/>
        </w:rPr>
        <w:t>Board members engaged in a discussion with staff on the ability to create training modules based on what was submitted with the 2015 COPS Grant application that may serve to fill various training needs of our members as well as new and yet to be established oversight entities. A suggest</w:t>
      </w:r>
      <w:r w:rsidR="00A13CAA">
        <w:rPr>
          <w:rFonts w:asciiTheme="minorHAnsi" w:hAnsiTheme="minorHAnsi"/>
        </w:rPr>
        <w:t>ion</w:t>
      </w:r>
      <w:r>
        <w:rPr>
          <w:rFonts w:asciiTheme="minorHAnsi" w:hAnsiTheme="minorHAnsi"/>
        </w:rPr>
        <w:t xml:space="preserve"> was made that we should also develop a marketing plan.  </w:t>
      </w:r>
      <w:r w:rsidR="0028112E">
        <w:rPr>
          <w:rFonts w:asciiTheme="minorHAnsi" w:hAnsiTheme="minorHAnsi"/>
        </w:rPr>
        <w:t>I</w:t>
      </w:r>
      <w:r>
        <w:rPr>
          <w:rFonts w:asciiTheme="minorHAnsi" w:hAnsiTheme="minorHAnsi"/>
        </w:rPr>
        <w:t xml:space="preserve">rlando asked if we currently have a way to track metrics for calls, emails and training requests. Perez advised that we did at one time use an access data base that was time-consuming and not very useful for pulling reports.  Perez will look into other options.  </w:t>
      </w:r>
    </w:p>
    <w:p w14:paraId="4CB05788" w14:textId="77777777" w:rsidR="00465CE4" w:rsidRPr="00465CE4" w:rsidRDefault="00465CE4" w:rsidP="009636BE">
      <w:pPr>
        <w:jc w:val="both"/>
        <w:rPr>
          <w:rFonts w:asciiTheme="minorHAnsi" w:hAnsiTheme="minorHAnsi"/>
          <w:sz w:val="28"/>
        </w:rPr>
      </w:pPr>
    </w:p>
    <w:p w14:paraId="241ACD7B" w14:textId="00D69E1C" w:rsidR="009636BE" w:rsidRPr="008F5391" w:rsidRDefault="002E6444" w:rsidP="009636BE">
      <w:pPr>
        <w:jc w:val="both"/>
        <w:rPr>
          <w:rFonts w:asciiTheme="minorHAnsi" w:hAnsiTheme="minorHAnsi"/>
          <w:b/>
          <w:u w:val="single"/>
        </w:rPr>
      </w:pPr>
      <w:r>
        <w:rPr>
          <w:rFonts w:asciiTheme="minorHAnsi" w:hAnsiTheme="minorHAnsi"/>
          <w:b/>
          <w:u w:val="single"/>
        </w:rPr>
        <w:t>Annual Conference Committee</w:t>
      </w:r>
      <w:r w:rsidR="009636BE">
        <w:rPr>
          <w:rFonts w:asciiTheme="minorHAnsi" w:hAnsiTheme="minorHAnsi"/>
          <w:b/>
          <w:u w:val="single"/>
        </w:rPr>
        <w:t xml:space="preserve"> (</w:t>
      </w:r>
      <w:r>
        <w:rPr>
          <w:rFonts w:asciiTheme="minorHAnsi" w:hAnsiTheme="minorHAnsi"/>
          <w:b/>
          <w:u w:val="single"/>
        </w:rPr>
        <w:t xml:space="preserve">Beltz, McEllhiney, and </w:t>
      </w:r>
      <w:r w:rsidR="00226E09">
        <w:rPr>
          <w:rFonts w:asciiTheme="minorHAnsi" w:hAnsiTheme="minorHAnsi"/>
          <w:b/>
          <w:u w:val="single"/>
        </w:rPr>
        <w:t>Bell</w:t>
      </w:r>
      <w:r w:rsidR="009636BE" w:rsidRPr="008F5391">
        <w:rPr>
          <w:rFonts w:asciiTheme="minorHAnsi" w:hAnsiTheme="minorHAnsi"/>
          <w:b/>
          <w:u w:val="single"/>
        </w:rPr>
        <w:t>):</w:t>
      </w:r>
    </w:p>
    <w:p w14:paraId="12780E30" w14:textId="12C21153" w:rsidR="00123BAC" w:rsidRDefault="00634D1A" w:rsidP="005F13C0">
      <w:pPr>
        <w:jc w:val="both"/>
        <w:rPr>
          <w:rFonts w:asciiTheme="minorHAnsi" w:hAnsiTheme="minorHAnsi"/>
        </w:rPr>
      </w:pPr>
      <w:r>
        <w:rPr>
          <w:rFonts w:asciiTheme="minorHAnsi" w:hAnsiTheme="minorHAnsi"/>
        </w:rPr>
        <w:t xml:space="preserve">McEllhiney </w:t>
      </w:r>
      <w:r w:rsidR="001435F1">
        <w:rPr>
          <w:rFonts w:asciiTheme="minorHAnsi" w:hAnsiTheme="minorHAnsi"/>
        </w:rPr>
        <w:t>re</w:t>
      </w:r>
      <w:r w:rsidR="00CA5AEA">
        <w:rPr>
          <w:rFonts w:asciiTheme="minorHAnsi" w:hAnsiTheme="minorHAnsi"/>
        </w:rPr>
        <w:t>ported that we have confirmations from both our Keynote and Luncheon speakers which is early compared to other conference years. Conference registrations are beginning to come in, all of the materials are on the website and additional marketing efforts will begin soon.  The local committee is doing an excellent job securing sponsorships and assisting with planning for the events surround</w:t>
      </w:r>
      <w:r w:rsidR="0028112E">
        <w:rPr>
          <w:rFonts w:asciiTheme="minorHAnsi" w:hAnsiTheme="minorHAnsi"/>
        </w:rPr>
        <w:t>ing</w:t>
      </w:r>
      <w:r w:rsidR="00CA5AEA">
        <w:rPr>
          <w:rFonts w:asciiTheme="minorHAnsi" w:hAnsiTheme="minorHAnsi"/>
        </w:rPr>
        <w:t xml:space="preserve"> the conference.  One issue that has come up is the potential conflict for one of the evening events/sessions that will be at the same time as the BOPC Anniversary celebration.  Bell reported that details are still being finalized for that event.  McEllhiney will continue to work with the local committee on this.  </w:t>
      </w:r>
    </w:p>
    <w:p w14:paraId="4DFA8952" w14:textId="77777777" w:rsidR="00CA5AEA" w:rsidRDefault="00CA5AEA" w:rsidP="005F13C0">
      <w:pPr>
        <w:jc w:val="both"/>
        <w:rPr>
          <w:rFonts w:asciiTheme="minorHAnsi" w:hAnsiTheme="minorHAnsi"/>
        </w:rPr>
      </w:pPr>
    </w:p>
    <w:p w14:paraId="0118A6DB" w14:textId="77777777" w:rsidR="00A13CAA" w:rsidRDefault="00293448" w:rsidP="005F13C0">
      <w:pPr>
        <w:jc w:val="both"/>
        <w:rPr>
          <w:rFonts w:asciiTheme="minorHAnsi" w:hAnsiTheme="minorHAnsi"/>
        </w:rPr>
      </w:pPr>
      <w:r>
        <w:rPr>
          <w:rFonts w:asciiTheme="minorHAnsi" w:hAnsiTheme="minorHAnsi"/>
        </w:rPr>
        <w:t xml:space="preserve">McEllhiney reported that </w:t>
      </w:r>
      <w:r w:rsidR="00CA5AEA">
        <w:rPr>
          <w:rFonts w:asciiTheme="minorHAnsi" w:hAnsiTheme="minorHAnsi"/>
        </w:rPr>
        <w:t xml:space="preserve">although several deadlines have come and gone for session materials, we are only at about 50% of the materials she needs. This will be a priority in the next few weeks as a delay in obtaining the materials also affects our ability to apply for the CLE credits which we use as a marketing tool. </w:t>
      </w:r>
    </w:p>
    <w:p w14:paraId="27A21666" w14:textId="77777777" w:rsidR="00A13CAA" w:rsidRDefault="00A13CAA" w:rsidP="005F13C0">
      <w:pPr>
        <w:jc w:val="both"/>
        <w:rPr>
          <w:rFonts w:asciiTheme="minorHAnsi" w:hAnsiTheme="minorHAnsi"/>
        </w:rPr>
      </w:pPr>
    </w:p>
    <w:p w14:paraId="36E6E960" w14:textId="77777777" w:rsidR="00A13CAA" w:rsidRDefault="00A13CAA" w:rsidP="005F13C0">
      <w:pPr>
        <w:jc w:val="both"/>
        <w:rPr>
          <w:rFonts w:asciiTheme="minorHAnsi" w:hAnsiTheme="minorHAnsi"/>
        </w:rPr>
      </w:pPr>
      <w:r>
        <w:rPr>
          <w:rFonts w:asciiTheme="minorHAnsi" w:hAnsiTheme="minorHAnsi"/>
        </w:rPr>
        <w:t xml:space="preserve">Perez provided an overview of the scholarship applications that were received and the methodology used by the committee to make their recommendations.  </w:t>
      </w:r>
      <w:r w:rsidRPr="001E21A2">
        <w:rPr>
          <w:rFonts w:asciiTheme="minorHAnsi" w:hAnsiTheme="minorHAnsi"/>
          <w:b/>
        </w:rPr>
        <w:t xml:space="preserve">Motion by Corr, Second by Irlando to accept the award recommendations of the scholarship committee.  Motion passed unanimously. </w:t>
      </w:r>
      <w:r>
        <w:rPr>
          <w:rFonts w:asciiTheme="minorHAnsi" w:hAnsiTheme="minorHAnsi"/>
        </w:rPr>
        <w:t xml:space="preserve"> Perez will begin notifying the award recipients as well as those not selected.</w:t>
      </w:r>
    </w:p>
    <w:p w14:paraId="6775A71F" w14:textId="77777777" w:rsidR="00A13CAA" w:rsidRDefault="00A13CAA" w:rsidP="005F13C0">
      <w:pPr>
        <w:jc w:val="both"/>
        <w:rPr>
          <w:rFonts w:asciiTheme="minorHAnsi" w:hAnsiTheme="minorHAnsi"/>
        </w:rPr>
      </w:pPr>
    </w:p>
    <w:p w14:paraId="1AB6D3DF" w14:textId="5393C83D" w:rsidR="00CE6EAB" w:rsidRDefault="00177734" w:rsidP="005F13C0">
      <w:pPr>
        <w:jc w:val="both"/>
        <w:rPr>
          <w:rFonts w:asciiTheme="minorHAnsi" w:hAnsiTheme="minorHAnsi"/>
        </w:rPr>
      </w:pPr>
      <w:r>
        <w:rPr>
          <w:rFonts w:asciiTheme="minorHAnsi" w:hAnsiTheme="minorHAnsi"/>
        </w:rPr>
        <w:t xml:space="preserve"> </w:t>
      </w:r>
    </w:p>
    <w:p w14:paraId="2CE5E222" w14:textId="77777777" w:rsidR="009A123B" w:rsidRDefault="009A123B" w:rsidP="005F13C0">
      <w:pPr>
        <w:pStyle w:val="PlainText"/>
        <w:jc w:val="both"/>
        <w:rPr>
          <w:sz w:val="24"/>
          <w:szCs w:val="24"/>
        </w:rPr>
      </w:pPr>
    </w:p>
    <w:p w14:paraId="35547988" w14:textId="3A1F49BC" w:rsidR="002E6444" w:rsidRDefault="00A13CAA" w:rsidP="00F401FE">
      <w:pPr>
        <w:jc w:val="both"/>
        <w:rPr>
          <w:rFonts w:asciiTheme="minorHAnsi" w:hAnsiTheme="minorHAnsi"/>
        </w:rPr>
      </w:pPr>
      <w:r>
        <w:rPr>
          <w:rFonts w:asciiTheme="minorHAnsi" w:hAnsiTheme="minorHAnsi"/>
        </w:rPr>
        <w:t xml:space="preserve">McEllhiney presented the three proposals received for the 2020 conference; Dallas, Denver, and Tucson. Discussion was held as to what makes a proposal viable, particularly our contractual commitments to minimum food and beverage amounts at the </w:t>
      </w:r>
      <w:r w:rsidR="00BD1430">
        <w:rPr>
          <w:rFonts w:asciiTheme="minorHAnsi" w:hAnsiTheme="minorHAnsi"/>
        </w:rPr>
        <w:t xml:space="preserve">conference </w:t>
      </w:r>
      <w:r>
        <w:rPr>
          <w:rFonts w:asciiTheme="minorHAnsi" w:hAnsiTheme="minorHAnsi"/>
        </w:rPr>
        <w:t xml:space="preserve">venues.  Hotel rates and their alignment with government reimbursable per diem rates are also a consideration since the majority of our attendees are funded by local government entities. </w:t>
      </w:r>
      <w:r w:rsidR="00BD1430">
        <w:rPr>
          <w:rFonts w:asciiTheme="minorHAnsi" w:hAnsiTheme="minorHAnsi"/>
        </w:rPr>
        <w:t xml:space="preserve">Discussion was held as to the ability to negotiate hotel sites further in advance – up to three years.  Motion by Irlando, </w:t>
      </w:r>
      <w:proofErr w:type="gramStart"/>
      <w:r w:rsidR="00BD1430">
        <w:rPr>
          <w:rFonts w:asciiTheme="minorHAnsi" w:hAnsiTheme="minorHAnsi"/>
        </w:rPr>
        <w:t>Second</w:t>
      </w:r>
      <w:proofErr w:type="gramEnd"/>
      <w:r w:rsidR="00BD1430">
        <w:rPr>
          <w:rFonts w:asciiTheme="minorHAnsi" w:hAnsiTheme="minorHAnsi"/>
        </w:rPr>
        <w:t xml:space="preserve"> by Lewis to accept proposal from Tucson for </w:t>
      </w:r>
      <w:r w:rsidR="0028112E">
        <w:rPr>
          <w:rFonts w:asciiTheme="minorHAnsi" w:hAnsiTheme="minorHAnsi"/>
        </w:rPr>
        <w:t xml:space="preserve">the </w:t>
      </w:r>
      <w:r w:rsidR="00BD1430">
        <w:rPr>
          <w:rFonts w:asciiTheme="minorHAnsi" w:hAnsiTheme="minorHAnsi"/>
        </w:rPr>
        <w:t xml:space="preserve">2020 conference.  </w:t>
      </w:r>
      <w:r w:rsidR="00BD1430" w:rsidRPr="001E21A2">
        <w:rPr>
          <w:rFonts w:asciiTheme="minorHAnsi" w:hAnsiTheme="minorHAnsi"/>
          <w:b/>
        </w:rPr>
        <w:t>Motion passed 8-1 (opposed Beltz).</w:t>
      </w:r>
      <w:r w:rsidR="00BD1430">
        <w:rPr>
          <w:rFonts w:asciiTheme="minorHAnsi" w:hAnsiTheme="minorHAnsi"/>
        </w:rPr>
        <w:t xml:space="preserve">  </w:t>
      </w:r>
    </w:p>
    <w:p w14:paraId="533915FB" w14:textId="77777777" w:rsidR="00BD1430" w:rsidRDefault="00BD1430" w:rsidP="00F401FE">
      <w:pPr>
        <w:jc w:val="both"/>
        <w:rPr>
          <w:rFonts w:asciiTheme="minorHAnsi" w:hAnsiTheme="minorHAnsi"/>
        </w:rPr>
      </w:pPr>
    </w:p>
    <w:p w14:paraId="319084E5" w14:textId="77777777" w:rsidR="00BD1430" w:rsidRDefault="00BD1430" w:rsidP="00F401FE">
      <w:pPr>
        <w:jc w:val="both"/>
        <w:rPr>
          <w:rFonts w:asciiTheme="minorHAnsi" w:hAnsiTheme="minorHAnsi"/>
          <w:b/>
          <w:u w:val="single"/>
        </w:rPr>
      </w:pPr>
    </w:p>
    <w:p w14:paraId="04C7248F" w14:textId="16DD5176" w:rsidR="0061472F" w:rsidRPr="008014F4" w:rsidRDefault="002E6444" w:rsidP="00F401FE">
      <w:pPr>
        <w:jc w:val="both"/>
        <w:rPr>
          <w:rFonts w:asciiTheme="minorHAnsi" w:hAnsiTheme="minorHAnsi"/>
          <w:b/>
          <w:u w:val="single"/>
        </w:rPr>
      </w:pPr>
      <w:r>
        <w:rPr>
          <w:rFonts w:asciiTheme="minorHAnsi" w:hAnsiTheme="minorHAnsi"/>
          <w:b/>
          <w:u w:val="single"/>
        </w:rPr>
        <w:t>Training, Education, and Standards Committee</w:t>
      </w:r>
      <w:r w:rsidR="008014F4">
        <w:rPr>
          <w:rFonts w:asciiTheme="minorHAnsi" w:hAnsiTheme="minorHAnsi"/>
          <w:b/>
          <w:u w:val="single"/>
        </w:rPr>
        <w:t xml:space="preserve"> (</w:t>
      </w:r>
      <w:r>
        <w:rPr>
          <w:rFonts w:asciiTheme="minorHAnsi" w:hAnsiTheme="minorHAnsi"/>
          <w:b/>
          <w:u w:val="single"/>
        </w:rPr>
        <w:t>Lewis</w:t>
      </w:r>
      <w:r w:rsidR="008014F4">
        <w:rPr>
          <w:rFonts w:asciiTheme="minorHAnsi" w:hAnsiTheme="minorHAnsi"/>
          <w:b/>
          <w:u w:val="single"/>
        </w:rPr>
        <w:t>)</w:t>
      </w:r>
      <w:r w:rsidR="008014F4" w:rsidRPr="008014F4">
        <w:rPr>
          <w:rFonts w:asciiTheme="minorHAnsi" w:hAnsiTheme="minorHAnsi"/>
          <w:b/>
          <w:u w:val="single"/>
        </w:rPr>
        <w:t>:</w:t>
      </w:r>
    </w:p>
    <w:p w14:paraId="6ED8CA87" w14:textId="77777777" w:rsidR="00BD1430" w:rsidRDefault="00B73550" w:rsidP="00F401FE">
      <w:pPr>
        <w:jc w:val="both"/>
        <w:rPr>
          <w:rFonts w:asciiTheme="minorHAnsi" w:hAnsiTheme="minorHAnsi"/>
        </w:rPr>
      </w:pPr>
      <w:r w:rsidRPr="00962415">
        <w:rPr>
          <w:rFonts w:asciiTheme="minorHAnsi" w:hAnsiTheme="minorHAnsi"/>
        </w:rPr>
        <w:t xml:space="preserve">Lewis </w:t>
      </w:r>
      <w:r w:rsidR="00BD1430">
        <w:rPr>
          <w:rFonts w:asciiTheme="minorHAnsi" w:hAnsiTheme="minorHAnsi"/>
        </w:rPr>
        <w:t>reported that two of the three regionals have been completed for the year.  The D.C. regional will be in November 2019.  Three additional webinars for 2019 are also being finalized.  Webinars have been very successful this year.  Discussion was held about the fee structure for the regionals and CPO credits. Looking forward, Springfield, MA is interested in hosting a regional in 2020.</w:t>
      </w:r>
    </w:p>
    <w:p w14:paraId="2C5818D8" w14:textId="77777777" w:rsidR="00BD1430" w:rsidRDefault="00BD1430" w:rsidP="00F401FE">
      <w:pPr>
        <w:jc w:val="both"/>
        <w:rPr>
          <w:rFonts w:asciiTheme="minorHAnsi" w:hAnsiTheme="minorHAnsi"/>
        </w:rPr>
      </w:pPr>
    </w:p>
    <w:p w14:paraId="477935E8" w14:textId="649F6509" w:rsidR="0032171F" w:rsidRDefault="00BD1430" w:rsidP="00822FCA">
      <w:pPr>
        <w:jc w:val="both"/>
        <w:rPr>
          <w:rFonts w:asciiTheme="minorHAnsi" w:hAnsiTheme="minorHAnsi"/>
          <w:b/>
          <w:u w:val="single"/>
        </w:rPr>
      </w:pPr>
      <w:r>
        <w:rPr>
          <w:rFonts w:asciiTheme="minorHAnsi" w:hAnsiTheme="minorHAnsi"/>
        </w:rPr>
        <w:t>McEllhiney reported that the MOU is currently being drafted for the Academic Symposium in Austin, TX scheduled for March 2020.</w:t>
      </w:r>
      <w:r w:rsidR="00822FCA">
        <w:rPr>
          <w:rFonts w:asciiTheme="minorHAnsi" w:hAnsiTheme="minorHAnsi"/>
        </w:rPr>
        <w:t xml:space="preserve">  The TES Committee has historically reviewed the annual award nominations and made recommendations to the board.  Discussion was held in light of the NACOLE 25</w:t>
      </w:r>
      <w:r w:rsidR="00822FCA" w:rsidRPr="00822FCA">
        <w:rPr>
          <w:rFonts w:asciiTheme="minorHAnsi" w:hAnsiTheme="minorHAnsi"/>
          <w:vertAlign w:val="superscript"/>
        </w:rPr>
        <w:t>th</w:t>
      </w:r>
      <w:r w:rsidR="00822FCA">
        <w:rPr>
          <w:rFonts w:asciiTheme="minorHAnsi" w:hAnsiTheme="minorHAnsi"/>
        </w:rPr>
        <w:t xml:space="preserve"> Anniversary if there was a desire to change the awards process or add an additional award, perhaps at the recommendation of the board. </w:t>
      </w:r>
      <w:r w:rsidR="005F043C">
        <w:rPr>
          <w:rFonts w:asciiTheme="minorHAnsi" w:hAnsiTheme="minorHAnsi"/>
        </w:rPr>
        <w:t>The board determined that the request for nominations should go out to the membership as in past practice.</w:t>
      </w:r>
      <w:r w:rsidR="00822FCA">
        <w:rPr>
          <w:rFonts w:asciiTheme="minorHAnsi" w:hAnsiTheme="minorHAnsi"/>
        </w:rPr>
        <w:t xml:space="preserve"> </w:t>
      </w:r>
    </w:p>
    <w:p w14:paraId="0DC4FD1C" w14:textId="77777777" w:rsidR="00226E09" w:rsidRDefault="00226E09" w:rsidP="00F401FE">
      <w:pPr>
        <w:jc w:val="both"/>
        <w:rPr>
          <w:rFonts w:asciiTheme="minorHAnsi" w:hAnsiTheme="minorHAnsi"/>
          <w:b/>
          <w:u w:val="single"/>
        </w:rPr>
      </w:pPr>
    </w:p>
    <w:p w14:paraId="5DF842C9" w14:textId="28729576" w:rsidR="00226E09" w:rsidRPr="001F4566" w:rsidRDefault="00226E09" w:rsidP="00226E09">
      <w:pPr>
        <w:jc w:val="both"/>
        <w:rPr>
          <w:rFonts w:asciiTheme="minorHAnsi" w:hAnsiTheme="minorHAnsi"/>
          <w:b/>
          <w:u w:val="single"/>
        </w:rPr>
      </w:pPr>
      <w:r>
        <w:rPr>
          <w:rFonts w:asciiTheme="minorHAnsi" w:hAnsiTheme="minorHAnsi"/>
          <w:b/>
          <w:u w:val="single"/>
        </w:rPr>
        <w:t xml:space="preserve">Guidelines for Working with Local Committees - </w:t>
      </w:r>
      <w:r w:rsidRPr="00226E09">
        <w:rPr>
          <w:rFonts w:asciiTheme="minorHAnsi" w:hAnsiTheme="minorHAnsi"/>
          <w:b/>
          <w:i/>
          <w:u w:val="single"/>
        </w:rPr>
        <w:t>Discussion Item</w:t>
      </w:r>
    </w:p>
    <w:p w14:paraId="592ECAD3" w14:textId="0D1EFCE6" w:rsidR="00226E09" w:rsidRPr="00260367" w:rsidRDefault="00260367" w:rsidP="00F401FE">
      <w:pPr>
        <w:jc w:val="both"/>
        <w:rPr>
          <w:rFonts w:asciiTheme="minorHAnsi" w:hAnsiTheme="minorHAnsi"/>
        </w:rPr>
      </w:pPr>
      <w:r>
        <w:rPr>
          <w:rFonts w:asciiTheme="minorHAnsi" w:hAnsiTheme="minorHAnsi"/>
        </w:rPr>
        <w:t xml:space="preserve">McEllhiney discussed </w:t>
      </w:r>
      <w:r w:rsidR="0070281B">
        <w:rPr>
          <w:rFonts w:asciiTheme="minorHAnsi" w:hAnsiTheme="minorHAnsi"/>
        </w:rPr>
        <w:t>the</w:t>
      </w:r>
      <w:r>
        <w:rPr>
          <w:rFonts w:asciiTheme="minorHAnsi" w:hAnsiTheme="minorHAnsi"/>
        </w:rPr>
        <w:t xml:space="preserve"> current practice of working with local committees for both regional meetings and other events.  We have several lessons learned from these events and the suggestion was made that we move to a more formal structure, such as an MOU or checklist of agreements or understanding</w:t>
      </w:r>
      <w:r w:rsidR="0070281B">
        <w:rPr>
          <w:rFonts w:asciiTheme="minorHAnsi" w:hAnsiTheme="minorHAnsi"/>
        </w:rPr>
        <w:t xml:space="preserve">s between NACOLE and </w:t>
      </w:r>
      <w:r>
        <w:rPr>
          <w:rFonts w:asciiTheme="minorHAnsi" w:hAnsiTheme="minorHAnsi"/>
        </w:rPr>
        <w:t xml:space="preserve">each entity.  Irlando suggested a checklist that she has used and will provide McEllhiney a copy as an example.  Staff will work on creating the boiler-plate language or form and present to the board for approval at a later date.     </w:t>
      </w:r>
    </w:p>
    <w:p w14:paraId="7327EE92" w14:textId="77777777" w:rsidR="00226E09" w:rsidRDefault="00226E09" w:rsidP="00F401FE">
      <w:pPr>
        <w:jc w:val="both"/>
        <w:rPr>
          <w:rFonts w:asciiTheme="minorHAnsi" w:hAnsiTheme="minorHAnsi"/>
          <w:b/>
          <w:u w:val="single"/>
        </w:rPr>
      </w:pPr>
    </w:p>
    <w:p w14:paraId="303FA4B8" w14:textId="77777777" w:rsidR="008014F4" w:rsidRPr="001F4566" w:rsidRDefault="002E6444" w:rsidP="00F401FE">
      <w:pPr>
        <w:jc w:val="both"/>
        <w:rPr>
          <w:rFonts w:asciiTheme="minorHAnsi" w:hAnsiTheme="minorHAnsi"/>
          <w:b/>
          <w:u w:val="single"/>
        </w:rPr>
      </w:pPr>
      <w:r>
        <w:rPr>
          <w:rFonts w:asciiTheme="minorHAnsi" w:hAnsiTheme="minorHAnsi"/>
          <w:b/>
          <w:u w:val="single"/>
        </w:rPr>
        <w:t xml:space="preserve">Action Items, Agenda Review, and </w:t>
      </w:r>
      <w:r w:rsidR="001F4566" w:rsidRPr="001F4566">
        <w:rPr>
          <w:rFonts w:asciiTheme="minorHAnsi" w:hAnsiTheme="minorHAnsi"/>
          <w:b/>
          <w:u w:val="single"/>
        </w:rPr>
        <w:t>Adjournment:</w:t>
      </w:r>
    </w:p>
    <w:p w14:paraId="149EFBF7" w14:textId="023F5B04" w:rsidR="001F4566" w:rsidRPr="00F401FE" w:rsidRDefault="001F4566" w:rsidP="00F401FE">
      <w:pPr>
        <w:jc w:val="both"/>
        <w:rPr>
          <w:rFonts w:asciiTheme="minorHAnsi" w:hAnsiTheme="minorHAnsi"/>
        </w:rPr>
      </w:pPr>
      <w:r>
        <w:rPr>
          <w:rFonts w:asciiTheme="minorHAnsi" w:hAnsiTheme="minorHAnsi"/>
        </w:rPr>
        <w:t xml:space="preserve">The meeting was adjourned for the day at </w:t>
      </w:r>
      <w:r w:rsidR="00D33B68">
        <w:rPr>
          <w:rFonts w:asciiTheme="minorHAnsi" w:hAnsiTheme="minorHAnsi"/>
        </w:rPr>
        <w:t>1</w:t>
      </w:r>
      <w:r w:rsidR="00C55C28">
        <w:rPr>
          <w:rFonts w:asciiTheme="minorHAnsi" w:hAnsiTheme="minorHAnsi"/>
        </w:rPr>
        <w:t>700</w:t>
      </w:r>
      <w:r w:rsidR="00D33B68">
        <w:rPr>
          <w:rFonts w:asciiTheme="minorHAnsi" w:hAnsiTheme="minorHAnsi"/>
        </w:rPr>
        <w:t xml:space="preserve"> hours </w:t>
      </w:r>
      <w:r w:rsidR="00480D05">
        <w:rPr>
          <w:rFonts w:asciiTheme="minorHAnsi" w:hAnsiTheme="minorHAnsi"/>
        </w:rPr>
        <w:t>PST</w:t>
      </w:r>
      <w:r>
        <w:rPr>
          <w:rFonts w:asciiTheme="minorHAnsi" w:hAnsiTheme="minorHAnsi"/>
        </w:rPr>
        <w:t>.</w:t>
      </w:r>
    </w:p>
    <w:p w14:paraId="3234F365" w14:textId="77777777" w:rsidR="0061472F" w:rsidRPr="00F401FE" w:rsidRDefault="0061472F" w:rsidP="00F401FE">
      <w:pPr>
        <w:pStyle w:val="PlainText"/>
        <w:jc w:val="both"/>
        <w:rPr>
          <w:rFonts w:asciiTheme="minorHAnsi" w:hAnsiTheme="minorHAnsi"/>
          <w:sz w:val="24"/>
          <w:szCs w:val="24"/>
        </w:rPr>
      </w:pPr>
    </w:p>
    <w:p w14:paraId="346A3A2A" w14:textId="77777777" w:rsidR="00E53DF9" w:rsidRDefault="00E53DF9" w:rsidP="00E939A2">
      <w:pPr>
        <w:tabs>
          <w:tab w:val="left" w:pos="1530"/>
          <w:tab w:val="center" w:pos="4320"/>
        </w:tabs>
        <w:jc w:val="center"/>
        <w:rPr>
          <w:rFonts w:ascii="Calibri" w:hAnsi="Calibri"/>
          <w:b/>
          <w:bCs/>
          <w:u w:val="single"/>
        </w:rPr>
      </w:pPr>
    </w:p>
    <w:p w14:paraId="6A463A3E" w14:textId="4944F01A" w:rsidR="00E939A2" w:rsidRPr="008F5391" w:rsidRDefault="00E53DF9" w:rsidP="00E939A2">
      <w:pPr>
        <w:tabs>
          <w:tab w:val="left" w:pos="1530"/>
          <w:tab w:val="center" w:pos="4320"/>
        </w:tabs>
        <w:jc w:val="center"/>
        <w:rPr>
          <w:rFonts w:ascii="Calibri" w:hAnsi="Calibri"/>
          <w:b/>
          <w:bCs/>
          <w:u w:val="single"/>
        </w:rPr>
      </w:pPr>
      <w:r>
        <w:rPr>
          <w:rFonts w:ascii="Calibri" w:hAnsi="Calibri"/>
          <w:b/>
          <w:bCs/>
          <w:u w:val="single"/>
        </w:rPr>
        <w:t>Saturday</w:t>
      </w:r>
      <w:r w:rsidR="00E939A2" w:rsidRPr="008F5391">
        <w:rPr>
          <w:rFonts w:ascii="Calibri" w:hAnsi="Calibri"/>
          <w:b/>
          <w:bCs/>
          <w:u w:val="single"/>
        </w:rPr>
        <w:t xml:space="preserve">, </w:t>
      </w:r>
      <w:r w:rsidR="002E6444">
        <w:rPr>
          <w:rFonts w:ascii="Calibri" w:hAnsi="Calibri"/>
          <w:b/>
          <w:bCs/>
          <w:u w:val="single"/>
        </w:rPr>
        <w:t xml:space="preserve">June </w:t>
      </w:r>
      <w:r w:rsidR="00C55C28">
        <w:rPr>
          <w:rFonts w:ascii="Calibri" w:hAnsi="Calibri"/>
          <w:b/>
          <w:bCs/>
          <w:u w:val="single"/>
        </w:rPr>
        <w:t>8</w:t>
      </w:r>
      <w:r>
        <w:rPr>
          <w:rFonts w:ascii="Calibri" w:hAnsi="Calibri"/>
          <w:b/>
          <w:bCs/>
          <w:u w:val="single"/>
        </w:rPr>
        <w:t>, 201</w:t>
      </w:r>
      <w:r w:rsidR="00C55C28">
        <w:rPr>
          <w:rFonts w:ascii="Calibri" w:hAnsi="Calibri"/>
          <w:b/>
          <w:bCs/>
          <w:u w:val="single"/>
        </w:rPr>
        <w:t>9</w:t>
      </w:r>
    </w:p>
    <w:p w14:paraId="23354653" w14:textId="77777777" w:rsidR="00E939A2" w:rsidRDefault="00E939A2" w:rsidP="00E939A2">
      <w:pPr>
        <w:jc w:val="both"/>
        <w:rPr>
          <w:rFonts w:asciiTheme="minorHAnsi" w:hAnsiTheme="minorHAnsi"/>
          <w:b/>
          <w:bCs/>
          <w:u w:val="single"/>
        </w:rPr>
      </w:pPr>
    </w:p>
    <w:p w14:paraId="4DD7A3E9" w14:textId="77777777" w:rsidR="00587BFF" w:rsidRDefault="00587BFF" w:rsidP="00E939A2">
      <w:pPr>
        <w:jc w:val="both"/>
        <w:rPr>
          <w:rFonts w:asciiTheme="minorHAnsi" w:hAnsiTheme="minorHAnsi"/>
          <w:b/>
          <w:bCs/>
          <w:u w:val="single"/>
        </w:rPr>
      </w:pPr>
      <w:r>
        <w:rPr>
          <w:rFonts w:asciiTheme="minorHAnsi" w:hAnsiTheme="minorHAnsi"/>
          <w:b/>
          <w:bCs/>
          <w:u w:val="single"/>
        </w:rPr>
        <w:t>Roll Call:</w:t>
      </w:r>
    </w:p>
    <w:p w14:paraId="01D5AE9C" w14:textId="41CE32CF" w:rsidR="00587BFF" w:rsidRDefault="00587BFF" w:rsidP="00E939A2">
      <w:pPr>
        <w:jc w:val="both"/>
        <w:rPr>
          <w:rFonts w:asciiTheme="minorHAnsi" w:hAnsiTheme="minorHAnsi"/>
          <w:bCs/>
        </w:rPr>
      </w:pPr>
      <w:r w:rsidRPr="00587BFF">
        <w:rPr>
          <w:rFonts w:asciiTheme="minorHAnsi" w:hAnsiTheme="minorHAnsi"/>
          <w:bCs/>
        </w:rPr>
        <w:t xml:space="preserve">Corr called the meeting to order at </w:t>
      </w:r>
      <w:r w:rsidR="00AE7741">
        <w:rPr>
          <w:rFonts w:asciiTheme="minorHAnsi" w:hAnsiTheme="minorHAnsi"/>
          <w:bCs/>
        </w:rPr>
        <w:t>0</w:t>
      </w:r>
      <w:r w:rsidR="00C55C28">
        <w:rPr>
          <w:rFonts w:asciiTheme="minorHAnsi" w:hAnsiTheme="minorHAnsi"/>
          <w:bCs/>
        </w:rPr>
        <w:t>830</w:t>
      </w:r>
      <w:r w:rsidR="00AE7741">
        <w:rPr>
          <w:rFonts w:asciiTheme="minorHAnsi" w:hAnsiTheme="minorHAnsi"/>
          <w:bCs/>
        </w:rPr>
        <w:t xml:space="preserve"> hours</w:t>
      </w:r>
      <w:r w:rsidRPr="00587BFF">
        <w:rPr>
          <w:rFonts w:asciiTheme="minorHAnsi" w:hAnsiTheme="minorHAnsi"/>
          <w:bCs/>
        </w:rPr>
        <w:t xml:space="preserve"> </w:t>
      </w:r>
      <w:r w:rsidR="00480D05">
        <w:rPr>
          <w:rFonts w:asciiTheme="minorHAnsi" w:hAnsiTheme="minorHAnsi"/>
          <w:bCs/>
        </w:rPr>
        <w:t>PST</w:t>
      </w:r>
      <w:r w:rsidRPr="00587BFF">
        <w:rPr>
          <w:rFonts w:asciiTheme="minorHAnsi" w:hAnsiTheme="minorHAnsi"/>
          <w:bCs/>
        </w:rPr>
        <w:t>.</w:t>
      </w:r>
    </w:p>
    <w:p w14:paraId="7243EA43" w14:textId="77777777" w:rsidR="00C55C28" w:rsidRDefault="00C55C28" w:rsidP="00E939A2">
      <w:pPr>
        <w:jc w:val="both"/>
        <w:rPr>
          <w:rFonts w:asciiTheme="minorHAnsi" w:hAnsiTheme="minorHAnsi"/>
          <w:bCs/>
        </w:rPr>
      </w:pPr>
    </w:p>
    <w:p w14:paraId="3B28BB01" w14:textId="77777777" w:rsidR="00C55C28" w:rsidRPr="008F5391" w:rsidRDefault="00C55C28" w:rsidP="00C55C28">
      <w:pPr>
        <w:jc w:val="both"/>
        <w:rPr>
          <w:rFonts w:asciiTheme="minorHAnsi" w:hAnsiTheme="minorHAnsi"/>
        </w:rPr>
      </w:pPr>
      <w:r w:rsidRPr="008F5391">
        <w:rPr>
          <w:rFonts w:asciiTheme="minorHAnsi" w:hAnsiTheme="minorHAnsi"/>
        </w:rPr>
        <w:t xml:space="preserve">Present: </w:t>
      </w:r>
      <w:r>
        <w:rPr>
          <w:rFonts w:asciiTheme="minorHAnsi" w:hAnsiTheme="minorHAnsi"/>
        </w:rPr>
        <w:t xml:space="preserve"> Cathleen Beltz, Mickey Bradley, </w:t>
      </w:r>
      <w:r w:rsidRPr="008F5391">
        <w:rPr>
          <w:rFonts w:asciiTheme="minorHAnsi" w:hAnsiTheme="minorHAnsi"/>
        </w:rPr>
        <w:t xml:space="preserve">Brian Corr, </w:t>
      </w:r>
      <w:r>
        <w:rPr>
          <w:rFonts w:asciiTheme="minorHAnsi" w:hAnsiTheme="minorHAnsi"/>
        </w:rPr>
        <w:t xml:space="preserve">Anthony Finnell, </w:t>
      </w:r>
      <w:r w:rsidRPr="008F5391">
        <w:rPr>
          <w:rFonts w:asciiTheme="minorHAnsi" w:hAnsiTheme="minorHAnsi"/>
        </w:rPr>
        <w:t xml:space="preserve">Margo Frasier, Susan Hutson, </w:t>
      </w:r>
      <w:r>
        <w:rPr>
          <w:rFonts w:asciiTheme="minorHAnsi" w:hAnsiTheme="minorHAnsi"/>
        </w:rPr>
        <w:t>Gia Irlando, Janna Lewis, Willie Bell</w:t>
      </w:r>
    </w:p>
    <w:p w14:paraId="249AF0DA" w14:textId="77777777" w:rsidR="00C55C28" w:rsidRPr="008F5391" w:rsidRDefault="00C55C28" w:rsidP="00C55C28">
      <w:pPr>
        <w:jc w:val="both"/>
        <w:rPr>
          <w:rFonts w:asciiTheme="minorHAnsi" w:hAnsiTheme="minorHAnsi"/>
        </w:rPr>
      </w:pPr>
      <w:r w:rsidRPr="008F5391">
        <w:rPr>
          <w:rFonts w:asciiTheme="minorHAnsi" w:hAnsiTheme="minorHAnsi"/>
        </w:rPr>
        <w:lastRenderedPageBreak/>
        <w:t>Staff Present: Cameron McEllhiney, Liana Perez</w:t>
      </w:r>
    </w:p>
    <w:p w14:paraId="6716ACB7" w14:textId="77777777" w:rsidR="00C55C28" w:rsidRPr="008F5391" w:rsidRDefault="00C55C28" w:rsidP="00C55C28">
      <w:pPr>
        <w:jc w:val="both"/>
        <w:rPr>
          <w:rFonts w:asciiTheme="minorHAnsi" w:hAnsiTheme="minorHAnsi"/>
        </w:rPr>
      </w:pPr>
      <w:r w:rsidRPr="008F5391">
        <w:rPr>
          <w:rFonts w:asciiTheme="minorHAnsi" w:hAnsiTheme="minorHAnsi"/>
        </w:rPr>
        <w:t xml:space="preserve">Absent:  </w:t>
      </w:r>
      <w:r>
        <w:rPr>
          <w:rFonts w:asciiTheme="minorHAnsi" w:hAnsiTheme="minorHAnsi"/>
        </w:rPr>
        <w:t>Flo Finkle – Excused, Avice Reid - Excused</w:t>
      </w:r>
    </w:p>
    <w:p w14:paraId="4E70097C" w14:textId="77777777" w:rsidR="00C55C28" w:rsidRDefault="00C55C28" w:rsidP="00E939A2">
      <w:pPr>
        <w:jc w:val="both"/>
        <w:rPr>
          <w:rFonts w:asciiTheme="minorHAnsi" w:hAnsiTheme="minorHAnsi"/>
          <w:b/>
          <w:bCs/>
          <w:u w:val="single"/>
        </w:rPr>
      </w:pPr>
    </w:p>
    <w:p w14:paraId="187B845C" w14:textId="7F1F64D6" w:rsidR="002F491A" w:rsidRDefault="00C55C28" w:rsidP="00C55C28">
      <w:pPr>
        <w:pStyle w:val="PlainText"/>
        <w:jc w:val="both"/>
        <w:rPr>
          <w:b/>
          <w:sz w:val="24"/>
          <w:szCs w:val="24"/>
          <w:u w:val="single"/>
        </w:rPr>
      </w:pPr>
      <w:r>
        <w:rPr>
          <w:b/>
          <w:sz w:val="24"/>
          <w:szCs w:val="24"/>
          <w:u w:val="single"/>
        </w:rPr>
        <w:t xml:space="preserve">Retreat Session Facilitated by Bill de la Cruz 8:30 – </w:t>
      </w:r>
      <w:r w:rsidR="00480D05">
        <w:rPr>
          <w:b/>
          <w:sz w:val="24"/>
          <w:szCs w:val="24"/>
          <w:u w:val="single"/>
        </w:rPr>
        <w:t>13</w:t>
      </w:r>
      <w:r>
        <w:rPr>
          <w:b/>
          <w:sz w:val="24"/>
          <w:szCs w:val="24"/>
          <w:u w:val="single"/>
        </w:rPr>
        <w:t xml:space="preserve">:30 </w:t>
      </w:r>
      <w:r w:rsidR="00480D05">
        <w:rPr>
          <w:b/>
          <w:sz w:val="24"/>
          <w:szCs w:val="24"/>
          <w:u w:val="single"/>
        </w:rPr>
        <w:t>PST</w:t>
      </w:r>
      <w:r>
        <w:rPr>
          <w:b/>
          <w:sz w:val="24"/>
          <w:szCs w:val="24"/>
          <w:u w:val="single"/>
        </w:rPr>
        <w:t xml:space="preserve"> </w:t>
      </w:r>
    </w:p>
    <w:p w14:paraId="78D8B035" w14:textId="77777777" w:rsidR="0070281B" w:rsidRDefault="0070281B" w:rsidP="00C55C28">
      <w:pPr>
        <w:pStyle w:val="PlainText"/>
        <w:jc w:val="both"/>
        <w:rPr>
          <w:b/>
          <w:sz w:val="24"/>
          <w:szCs w:val="24"/>
          <w:u w:val="single"/>
        </w:rPr>
      </w:pPr>
    </w:p>
    <w:p w14:paraId="53E2713E" w14:textId="726C73BB" w:rsidR="0070281B" w:rsidRDefault="0070281B" w:rsidP="0070281B">
      <w:pPr>
        <w:jc w:val="both"/>
        <w:rPr>
          <w:rFonts w:asciiTheme="minorHAnsi" w:hAnsiTheme="minorHAnsi"/>
          <w:b/>
          <w:u w:val="single"/>
        </w:rPr>
      </w:pPr>
      <w:r>
        <w:rPr>
          <w:rFonts w:asciiTheme="minorHAnsi" w:hAnsiTheme="minorHAnsi"/>
          <w:b/>
          <w:u w:val="single"/>
        </w:rPr>
        <w:t>The Board Re-Convened at 1445</w:t>
      </w:r>
      <w:r w:rsidR="00480D05">
        <w:rPr>
          <w:rFonts w:asciiTheme="minorHAnsi" w:hAnsiTheme="minorHAnsi"/>
          <w:b/>
          <w:u w:val="single"/>
        </w:rPr>
        <w:t xml:space="preserve"> PST</w:t>
      </w:r>
      <w:r>
        <w:rPr>
          <w:rFonts w:asciiTheme="minorHAnsi" w:hAnsiTheme="minorHAnsi"/>
          <w:b/>
          <w:u w:val="single"/>
        </w:rPr>
        <w:t xml:space="preserve"> </w:t>
      </w:r>
    </w:p>
    <w:p w14:paraId="159B841D" w14:textId="77777777" w:rsidR="0070281B" w:rsidRDefault="0070281B" w:rsidP="0070281B">
      <w:pPr>
        <w:jc w:val="both"/>
        <w:rPr>
          <w:rFonts w:asciiTheme="minorHAnsi" w:hAnsiTheme="minorHAnsi"/>
          <w:b/>
          <w:u w:val="single"/>
        </w:rPr>
      </w:pPr>
    </w:p>
    <w:p w14:paraId="1AC9CF21" w14:textId="311F375C" w:rsidR="0070281B" w:rsidRPr="008F5391" w:rsidRDefault="0070281B" w:rsidP="0070281B">
      <w:pPr>
        <w:jc w:val="both"/>
        <w:rPr>
          <w:rFonts w:asciiTheme="minorHAnsi" w:hAnsiTheme="minorHAnsi"/>
          <w:b/>
          <w:u w:val="single"/>
        </w:rPr>
      </w:pPr>
      <w:r w:rsidRPr="008F5391">
        <w:rPr>
          <w:rFonts w:asciiTheme="minorHAnsi" w:hAnsiTheme="minorHAnsi"/>
          <w:b/>
          <w:u w:val="single"/>
        </w:rPr>
        <w:t>Agenda Review:</w:t>
      </w:r>
    </w:p>
    <w:p w14:paraId="4B1BF157" w14:textId="5389DD4B" w:rsidR="0070281B" w:rsidRPr="008F5391" w:rsidRDefault="0070281B" w:rsidP="0070281B">
      <w:pPr>
        <w:jc w:val="both"/>
        <w:rPr>
          <w:rFonts w:asciiTheme="minorHAnsi" w:hAnsiTheme="minorHAnsi"/>
        </w:rPr>
      </w:pPr>
      <w:r>
        <w:rPr>
          <w:rFonts w:asciiTheme="minorHAnsi" w:hAnsiTheme="minorHAnsi"/>
        </w:rPr>
        <w:t>T</w:t>
      </w:r>
      <w:r w:rsidRPr="008F5391">
        <w:rPr>
          <w:rFonts w:asciiTheme="minorHAnsi" w:hAnsiTheme="minorHAnsi"/>
        </w:rPr>
        <w:t>he agenda was reviewed</w:t>
      </w:r>
      <w:r>
        <w:rPr>
          <w:rFonts w:asciiTheme="minorHAnsi" w:hAnsiTheme="minorHAnsi"/>
        </w:rPr>
        <w:t xml:space="preserve"> for the remainder of the day.  The determination was made to complete the Strategic Planning report and the Executive Session, moving</w:t>
      </w:r>
      <w:r w:rsidR="00B45CF2">
        <w:rPr>
          <w:rFonts w:asciiTheme="minorHAnsi" w:hAnsiTheme="minorHAnsi"/>
        </w:rPr>
        <w:t xml:space="preserve"> the</w:t>
      </w:r>
      <w:r>
        <w:rPr>
          <w:rFonts w:asciiTheme="minorHAnsi" w:hAnsiTheme="minorHAnsi"/>
        </w:rPr>
        <w:t xml:space="preserve"> Membership Development &amp; Support Committee report to the next board meeting (June 12, 2019).  Elections and Bylaws, and Board and Committee Functioning </w:t>
      </w:r>
      <w:r w:rsidR="00B45CF2">
        <w:rPr>
          <w:rFonts w:asciiTheme="minorHAnsi" w:hAnsiTheme="minorHAnsi"/>
        </w:rPr>
        <w:t>items were</w:t>
      </w:r>
      <w:r>
        <w:rPr>
          <w:rFonts w:asciiTheme="minorHAnsi" w:hAnsiTheme="minorHAnsi"/>
        </w:rPr>
        <w:t xml:space="preserve"> moved to Sunday, June 9, 2019.</w:t>
      </w:r>
      <w:r w:rsidRPr="008F5391">
        <w:rPr>
          <w:rFonts w:asciiTheme="minorHAnsi" w:hAnsiTheme="minorHAnsi"/>
        </w:rPr>
        <w:t xml:space="preserve">  </w:t>
      </w:r>
    </w:p>
    <w:p w14:paraId="2BECEB59" w14:textId="77777777" w:rsidR="0070281B" w:rsidRDefault="0070281B" w:rsidP="00C55C28">
      <w:pPr>
        <w:pStyle w:val="PlainText"/>
        <w:jc w:val="both"/>
        <w:rPr>
          <w:b/>
          <w:sz w:val="24"/>
          <w:szCs w:val="24"/>
          <w:u w:val="single"/>
        </w:rPr>
      </w:pPr>
    </w:p>
    <w:p w14:paraId="7D984D37" w14:textId="62314D9E" w:rsidR="00587BFF" w:rsidRPr="008F5391" w:rsidRDefault="002E6444" w:rsidP="00587BFF">
      <w:pPr>
        <w:pStyle w:val="PlainText"/>
        <w:jc w:val="both"/>
        <w:rPr>
          <w:b/>
          <w:sz w:val="24"/>
          <w:szCs w:val="24"/>
          <w:u w:val="single"/>
        </w:rPr>
      </w:pPr>
      <w:r>
        <w:rPr>
          <w:b/>
          <w:sz w:val="24"/>
          <w:szCs w:val="24"/>
          <w:u w:val="single"/>
        </w:rPr>
        <w:t xml:space="preserve">Strategic Planning Committee </w:t>
      </w:r>
      <w:r w:rsidR="00587BFF" w:rsidRPr="008F5391">
        <w:rPr>
          <w:b/>
          <w:sz w:val="24"/>
          <w:szCs w:val="24"/>
          <w:u w:val="single"/>
        </w:rPr>
        <w:t>(</w:t>
      </w:r>
      <w:r>
        <w:rPr>
          <w:b/>
          <w:sz w:val="24"/>
          <w:szCs w:val="24"/>
          <w:u w:val="single"/>
        </w:rPr>
        <w:t>Bradley)</w:t>
      </w:r>
      <w:r w:rsidR="00587BFF" w:rsidRPr="008F5391">
        <w:rPr>
          <w:b/>
          <w:sz w:val="24"/>
          <w:szCs w:val="24"/>
          <w:u w:val="single"/>
        </w:rPr>
        <w:t>:</w:t>
      </w:r>
    </w:p>
    <w:p w14:paraId="56D7402D" w14:textId="1C39699D" w:rsidR="00587BFF" w:rsidRDefault="00260804" w:rsidP="00E939A2">
      <w:pPr>
        <w:jc w:val="both"/>
        <w:rPr>
          <w:rFonts w:asciiTheme="minorHAnsi" w:hAnsiTheme="minorHAnsi"/>
          <w:bCs/>
        </w:rPr>
      </w:pPr>
      <w:r>
        <w:rPr>
          <w:rFonts w:asciiTheme="minorHAnsi" w:hAnsiTheme="minorHAnsi"/>
          <w:bCs/>
        </w:rPr>
        <w:t xml:space="preserve">Bradley </w:t>
      </w:r>
      <w:r w:rsidR="00A3282B">
        <w:rPr>
          <w:rFonts w:asciiTheme="minorHAnsi" w:hAnsiTheme="minorHAnsi"/>
          <w:bCs/>
        </w:rPr>
        <w:t>discussed some of the work and suggestions of the committee with the recommendation of possibly a task force with members from other committees to work on curating and development of resources. Discussion was held on suggestions to increase membership numbers as well as the possibility of using interns to assist with workflow and projects.</w:t>
      </w:r>
      <w:r w:rsidR="00223178">
        <w:rPr>
          <w:rFonts w:asciiTheme="minorHAnsi" w:hAnsiTheme="minorHAnsi"/>
          <w:bCs/>
        </w:rPr>
        <w:t xml:space="preserve">   </w:t>
      </w:r>
    </w:p>
    <w:p w14:paraId="61957011" w14:textId="77777777" w:rsidR="00A3282B" w:rsidRDefault="00A3282B" w:rsidP="00E939A2">
      <w:pPr>
        <w:jc w:val="both"/>
        <w:rPr>
          <w:rFonts w:asciiTheme="minorHAnsi" w:hAnsiTheme="minorHAnsi"/>
          <w:bCs/>
        </w:rPr>
      </w:pPr>
    </w:p>
    <w:p w14:paraId="088C0A12" w14:textId="462D4D2C" w:rsidR="00480D05" w:rsidRDefault="00480D05" w:rsidP="00480D05">
      <w:pPr>
        <w:pStyle w:val="PlainText"/>
        <w:jc w:val="both"/>
        <w:rPr>
          <w:b/>
          <w:sz w:val="24"/>
          <w:szCs w:val="24"/>
          <w:u w:val="single"/>
        </w:rPr>
      </w:pPr>
      <w:r>
        <w:rPr>
          <w:b/>
          <w:sz w:val="24"/>
          <w:szCs w:val="24"/>
          <w:u w:val="single"/>
        </w:rPr>
        <w:t>Discussion on Short-term Executive Staffing – Executive Session:</w:t>
      </w:r>
    </w:p>
    <w:p w14:paraId="6D893865" w14:textId="77777777" w:rsidR="00480D05" w:rsidRDefault="00480D05" w:rsidP="00480D05">
      <w:pPr>
        <w:pStyle w:val="PlainText"/>
        <w:jc w:val="both"/>
        <w:rPr>
          <w:sz w:val="24"/>
          <w:szCs w:val="24"/>
        </w:rPr>
      </w:pPr>
      <w:r>
        <w:rPr>
          <w:sz w:val="24"/>
          <w:szCs w:val="24"/>
        </w:rPr>
        <w:t xml:space="preserve">Prior to going into Executive Session, Perez provided the board with background on the proposal submitted to increase her hours from part-time to full-time status as well as the additional duties that could be absorbed with added hours.  Perez answered several questions from the board. </w:t>
      </w:r>
    </w:p>
    <w:p w14:paraId="367D4C7A" w14:textId="77777777" w:rsidR="00480D05" w:rsidRDefault="00480D05" w:rsidP="00480D05">
      <w:pPr>
        <w:pStyle w:val="PlainText"/>
        <w:jc w:val="both"/>
        <w:rPr>
          <w:sz w:val="24"/>
          <w:szCs w:val="24"/>
        </w:rPr>
      </w:pPr>
    </w:p>
    <w:p w14:paraId="2EE0929C" w14:textId="104FEF10" w:rsidR="00480D05" w:rsidRDefault="00480D05" w:rsidP="00480D05">
      <w:pPr>
        <w:pStyle w:val="PlainText"/>
        <w:jc w:val="both"/>
        <w:rPr>
          <w:b/>
          <w:sz w:val="24"/>
          <w:szCs w:val="24"/>
        </w:rPr>
      </w:pPr>
      <w:r w:rsidRPr="00480D05">
        <w:rPr>
          <w:b/>
          <w:sz w:val="24"/>
          <w:szCs w:val="24"/>
        </w:rPr>
        <w:t>The board went into Executive Session at 1555 PST</w:t>
      </w:r>
    </w:p>
    <w:p w14:paraId="6592F9C6" w14:textId="77777777" w:rsidR="00480D05" w:rsidRDefault="00480D05" w:rsidP="00480D05">
      <w:pPr>
        <w:pStyle w:val="PlainText"/>
        <w:jc w:val="both"/>
        <w:rPr>
          <w:b/>
          <w:sz w:val="24"/>
          <w:szCs w:val="24"/>
        </w:rPr>
      </w:pPr>
    </w:p>
    <w:p w14:paraId="52850D46" w14:textId="18FA0ACA" w:rsidR="00480D05" w:rsidRDefault="00480D05" w:rsidP="00480D05">
      <w:pPr>
        <w:pStyle w:val="PlainText"/>
        <w:jc w:val="both"/>
        <w:rPr>
          <w:b/>
          <w:sz w:val="24"/>
          <w:szCs w:val="24"/>
        </w:rPr>
      </w:pPr>
      <w:r>
        <w:rPr>
          <w:b/>
          <w:sz w:val="24"/>
          <w:szCs w:val="24"/>
        </w:rPr>
        <w:t>Regular Session was re-convened at 1650 PST</w:t>
      </w:r>
    </w:p>
    <w:p w14:paraId="42C2AA58" w14:textId="77777777" w:rsidR="0028112E" w:rsidRDefault="0028112E" w:rsidP="00480D05">
      <w:pPr>
        <w:pStyle w:val="PlainText"/>
        <w:jc w:val="both"/>
        <w:rPr>
          <w:b/>
          <w:sz w:val="24"/>
          <w:szCs w:val="24"/>
        </w:rPr>
      </w:pPr>
    </w:p>
    <w:p w14:paraId="48288331" w14:textId="0CF5CF8E" w:rsidR="0028112E" w:rsidRPr="00480D05" w:rsidRDefault="0028112E" w:rsidP="0028112E">
      <w:pPr>
        <w:pStyle w:val="PlainText"/>
        <w:jc w:val="both"/>
        <w:rPr>
          <w:b/>
          <w:sz w:val="24"/>
          <w:szCs w:val="24"/>
        </w:rPr>
      </w:pPr>
      <w:r>
        <w:rPr>
          <w:b/>
          <w:sz w:val="24"/>
          <w:szCs w:val="24"/>
        </w:rPr>
        <w:t>Meeting was adjourned for the day at 1700 PST</w:t>
      </w:r>
    </w:p>
    <w:p w14:paraId="410DC417" w14:textId="77777777" w:rsidR="0028112E" w:rsidRDefault="0028112E" w:rsidP="00480D05">
      <w:pPr>
        <w:pStyle w:val="PlainText"/>
        <w:jc w:val="both"/>
        <w:rPr>
          <w:b/>
          <w:sz w:val="24"/>
          <w:szCs w:val="24"/>
        </w:rPr>
      </w:pPr>
    </w:p>
    <w:p w14:paraId="4B7CB708" w14:textId="77777777" w:rsidR="00480D05" w:rsidRDefault="00480D05" w:rsidP="00480D05">
      <w:pPr>
        <w:pStyle w:val="PlainText"/>
        <w:jc w:val="both"/>
        <w:rPr>
          <w:b/>
          <w:sz w:val="24"/>
          <w:szCs w:val="24"/>
        </w:rPr>
      </w:pPr>
    </w:p>
    <w:p w14:paraId="1B7B0E10" w14:textId="66326087" w:rsidR="00480D05" w:rsidRDefault="00480D05" w:rsidP="00875151">
      <w:pPr>
        <w:pStyle w:val="PlainText"/>
        <w:jc w:val="both"/>
        <w:rPr>
          <w:rFonts w:asciiTheme="minorHAnsi" w:hAnsiTheme="minorHAnsi"/>
          <w:bCs/>
        </w:rPr>
      </w:pPr>
      <w:r>
        <w:rPr>
          <w:sz w:val="24"/>
          <w:szCs w:val="24"/>
        </w:rPr>
        <w:t xml:space="preserve"> </w:t>
      </w:r>
    </w:p>
    <w:p w14:paraId="13C7F8BF" w14:textId="38C20DB9" w:rsidR="00480D05" w:rsidRPr="008F5391" w:rsidRDefault="00480D05" w:rsidP="00480D05">
      <w:pPr>
        <w:tabs>
          <w:tab w:val="left" w:pos="1530"/>
          <w:tab w:val="center" w:pos="4320"/>
        </w:tabs>
        <w:jc w:val="center"/>
        <w:rPr>
          <w:rFonts w:ascii="Calibri" w:hAnsi="Calibri"/>
          <w:b/>
          <w:bCs/>
          <w:u w:val="single"/>
        </w:rPr>
      </w:pPr>
      <w:r>
        <w:rPr>
          <w:rFonts w:ascii="Calibri" w:hAnsi="Calibri"/>
          <w:b/>
          <w:bCs/>
          <w:u w:val="single"/>
        </w:rPr>
        <w:t>S</w:t>
      </w:r>
      <w:r w:rsidR="00875151">
        <w:rPr>
          <w:rFonts w:ascii="Calibri" w:hAnsi="Calibri"/>
          <w:b/>
          <w:bCs/>
          <w:u w:val="single"/>
        </w:rPr>
        <w:t>unday</w:t>
      </w:r>
      <w:r w:rsidRPr="008F5391">
        <w:rPr>
          <w:rFonts w:ascii="Calibri" w:hAnsi="Calibri"/>
          <w:b/>
          <w:bCs/>
          <w:u w:val="single"/>
        </w:rPr>
        <w:t xml:space="preserve">, </w:t>
      </w:r>
      <w:r>
        <w:rPr>
          <w:rFonts w:ascii="Calibri" w:hAnsi="Calibri"/>
          <w:b/>
          <w:bCs/>
          <w:u w:val="single"/>
        </w:rPr>
        <w:t xml:space="preserve">June </w:t>
      </w:r>
      <w:r w:rsidR="00875151">
        <w:rPr>
          <w:rFonts w:ascii="Calibri" w:hAnsi="Calibri"/>
          <w:b/>
          <w:bCs/>
          <w:u w:val="single"/>
        </w:rPr>
        <w:t>9</w:t>
      </w:r>
      <w:r>
        <w:rPr>
          <w:rFonts w:ascii="Calibri" w:hAnsi="Calibri"/>
          <w:b/>
          <w:bCs/>
          <w:u w:val="single"/>
        </w:rPr>
        <w:t>, 2019</w:t>
      </w:r>
    </w:p>
    <w:p w14:paraId="799E8443" w14:textId="77777777" w:rsidR="00480D05" w:rsidRDefault="00480D05" w:rsidP="00480D05">
      <w:pPr>
        <w:jc w:val="both"/>
        <w:rPr>
          <w:rFonts w:asciiTheme="minorHAnsi" w:hAnsiTheme="minorHAnsi"/>
          <w:b/>
          <w:bCs/>
          <w:u w:val="single"/>
        </w:rPr>
      </w:pPr>
    </w:p>
    <w:p w14:paraId="5144E61D" w14:textId="77777777" w:rsidR="00480D05" w:rsidRDefault="00480D05" w:rsidP="00480D05">
      <w:pPr>
        <w:jc w:val="both"/>
        <w:rPr>
          <w:rFonts w:asciiTheme="minorHAnsi" w:hAnsiTheme="minorHAnsi"/>
          <w:b/>
          <w:bCs/>
          <w:u w:val="single"/>
        </w:rPr>
      </w:pPr>
      <w:r>
        <w:rPr>
          <w:rFonts w:asciiTheme="minorHAnsi" w:hAnsiTheme="minorHAnsi"/>
          <w:b/>
          <w:bCs/>
          <w:u w:val="single"/>
        </w:rPr>
        <w:t>Roll Call:</w:t>
      </w:r>
    </w:p>
    <w:p w14:paraId="5B3CD667" w14:textId="77777777" w:rsidR="00480D05" w:rsidRDefault="00480D05" w:rsidP="00480D05">
      <w:pPr>
        <w:jc w:val="both"/>
        <w:rPr>
          <w:rFonts w:asciiTheme="minorHAnsi" w:hAnsiTheme="minorHAnsi"/>
          <w:bCs/>
        </w:rPr>
      </w:pPr>
      <w:r w:rsidRPr="00587BFF">
        <w:rPr>
          <w:rFonts w:asciiTheme="minorHAnsi" w:hAnsiTheme="minorHAnsi"/>
          <w:bCs/>
        </w:rPr>
        <w:t xml:space="preserve">Corr called the meeting to order at </w:t>
      </w:r>
      <w:r>
        <w:rPr>
          <w:rFonts w:asciiTheme="minorHAnsi" w:hAnsiTheme="minorHAnsi"/>
          <w:bCs/>
        </w:rPr>
        <w:t>0830 hours</w:t>
      </w:r>
      <w:r w:rsidRPr="00587BFF">
        <w:rPr>
          <w:rFonts w:asciiTheme="minorHAnsi" w:hAnsiTheme="minorHAnsi"/>
          <w:bCs/>
        </w:rPr>
        <w:t xml:space="preserve"> </w:t>
      </w:r>
      <w:r>
        <w:rPr>
          <w:rFonts w:asciiTheme="minorHAnsi" w:hAnsiTheme="minorHAnsi"/>
          <w:bCs/>
        </w:rPr>
        <w:t>PST</w:t>
      </w:r>
      <w:r w:rsidRPr="00587BFF">
        <w:rPr>
          <w:rFonts w:asciiTheme="minorHAnsi" w:hAnsiTheme="minorHAnsi"/>
          <w:bCs/>
        </w:rPr>
        <w:t>.</w:t>
      </w:r>
    </w:p>
    <w:p w14:paraId="47FA0E86" w14:textId="77777777" w:rsidR="00480D05" w:rsidRDefault="00480D05" w:rsidP="00480D05">
      <w:pPr>
        <w:jc w:val="both"/>
        <w:rPr>
          <w:rFonts w:asciiTheme="minorHAnsi" w:hAnsiTheme="minorHAnsi"/>
          <w:bCs/>
        </w:rPr>
      </w:pPr>
    </w:p>
    <w:p w14:paraId="5F0C141A" w14:textId="07953A5E" w:rsidR="00480D05" w:rsidRPr="008F5391" w:rsidRDefault="00480D05" w:rsidP="00480D05">
      <w:pPr>
        <w:jc w:val="both"/>
        <w:rPr>
          <w:rFonts w:asciiTheme="minorHAnsi" w:hAnsiTheme="minorHAnsi"/>
        </w:rPr>
      </w:pPr>
      <w:r w:rsidRPr="008F5391">
        <w:rPr>
          <w:rFonts w:asciiTheme="minorHAnsi" w:hAnsiTheme="minorHAnsi"/>
        </w:rPr>
        <w:t xml:space="preserve">Present: </w:t>
      </w:r>
      <w:r>
        <w:rPr>
          <w:rFonts w:asciiTheme="minorHAnsi" w:hAnsiTheme="minorHAnsi"/>
        </w:rPr>
        <w:t xml:space="preserve"> Cathleen Beltz, Mickey Bradley, </w:t>
      </w:r>
      <w:r w:rsidRPr="008F5391">
        <w:rPr>
          <w:rFonts w:asciiTheme="minorHAnsi" w:hAnsiTheme="minorHAnsi"/>
        </w:rPr>
        <w:t xml:space="preserve">Brian Corr, </w:t>
      </w:r>
      <w:r>
        <w:rPr>
          <w:rFonts w:asciiTheme="minorHAnsi" w:hAnsiTheme="minorHAnsi"/>
        </w:rPr>
        <w:t xml:space="preserve">Anthony Finnell, </w:t>
      </w:r>
      <w:r w:rsidRPr="008F5391">
        <w:rPr>
          <w:rFonts w:asciiTheme="minorHAnsi" w:hAnsiTheme="minorHAnsi"/>
        </w:rPr>
        <w:t>Margo Frasier, Susan Hutson</w:t>
      </w:r>
      <w:r w:rsidR="00875151">
        <w:rPr>
          <w:rFonts w:asciiTheme="minorHAnsi" w:hAnsiTheme="minorHAnsi"/>
        </w:rPr>
        <w:t xml:space="preserve"> (arrived at 0840)</w:t>
      </w:r>
      <w:r w:rsidRPr="008F5391">
        <w:rPr>
          <w:rFonts w:asciiTheme="minorHAnsi" w:hAnsiTheme="minorHAnsi"/>
        </w:rPr>
        <w:t xml:space="preserve">, </w:t>
      </w:r>
      <w:r>
        <w:rPr>
          <w:rFonts w:asciiTheme="minorHAnsi" w:hAnsiTheme="minorHAnsi"/>
        </w:rPr>
        <w:t>Gia Irlando, Janna Lewis, Willie Bell</w:t>
      </w:r>
    </w:p>
    <w:p w14:paraId="6D6C1916" w14:textId="77777777" w:rsidR="00480D05" w:rsidRPr="008F5391" w:rsidRDefault="00480D05" w:rsidP="00480D05">
      <w:pPr>
        <w:jc w:val="both"/>
        <w:rPr>
          <w:rFonts w:asciiTheme="minorHAnsi" w:hAnsiTheme="minorHAnsi"/>
        </w:rPr>
      </w:pPr>
      <w:r w:rsidRPr="008F5391">
        <w:rPr>
          <w:rFonts w:asciiTheme="minorHAnsi" w:hAnsiTheme="minorHAnsi"/>
        </w:rPr>
        <w:t>Staff Present: Cameron McEllhiney, Liana Perez</w:t>
      </w:r>
    </w:p>
    <w:p w14:paraId="670B538E" w14:textId="77777777" w:rsidR="00480D05" w:rsidRPr="008F5391" w:rsidRDefault="00480D05" w:rsidP="00480D05">
      <w:pPr>
        <w:jc w:val="both"/>
        <w:rPr>
          <w:rFonts w:asciiTheme="minorHAnsi" w:hAnsiTheme="minorHAnsi"/>
        </w:rPr>
      </w:pPr>
      <w:r w:rsidRPr="008F5391">
        <w:rPr>
          <w:rFonts w:asciiTheme="minorHAnsi" w:hAnsiTheme="minorHAnsi"/>
        </w:rPr>
        <w:t xml:space="preserve">Absent:  </w:t>
      </w:r>
      <w:r>
        <w:rPr>
          <w:rFonts w:asciiTheme="minorHAnsi" w:hAnsiTheme="minorHAnsi"/>
        </w:rPr>
        <w:t>Flo Finkle – Excused, Avice Reid - Excused</w:t>
      </w:r>
    </w:p>
    <w:p w14:paraId="5AD72DA3" w14:textId="77777777" w:rsidR="00480D05" w:rsidRDefault="00480D05" w:rsidP="00E939A2">
      <w:pPr>
        <w:jc w:val="both"/>
        <w:rPr>
          <w:rFonts w:asciiTheme="minorHAnsi" w:hAnsiTheme="minorHAnsi"/>
          <w:bCs/>
        </w:rPr>
      </w:pPr>
    </w:p>
    <w:p w14:paraId="0BFEBE67" w14:textId="77777777" w:rsidR="00480D05" w:rsidRDefault="00480D05" w:rsidP="00E939A2">
      <w:pPr>
        <w:jc w:val="both"/>
        <w:rPr>
          <w:rFonts w:asciiTheme="minorHAnsi" w:hAnsiTheme="minorHAnsi"/>
          <w:bCs/>
        </w:rPr>
      </w:pPr>
    </w:p>
    <w:p w14:paraId="0E87ED27" w14:textId="77777777" w:rsidR="00875151" w:rsidRPr="00897028" w:rsidRDefault="00875151" w:rsidP="00875151">
      <w:pPr>
        <w:jc w:val="both"/>
        <w:rPr>
          <w:rFonts w:asciiTheme="minorHAnsi" w:hAnsiTheme="minorHAnsi"/>
          <w:b/>
          <w:u w:val="single"/>
        </w:rPr>
      </w:pPr>
      <w:r>
        <w:rPr>
          <w:rFonts w:asciiTheme="minorHAnsi" w:hAnsiTheme="minorHAnsi"/>
          <w:b/>
          <w:u w:val="single"/>
        </w:rPr>
        <w:t>Elections and Bylaws Committee</w:t>
      </w:r>
      <w:r w:rsidRPr="00897028">
        <w:rPr>
          <w:rFonts w:asciiTheme="minorHAnsi" w:hAnsiTheme="minorHAnsi"/>
          <w:b/>
          <w:u w:val="single"/>
        </w:rPr>
        <w:t xml:space="preserve"> (Finnell):</w:t>
      </w:r>
    </w:p>
    <w:p w14:paraId="0FA19BA8" w14:textId="05DB9EC4" w:rsidR="00875151" w:rsidRDefault="00875151" w:rsidP="00875151">
      <w:pPr>
        <w:jc w:val="both"/>
        <w:rPr>
          <w:rFonts w:asciiTheme="minorHAnsi" w:hAnsiTheme="minorHAnsi"/>
        </w:rPr>
      </w:pPr>
      <w:r>
        <w:rPr>
          <w:rFonts w:asciiTheme="minorHAnsi" w:hAnsiTheme="minorHAnsi"/>
        </w:rPr>
        <w:t xml:space="preserve">Finnell distributed election documents recommended by the committee; Declaration of Intent to Seek Office, 2019 Proxy Vote Authorization, and NACOLE 2019 Election </w:t>
      </w:r>
      <w:r w:rsidR="006F20F8">
        <w:rPr>
          <w:rFonts w:asciiTheme="minorHAnsi" w:hAnsiTheme="minorHAnsi"/>
        </w:rPr>
        <w:t xml:space="preserve">Committee &amp; Election Materials.  Discussion was held </w:t>
      </w:r>
      <w:r w:rsidR="0028112E">
        <w:rPr>
          <w:rFonts w:asciiTheme="minorHAnsi" w:hAnsiTheme="minorHAnsi"/>
        </w:rPr>
        <w:t xml:space="preserve">about </w:t>
      </w:r>
      <w:r w:rsidR="00E10488">
        <w:rPr>
          <w:rFonts w:asciiTheme="minorHAnsi" w:hAnsiTheme="minorHAnsi"/>
        </w:rPr>
        <w:t>t</w:t>
      </w:r>
      <w:bookmarkStart w:id="0" w:name="_GoBack"/>
      <w:bookmarkEnd w:id="0"/>
      <w:r w:rsidR="006F20F8">
        <w:rPr>
          <w:rFonts w:asciiTheme="minorHAnsi" w:hAnsiTheme="minorHAnsi"/>
        </w:rPr>
        <w:t>he language in the Declaration of Intent to Seek Office document.  The board suggested clarification of the requirements to run for President and Vice-President be</w:t>
      </w:r>
      <w:r w:rsidR="00377E54">
        <w:rPr>
          <w:rFonts w:asciiTheme="minorHAnsi" w:hAnsiTheme="minorHAnsi"/>
        </w:rPr>
        <w:t xml:space="preserve"> </w:t>
      </w:r>
      <w:r w:rsidR="006F20F8">
        <w:rPr>
          <w:rFonts w:asciiTheme="minorHAnsi" w:hAnsiTheme="minorHAnsi"/>
        </w:rPr>
        <w:t xml:space="preserve">stated on the form.  </w:t>
      </w:r>
      <w:r w:rsidR="006F20F8" w:rsidRPr="0028112E">
        <w:rPr>
          <w:rFonts w:asciiTheme="minorHAnsi" w:hAnsiTheme="minorHAnsi"/>
          <w:b/>
        </w:rPr>
        <w:t>Motion by Lewis, Second by Corr to approve the documents with the suggested edits to b</w:t>
      </w:r>
      <w:r w:rsidR="00377E54" w:rsidRPr="0028112E">
        <w:rPr>
          <w:rFonts w:asciiTheme="minorHAnsi" w:hAnsiTheme="minorHAnsi"/>
          <w:b/>
        </w:rPr>
        <w:t>e</w:t>
      </w:r>
      <w:r w:rsidR="006F20F8" w:rsidRPr="0028112E">
        <w:rPr>
          <w:rFonts w:asciiTheme="minorHAnsi" w:hAnsiTheme="minorHAnsi"/>
          <w:b/>
        </w:rPr>
        <w:t xml:space="preserve"> made by Finnell to the Declaration of Intent to Seek Office document.  Motion passed unanimously.</w:t>
      </w:r>
      <w:r w:rsidR="006F20F8">
        <w:rPr>
          <w:rFonts w:asciiTheme="minorHAnsi" w:hAnsiTheme="minorHAnsi"/>
        </w:rPr>
        <w:t xml:space="preserve"> </w:t>
      </w:r>
      <w:r>
        <w:rPr>
          <w:rFonts w:asciiTheme="minorHAnsi" w:hAnsiTheme="minorHAnsi"/>
        </w:rPr>
        <w:t xml:space="preserve"> </w:t>
      </w:r>
    </w:p>
    <w:p w14:paraId="45DD2F22" w14:textId="77777777" w:rsidR="00875151" w:rsidRDefault="00875151" w:rsidP="00875151">
      <w:pPr>
        <w:jc w:val="both"/>
        <w:rPr>
          <w:rFonts w:asciiTheme="minorHAnsi" w:hAnsiTheme="minorHAnsi"/>
        </w:rPr>
      </w:pPr>
    </w:p>
    <w:p w14:paraId="4EDB20CE" w14:textId="32EA6048" w:rsidR="006F20F8" w:rsidRPr="006F20F8" w:rsidRDefault="006F20F8" w:rsidP="00897028">
      <w:pPr>
        <w:pStyle w:val="PlainText"/>
        <w:jc w:val="both"/>
        <w:rPr>
          <w:sz w:val="24"/>
          <w:szCs w:val="24"/>
        </w:rPr>
      </w:pPr>
      <w:r>
        <w:rPr>
          <w:sz w:val="24"/>
          <w:szCs w:val="24"/>
        </w:rPr>
        <w:t xml:space="preserve">Finnell distributed a document detailing the stated rationale for the Committee’s recommendation not to propose an amendment to the by-laws that would include the Vision, Mission, and Values statement in Article ll: Purposes section of the by-laws.  After discussion by the board, citing the survey responses received by the </w:t>
      </w:r>
      <w:r w:rsidR="001E21A2">
        <w:rPr>
          <w:sz w:val="24"/>
          <w:szCs w:val="24"/>
        </w:rPr>
        <w:t xml:space="preserve">Member Development and Support Committee, the board moved to have the Member, Development and Support Committee provide the language for this section of the by-laws that would be more reflective of the Vision, Mission and Values. </w:t>
      </w:r>
      <w:r w:rsidR="001E21A2" w:rsidRPr="001E21A2">
        <w:rPr>
          <w:b/>
          <w:sz w:val="24"/>
          <w:szCs w:val="24"/>
        </w:rPr>
        <w:t>Motion passed 8-1 (</w:t>
      </w:r>
      <w:r w:rsidR="001E21A2">
        <w:rPr>
          <w:b/>
          <w:sz w:val="24"/>
          <w:szCs w:val="24"/>
        </w:rPr>
        <w:t>opposed –</w:t>
      </w:r>
      <w:r w:rsidR="001E21A2" w:rsidRPr="001E21A2">
        <w:rPr>
          <w:b/>
          <w:sz w:val="24"/>
          <w:szCs w:val="24"/>
        </w:rPr>
        <w:t>Corr</w:t>
      </w:r>
      <w:r w:rsidR="001E21A2">
        <w:rPr>
          <w:b/>
          <w:sz w:val="24"/>
          <w:szCs w:val="24"/>
        </w:rPr>
        <w:t>)</w:t>
      </w:r>
      <w:r w:rsidR="001E21A2" w:rsidRPr="001E21A2">
        <w:rPr>
          <w:b/>
          <w:sz w:val="24"/>
          <w:szCs w:val="24"/>
        </w:rPr>
        <w:t xml:space="preserve">. </w:t>
      </w:r>
      <w:r w:rsidR="001E21A2">
        <w:rPr>
          <w:sz w:val="24"/>
          <w:szCs w:val="24"/>
        </w:rPr>
        <w:t xml:space="preserve">  </w:t>
      </w:r>
      <w:r>
        <w:rPr>
          <w:sz w:val="24"/>
          <w:szCs w:val="24"/>
        </w:rPr>
        <w:t xml:space="preserve">    </w:t>
      </w:r>
    </w:p>
    <w:p w14:paraId="47864B90" w14:textId="77777777" w:rsidR="006F20F8" w:rsidRDefault="006F20F8" w:rsidP="00897028">
      <w:pPr>
        <w:pStyle w:val="PlainText"/>
        <w:jc w:val="both"/>
        <w:rPr>
          <w:b/>
          <w:sz w:val="24"/>
          <w:szCs w:val="24"/>
          <w:u w:val="single"/>
        </w:rPr>
      </w:pPr>
    </w:p>
    <w:p w14:paraId="4B0F2A99" w14:textId="4748BB48" w:rsidR="00721BA9" w:rsidRPr="00721BA9" w:rsidRDefault="00721BA9" w:rsidP="00897028">
      <w:pPr>
        <w:pStyle w:val="PlainText"/>
        <w:jc w:val="both"/>
        <w:rPr>
          <w:sz w:val="24"/>
          <w:szCs w:val="24"/>
        </w:rPr>
      </w:pPr>
      <w:r>
        <w:rPr>
          <w:sz w:val="24"/>
          <w:szCs w:val="24"/>
        </w:rPr>
        <w:t>Lewis discussed the draft Election questionnaire documents</w:t>
      </w:r>
      <w:r w:rsidR="0069233B">
        <w:rPr>
          <w:sz w:val="24"/>
          <w:szCs w:val="24"/>
        </w:rPr>
        <w:t>.  The board expressed a desire that the documents be condensed from two separate documents (one for new candidates and one for those seeking re-election) into one single document.  Irlando and Bradley will work on condensing the documents and submit to Lewis for distribution and approval at the June 11, 2019 meeting.</w:t>
      </w:r>
    </w:p>
    <w:p w14:paraId="1FE1FB69" w14:textId="77777777" w:rsidR="00721BA9" w:rsidRDefault="00721BA9" w:rsidP="00897028">
      <w:pPr>
        <w:pStyle w:val="PlainText"/>
        <w:jc w:val="both"/>
        <w:rPr>
          <w:b/>
          <w:sz w:val="24"/>
          <w:szCs w:val="24"/>
          <w:u w:val="single"/>
        </w:rPr>
      </w:pPr>
    </w:p>
    <w:p w14:paraId="1E52EDD1" w14:textId="1AE99010" w:rsidR="00223178" w:rsidRDefault="00875151" w:rsidP="00897028">
      <w:pPr>
        <w:pStyle w:val="PlainText"/>
        <w:jc w:val="both"/>
        <w:rPr>
          <w:b/>
          <w:sz w:val="24"/>
          <w:szCs w:val="24"/>
          <w:u w:val="single"/>
        </w:rPr>
      </w:pPr>
      <w:r>
        <w:rPr>
          <w:b/>
          <w:sz w:val="24"/>
          <w:szCs w:val="24"/>
          <w:u w:val="single"/>
        </w:rPr>
        <w:t>Fi</w:t>
      </w:r>
      <w:r w:rsidR="00223178">
        <w:rPr>
          <w:b/>
          <w:sz w:val="24"/>
          <w:szCs w:val="24"/>
          <w:u w:val="single"/>
        </w:rPr>
        <w:t>nance Committee (F</w:t>
      </w:r>
      <w:r w:rsidR="0069233B">
        <w:rPr>
          <w:b/>
          <w:sz w:val="24"/>
          <w:szCs w:val="24"/>
          <w:u w:val="single"/>
        </w:rPr>
        <w:t>innell, Perez</w:t>
      </w:r>
      <w:r w:rsidR="00223178">
        <w:rPr>
          <w:b/>
          <w:sz w:val="24"/>
          <w:szCs w:val="24"/>
          <w:u w:val="single"/>
        </w:rPr>
        <w:t>):</w:t>
      </w:r>
    </w:p>
    <w:p w14:paraId="2EEC6489" w14:textId="0508B960" w:rsidR="00377E54" w:rsidRDefault="00377E54" w:rsidP="00897028">
      <w:pPr>
        <w:pStyle w:val="PlainText"/>
        <w:jc w:val="both"/>
        <w:rPr>
          <w:sz w:val="24"/>
          <w:szCs w:val="24"/>
        </w:rPr>
      </w:pPr>
      <w:r>
        <w:rPr>
          <w:sz w:val="24"/>
          <w:szCs w:val="24"/>
        </w:rPr>
        <w:t>Finnell Reported the balances in the NACOLE bank accounts as of May 31, 2019:  Checking-$139,151.81, Savings-$126,984.36, Scholarship -$8,044.08, CD-$</w:t>
      </w:r>
      <w:r w:rsidR="00863D78">
        <w:rPr>
          <w:sz w:val="24"/>
          <w:szCs w:val="24"/>
        </w:rPr>
        <w:t>25,151.82.  Perez stated that one of the recommendations of the recent audit were to move some of our funds to a different banking institution so as not</w:t>
      </w:r>
      <w:r w:rsidR="00DD2B72">
        <w:rPr>
          <w:sz w:val="24"/>
          <w:szCs w:val="24"/>
        </w:rPr>
        <w:t xml:space="preserve"> to</w:t>
      </w:r>
      <w:r w:rsidR="00863D78">
        <w:rPr>
          <w:sz w:val="24"/>
          <w:szCs w:val="24"/>
        </w:rPr>
        <w:t xml:space="preserve"> exceed the maximum insurable amount of $250,000 covered by FDIC insurance at Chase. Frasier suggested that this could be discussed by the Finance Committee at a later date.</w:t>
      </w:r>
      <w:r w:rsidR="00F125B9">
        <w:rPr>
          <w:sz w:val="24"/>
          <w:szCs w:val="24"/>
        </w:rPr>
        <w:t xml:space="preserve">  The board did not have any questions pertaining to the May Financial reports.</w:t>
      </w:r>
    </w:p>
    <w:p w14:paraId="130F79E2" w14:textId="77777777" w:rsidR="00863D78" w:rsidRDefault="00863D78" w:rsidP="00897028">
      <w:pPr>
        <w:pStyle w:val="PlainText"/>
        <w:jc w:val="both"/>
        <w:rPr>
          <w:sz w:val="24"/>
          <w:szCs w:val="24"/>
        </w:rPr>
      </w:pPr>
    </w:p>
    <w:p w14:paraId="6C578702" w14:textId="218CCA45" w:rsidR="002300F8" w:rsidRPr="00223178" w:rsidRDefault="00E368B4" w:rsidP="00897028">
      <w:pPr>
        <w:pStyle w:val="PlainText"/>
        <w:jc w:val="both"/>
        <w:rPr>
          <w:sz w:val="24"/>
          <w:szCs w:val="24"/>
        </w:rPr>
      </w:pPr>
      <w:r>
        <w:rPr>
          <w:sz w:val="24"/>
          <w:szCs w:val="24"/>
        </w:rPr>
        <w:t xml:space="preserve">Perez reported </w:t>
      </w:r>
      <w:r w:rsidR="00FC0234">
        <w:rPr>
          <w:sz w:val="24"/>
          <w:szCs w:val="24"/>
        </w:rPr>
        <w:t xml:space="preserve">the annual audit had been completed and Sponsel has submitted their draft recommendation letters to NACOLE for review.  She ran through the points that Sponsel made in their letters.  No significant errors or issues were found.  </w:t>
      </w:r>
      <w:r w:rsidR="008473AE">
        <w:rPr>
          <w:sz w:val="24"/>
          <w:szCs w:val="24"/>
        </w:rPr>
        <w:t xml:space="preserve">The audit materials </w:t>
      </w:r>
      <w:r w:rsidR="00863D78">
        <w:rPr>
          <w:sz w:val="24"/>
          <w:szCs w:val="24"/>
        </w:rPr>
        <w:t xml:space="preserve">were also provided to the Finance committee for review but they have not had an opportunity to meet for discussion.  </w:t>
      </w:r>
      <w:r w:rsidR="00863D78" w:rsidRPr="00E52D5A">
        <w:rPr>
          <w:b/>
          <w:sz w:val="24"/>
          <w:szCs w:val="24"/>
        </w:rPr>
        <w:t>Motion by Lewis, Second by Irlando to accept the audit report/letters. Motion passed unanimously.</w:t>
      </w:r>
      <w:r w:rsidR="00863D78">
        <w:rPr>
          <w:sz w:val="24"/>
          <w:szCs w:val="24"/>
        </w:rPr>
        <w:t xml:space="preserve">  Perez will finalize the documents with </w:t>
      </w:r>
      <w:r w:rsidR="002300F8">
        <w:rPr>
          <w:sz w:val="24"/>
          <w:szCs w:val="24"/>
        </w:rPr>
        <w:t>Sponsel</w:t>
      </w:r>
      <w:r w:rsidR="00863D78">
        <w:rPr>
          <w:sz w:val="24"/>
          <w:szCs w:val="24"/>
        </w:rPr>
        <w:t xml:space="preserve">.  Work on the NACOLE </w:t>
      </w:r>
      <w:r w:rsidR="002300F8">
        <w:rPr>
          <w:sz w:val="24"/>
          <w:szCs w:val="24"/>
        </w:rPr>
        <w:t xml:space="preserve">  </w:t>
      </w:r>
      <w:r w:rsidR="00FF1DA7">
        <w:rPr>
          <w:sz w:val="24"/>
          <w:szCs w:val="24"/>
        </w:rPr>
        <w:t>income tax return</w:t>
      </w:r>
      <w:r w:rsidR="00863D78">
        <w:rPr>
          <w:sz w:val="24"/>
          <w:szCs w:val="24"/>
        </w:rPr>
        <w:t xml:space="preserve"> (990) will now commence.</w:t>
      </w:r>
      <w:r w:rsidR="00FF1DA7">
        <w:rPr>
          <w:sz w:val="24"/>
          <w:szCs w:val="24"/>
        </w:rPr>
        <w:t xml:space="preserve"> </w:t>
      </w:r>
      <w:r w:rsidR="00863D78">
        <w:rPr>
          <w:sz w:val="24"/>
          <w:szCs w:val="24"/>
        </w:rPr>
        <w:t xml:space="preserve"> </w:t>
      </w:r>
    </w:p>
    <w:p w14:paraId="5F0F7A07" w14:textId="77777777" w:rsidR="00223178" w:rsidRDefault="00223178" w:rsidP="00897028">
      <w:pPr>
        <w:pStyle w:val="PlainText"/>
        <w:jc w:val="both"/>
        <w:rPr>
          <w:b/>
          <w:sz w:val="24"/>
          <w:szCs w:val="24"/>
          <w:u w:val="single"/>
        </w:rPr>
      </w:pPr>
    </w:p>
    <w:p w14:paraId="3ABC4C53" w14:textId="77777777" w:rsidR="00F125B9" w:rsidRDefault="00F125B9" w:rsidP="00897028">
      <w:pPr>
        <w:pStyle w:val="PlainText"/>
        <w:jc w:val="both"/>
        <w:rPr>
          <w:b/>
          <w:sz w:val="24"/>
          <w:szCs w:val="24"/>
          <w:u w:val="single"/>
        </w:rPr>
      </w:pPr>
    </w:p>
    <w:p w14:paraId="64C8EBAF" w14:textId="77777777" w:rsidR="00F125B9" w:rsidRDefault="00F125B9" w:rsidP="00897028">
      <w:pPr>
        <w:pStyle w:val="PlainText"/>
        <w:jc w:val="both"/>
        <w:rPr>
          <w:b/>
          <w:sz w:val="24"/>
          <w:szCs w:val="24"/>
          <w:u w:val="single"/>
        </w:rPr>
      </w:pPr>
    </w:p>
    <w:p w14:paraId="7E06F8BC" w14:textId="77777777" w:rsidR="00226E09" w:rsidRPr="008014F4" w:rsidRDefault="00226E09" w:rsidP="00226E09">
      <w:pPr>
        <w:jc w:val="both"/>
        <w:rPr>
          <w:rFonts w:asciiTheme="minorHAnsi" w:hAnsiTheme="minorHAnsi"/>
          <w:b/>
          <w:u w:val="single"/>
        </w:rPr>
      </w:pPr>
      <w:r>
        <w:rPr>
          <w:rFonts w:asciiTheme="minorHAnsi" w:hAnsiTheme="minorHAnsi"/>
          <w:b/>
          <w:u w:val="single"/>
        </w:rPr>
        <w:lastRenderedPageBreak/>
        <w:t>Organizational Policy Issues</w:t>
      </w:r>
      <w:r w:rsidRPr="008014F4">
        <w:rPr>
          <w:rFonts w:asciiTheme="minorHAnsi" w:hAnsiTheme="minorHAnsi"/>
          <w:b/>
          <w:u w:val="single"/>
        </w:rPr>
        <w:t xml:space="preserve"> </w:t>
      </w:r>
      <w:r>
        <w:rPr>
          <w:rFonts w:asciiTheme="minorHAnsi" w:hAnsiTheme="minorHAnsi"/>
          <w:b/>
          <w:u w:val="single"/>
        </w:rPr>
        <w:t>(Corr</w:t>
      </w:r>
      <w:r w:rsidRPr="008014F4">
        <w:rPr>
          <w:rFonts w:asciiTheme="minorHAnsi" w:hAnsiTheme="minorHAnsi"/>
          <w:b/>
          <w:u w:val="single"/>
        </w:rPr>
        <w:t>)</w:t>
      </w:r>
      <w:r>
        <w:rPr>
          <w:rFonts w:asciiTheme="minorHAnsi" w:hAnsiTheme="minorHAnsi"/>
          <w:b/>
          <w:u w:val="single"/>
        </w:rPr>
        <w:t>:</w:t>
      </w:r>
    </w:p>
    <w:p w14:paraId="6C813044" w14:textId="0B06891F" w:rsidR="00226E09" w:rsidRDefault="00E52D5A" w:rsidP="00226E09">
      <w:pPr>
        <w:jc w:val="both"/>
        <w:rPr>
          <w:rFonts w:asciiTheme="minorHAnsi" w:hAnsiTheme="minorHAnsi"/>
        </w:rPr>
      </w:pPr>
      <w:r>
        <w:rPr>
          <w:rFonts w:asciiTheme="minorHAnsi" w:hAnsiTheme="minorHAnsi"/>
        </w:rPr>
        <w:t xml:space="preserve">McEllhiney discussed the </w:t>
      </w:r>
      <w:r w:rsidR="00226E09">
        <w:rPr>
          <w:rFonts w:asciiTheme="minorHAnsi" w:hAnsiTheme="minorHAnsi"/>
        </w:rPr>
        <w:t xml:space="preserve">grievance policy that </w:t>
      </w:r>
      <w:r>
        <w:rPr>
          <w:rFonts w:asciiTheme="minorHAnsi" w:hAnsiTheme="minorHAnsi"/>
        </w:rPr>
        <w:t xml:space="preserve">was approved and incorporated in the NACOLE Policies and Procedures document </w:t>
      </w:r>
      <w:r w:rsidR="00F125B9">
        <w:rPr>
          <w:rFonts w:asciiTheme="minorHAnsi" w:hAnsiTheme="minorHAnsi"/>
        </w:rPr>
        <w:t xml:space="preserve">approved by the board </w:t>
      </w:r>
      <w:r>
        <w:rPr>
          <w:rFonts w:asciiTheme="minorHAnsi" w:hAnsiTheme="minorHAnsi"/>
        </w:rPr>
        <w:t xml:space="preserve">in </w:t>
      </w:r>
      <w:r w:rsidR="00226E09">
        <w:rPr>
          <w:rFonts w:asciiTheme="minorHAnsi" w:hAnsiTheme="minorHAnsi"/>
        </w:rPr>
        <w:t xml:space="preserve">January, 2017.  A discussion ensued regarding the </w:t>
      </w:r>
      <w:r>
        <w:rPr>
          <w:rFonts w:asciiTheme="minorHAnsi" w:hAnsiTheme="minorHAnsi"/>
        </w:rPr>
        <w:t>process for staff/contractors to file grievances and the reporting structure for the process.  Beltz and McEllhiney will work on language to simplify the process, ensuring there are multiple avenues to bring complaints/concerns forward.</w:t>
      </w:r>
    </w:p>
    <w:p w14:paraId="3325972A" w14:textId="77777777" w:rsidR="00226E09" w:rsidRDefault="00226E09" w:rsidP="00226E09">
      <w:pPr>
        <w:jc w:val="both"/>
        <w:rPr>
          <w:rFonts w:asciiTheme="minorHAnsi" w:hAnsiTheme="minorHAnsi"/>
        </w:rPr>
      </w:pPr>
    </w:p>
    <w:p w14:paraId="3FB56151" w14:textId="77777777" w:rsidR="0095664C" w:rsidRDefault="00226E09" w:rsidP="00226E09">
      <w:pPr>
        <w:jc w:val="both"/>
        <w:rPr>
          <w:rFonts w:asciiTheme="minorHAnsi" w:hAnsiTheme="minorHAnsi"/>
        </w:rPr>
      </w:pPr>
      <w:r>
        <w:rPr>
          <w:rFonts w:asciiTheme="minorHAnsi" w:hAnsiTheme="minorHAnsi"/>
        </w:rPr>
        <w:t>A short discussion about the travel policy was held</w:t>
      </w:r>
      <w:r w:rsidR="00E52D5A">
        <w:rPr>
          <w:rFonts w:asciiTheme="minorHAnsi" w:hAnsiTheme="minorHAnsi"/>
        </w:rPr>
        <w:t>, particularly increasing the amount for transfers</w:t>
      </w:r>
      <w:r>
        <w:rPr>
          <w:rFonts w:asciiTheme="minorHAnsi" w:hAnsiTheme="minorHAnsi"/>
        </w:rPr>
        <w:t xml:space="preserve">.  </w:t>
      </w:r>
      <w:r w:rsidR="00E52D5A">
        <w:rPr>
          <w:rFonts w:asciiTheme="minorHAnsi" w:hAnsiTheme="minorHAnsi"/>
        </w:rPr>
        <w:t>McEllhiney discussed the historical rationale for setting the amount at $30.00 total.  McEllhiney and Perez will revisit the policy and make recomm</w:t>
      </w:r>
      <w:r w:rsidR="0095664C">
        <w:rPr>
          <w:rFonts w:asciiTheme="minorHAnsi" w:hAnsiTheme="minorHAnsi"/>
        </w:rPr>
        <w:t>endations to the board at a later date.  There is also a need to clarify the policy for speaker reimbursements as well which will also be addressed with a recommendation to the board at a later date.</w:t>
      </w:r>
    </w:p>
    <w:p w14:paraId="731B92C4" w14:textId="77777777" w:rsidR="0095664C" w:rsidRDefault="0095664C" w:rsidP="00226E09">
      <w:pPr>
        <w:jc w:val="both"/>
        <w:rPr>
          <w:rFonts w:asciiTheme="minorHAnsi" w:hAnsiTheme="minorHAnsi"/>
        </w:rPr>
      </w:pPr>
    </w:p>
    <w:p w14:paraId="09173382" w14:textId="1A4AFD0F" w:rsidR="00843061" w:rsidRDefault="0095664C" w:rsidP="00226E09">
      <w:pPr>
        <w:jc w:val="both"/>
        <w:rPr>
          <w:rFonts w:asciiTheme="minorHAnsi" w:hAnsiTheme="minorHAnsi"/>
        </w:rPr>
      </w:pPr>
      <w:r>
        <w:rPr>
          <w:rFonts w:asciiTheme="minorHAnsi" w:hAnsiTheme="minorHAnsi"/>
        </w:rPr>
        <w:t xml:space="preserve">Corr led a brief discussion on succession planning for committees and current members of the board running for re-election. </w:t>
      </w:r>
    </w:p>
    <w:p w14:paraId="6D397900" w14:textId="77777777" w:rsidR="0095664C" w:rsidRDefault="0095664C" w:rsidP="00226E09">
      <w:pPr>
        <w:jc w:val="both"/>
        <w:rPr>
          <w:rFonts w:asciiTheme="minorHAnsi" w:hAnsiTheme="minorHAnsi"/>
        </w:rPr>
      </w:pPr>
    </w:p>
    <w:p w14:paraId="4FBC31AE" w14:textId="5F1C345F" w:rsidR="0095664C" w:rsidRPr="00480D05" w:rsidRDefault="0095664C" w:rsidP="0095664C">
      <w:pPr>
        <w:pStyle w:val="PlainText"/>
        <w:jc w:val="both"/>
        <w:rPr>
          <w:b/>
          <w:sz w:val="24"/>
          <w:szCs w:val="24"/>
        </w:rPr>
      </w:pPr>
      <w:r>
        <w:rPr>
          <w:b/>
          <w:sz w:val="24"/>
          <w:szCs w:val="24"/>
        </w:rPr>
        <w:t>Meeting was adjourned for the day at 1030 PST</w:t>
      </w:r>
    </w:p>
    <w:p w14:paraId="50E3D701" w14:textId="77777777" w:rsidR="0095664C" w:rsidRPr="00C34903" w:rsidRDefault="0095664C" w:rsidP="00226E09">
      <w:pPr>
        <w:jc w:val="both"/>
        <w:rPr>
          <w:rFonts w:asciiTheme="minorHAnsi" w:hAnsiTheme="minorHAnsi"/>
          <w:b/>
          <w:u w:val="single"/>
        </w:rPr>
      </w:pPr>
    </w:p>
    <w:p w14:paraId="25E417F2" w14:textId="0B1F51C3" w:rsidR="0094348C" w:rsidRDefault="002641AE" w:rsidP="00A97C4C">
      <w:pPr>
        <w:jc w:val="both"/>
        <w:rPr>
          <w:rFonts w:asciiTheme="minorHAnsi" w:hAnsiTheme="minorHAnsi"/>
        </w:rPr>
      </w:pPr>
      <w:r>
        <w:rPr>
          <w:rFonts w:asciiTheme="minorHAnsi" w:hAnsiTheme="minorHAnsi"/>
        </w:rPr>
        <w:t xml:space="preserve">  </w:t>
      </w:r>
    </w:p>
    <w:p w14:paraId="49C3AB62" w14:textId="3A8C146D" w:rsidR="00843061" w:rsidRPr="00C34903" w:rsidRDefault="00843061" w:rsidP="00A97C4C">
      <w:pPr>
        <w:pStyle w:val="PlainText"/>
        <w:jc w:val="both"/>
        <w:rPr>
          <w:b/>
          <w:sz w:val="24"/>
          <w:szCs w:val="24"/>
          <w:u w:val="single"/>
        </w:rPr>
      </w:pPr>
    </w:p>
    <w:p w14:paraId="3843806A" w14:textId="77777777" w:rsidR="00AF6898" w:rsidRPr="008F5391" w:rsidRDefault="00AF6898" w:rsidP="00AF6898">
      <w:pPr>
        <w:jc w:val="both"/>
        <w:rPr>
          <w:rFonts w:asciiTheme="minorHAnsi" w:hAnsiTheme="minorHAnsi"/>
        </w:rPr>
      </w:pPr>
    </w:p>
    <w:p w14:paraId="10A22280" w14:textId="77777777" w:rsidR="00AF6898" w:rsidRPr="008F5391" w:rsidRDefault="00AF6898" w:rsidP="00AF6898">
      <w:pPr>
        <w:jc w:val="both"/>
        <w:rPr>
          <w:rFonts w:asciiTheme="minorHAnsi" w:hAnsiTheme="minorHAnsi"/>
        </w:rPr>
      </w:pPr>
      <w:r w:rsidRPr="008F5391">
        <w:rPr>
          <w:rFonts w:asciiTheme="minorHAnsi" w:hAnsiTheme="minorHAnsi"/>
        </w:rPr>
        <w:t>Respectfully Submitted,</w:t>
      </w:r>
    </w:p>
    <w:p w14:paraId="3712409F" w14:textId="77777777" w:rsidR="00AF6898" w:rsidRPr="00226A8A" w:rsidRDefault="00AF6898" w:rsidP="00AF6898">
      <w:pPr>
        <w:jc w:val="both"/>
        <w:rPr>
          <w:rFonts w:ascii="Monotype Corsiva" w:hAnsi="Monotype Corsiva"/>
        </w:rPr>
      </w:pPr>
    </w:p>
    <w:p w14:paraId="4B9057F7" w14:textId="77777777" w:rsidR="0095664C" w:rsidRDefault="0095664C" w:rsidP="00AF6898">
      <w:pPr>
        <w:jc w:val="both"/>
        <w:rPr>
          <w:rFonts w:ascii="Monotype Corsiva" w:hAnsi="Monotype Corsiva"/>
          <w:sz w:val="36"/>
        </w:rPr>
      </w:pPr>
      <w:r>
        <w:rPr>
          <w:rFonts w:ascii="Monotype Corsiva" w:hAnsi="Monotype Corsiva"/>
          <w:sz w:val="36"/>
        </w:rPr>
        <w:t>Liana Perez</w:t>
      </w:r>
    </w:p>
    <w:p w14:paraId="5245EF79" w14:textId="75B51B4A" w:rsidR="00AF6898" w:rsidRPr="0095664C" w:rsidRDefault="0095664C" w:rsidP="00AF6898">
      <w:pPr>
        <w:jc w:val="both"/>
        <w:rPr>
          <w:rFonts w:asciiTheme="minorHAnsi" w:hAnsiTheme="minorHAnsi"/>
        </w:rPr>
      </w:pPr>
      <w:r w:rsidRPr="0095664C">
        <w:rPr>
          <w:rFonts w:asciiTheme="minorHAnsi" w:hAnsiTheme="minorHAnsi"/>
        </w:rPr>
        <w:t>Director of Operations</w:t>
      </w:r>
    </w:p>
    <w:sectPr w:rsidR="00AF6898" w:rsidRPr="009566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A9D50" w14:textId="77777777" w:rsidR="008315B5" w:rsidRDefault="008315B5" w:rsidP="00F401FE">
      <w:r>
        <w:separator/>
      </w:r>
    </w:p>
  </w:endnote>
  <w:endnote w:type="continuationSeparator" w:id="0">
    <w:p w14:paraId="192A879D" w14:textId="77777777" w:rsidR="008315B5" w:rsidRDefault="008315B5" w:rsidP="00F4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2396" w14:textId="5EE247A2" w:rsidR="00630EB9" w:rsidRDefault="00B97B46" w:rsidP="00630EB9">
    <w:pPr>
      <w:pStyle w:val="Footer"/>
      <w:jc w:val="right"/>
      <w:rPr>
        <w:rFonts w:asciiTheme="minorHAnsi" w:hAnsiTheme="minorHAnsi"/>
        <w:sz w:val="20"/>
        <w:szCs w:val="20"/>
      </w:rPr>
    </w:pPr>
    <w:r>
      <w:rPr>
        <w:rFonts w:asciiTheme="minorHAnsi" w:hAnsiTheme="minorHAnsi"/>
        <w:sz w:val="20"/>
        <w:szCs w:val="20"/>
      </w:rPr>
      <w:t>Ap</w:t>
    </w:r>
    <w:r w:rsidR="00630EB9">
      <w:rPr>
        <w:rFonts w:asciiTheme="minorHAnsi" w:hAnsiTheme="minorHAnsi"/>
        <w:sz w:val="20"/>
        <w:szCs w:val="20"/>
      </w:rPr>
      <w:t>proved by the Board of Directors</w:t>
    </w:r>
  </w:p>
  <w:p w14:paraId="5552FB98" w14:textId="3EDC6E75" w:rsidR="00630EB9" w:rsidRDefault="00B97B46" w:rsidP="00630EB9">
    <w:pPr>
      <w:pStyle w:val="Footer"/>
      <w:jc w:val="right"/>
      <w:rPr>
        <w:rFonts w:asciiTheme="minorHAnsi" w:hAnsiTheme="minorHAnsi"/>
        <w:sz w:val="20"/>
        <w:szCs w:val="20"/>
      </w:rPr>
    </w:pPr>
    <w:r>
      <w:rPr>
        <w:rFonts w:asciiTheme="minorHAnsi" w:hAnsiTheme="minorHAnsi"/>
        <w:sz w:val="20"/>
        <w:szCs w:val="20"/>
      </w:rPr>
      <w:t>XXXXXXXXXX</w:t>
    </w:r>
  </w:p>
  <w:p w14:paraId="794E9E27" w14:textId="1CB4AD45" w:rsidR="00F448F3" w:rsidRPr="00630EB9" w:rsidRDefault="00F448F3" w:rsidP="00630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85F9B" w14:textId="77777777" w:rsidR="008315B5" w:rsidRDefault="008315B5" w:rsidP="00F401FE">
      <w:r>
        <w:separator/>
      </w:r>
    </w:p>
  </w:footnote>
  <w:footnote w:type="continuationSeparator" w:id="0">
    <w:p w14:paraId="68F45982" w14:textId="77777777" w:rsidR="008315B5" w:rsidRDefault="008315B5" w:rsidP="00F40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E0A17"/>
    <w:multiLevelType w:val="hybridMultilevel"/>
    <w:tmpl w:val="8280D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62A18"/>
    <w:multiLevelType w:val="hybridMultilevel"/>
    <w:tmpl w:val="3584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864C6"/>
    <w:multiLevelType w:val="hybridMultilevel"/>
    <w:tmpl w:val="8878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910E1"/>
    <w:multiLevelType w:val="hybridMultilevel"/>
    <w:tmpl w:val="7AA4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42E9D"/>
    <w:multiLevelType w:val="hybridMultilevel"/>
    <w:tmpl w:val="03EA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94005"/>
    <w:multiLevelType w:val="hybridMultilevel"/>
    <w:tmpl w:val="4044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9A2"/>
    <w:rsid w:val="000511F6"/>
    <w:rsid w:val="00064CD8"/>
    <w:rsid w:val="00096908"/>
    <w:rsid w:val="000F1F66"/>
    <w:rsid w:val="000F4620"/>
    <w:rsid w:val="00110BD9"/>
    <w:rsid w:val="0011787C"/>
    <w:rsid w:val="0012062D"/>
    <w:rsid w:val="00123BAC"/>
    <w:rsid w:val="00127063"/>
    <w:rsid w:val="00130D97"/>
    <w:rsid w:val="001413B8"/>
    <w:rsid w:val="001435F1"/>
    <w:rsid w:val="00146591"/>
    <w:rsid w:val="001613A6"/>
    <w:rsid w:val="001656F1"/>
    <w:rsid w:val="00177734"/>
    <w:rsid w:val="0018343F"/>
    <w:rsid w:val="0019012C"/>
    <w:rsid w:val="00197053"/>
    <w:rsid w:val="001A37E0"/>
    <w:rsid w:val="001B2633"/>
    <w:rsid w:val="001B78E3"/>
    <w:rsid w:val="001C2FCA"/>
    <w:rsid w:val="001C5BED"/>
    <w:rsid w:val="001E21A2"/>
    <w:rsid w:val="001E21FB"/>
    <w:rsid w:val="001E2F68"/>
    <w:rsid w:val="001F4566"/>
    <w:rsid w:val="00221676"/>
    <w:rsid w:val="00223178"/>
    <w:rsid w:val="00226A8A"/>
    <w:rsid w:val="00226E09"/>
    <w:rsid w:val="002300F8"/>
    <w:rsid w:val="00230BF7"/>
    <w:rsid w:val="00246BBE"/>
    <w:rsid w:val="0025622D"/>
    <w:rsid w:val="00257727"/>
    <w:rsid w:val="00260367"/>
    <w:rsid w:val="00260804"/>
    <w:rsid w:val="002641AE"/>
    <w:rsid w:val="0028112E"/>
    <w:rsid w:val="00293448"/>
    <w:rsid w:val="002D451C"/>
    <w:rsid w:val="002D63B1"/>
    <w:rsid w:val="002E6444"/>
    <w:rsid w:val="002F073E"/>
    <w:rsid w:val="002F491A"/>
    <w:rsid w:val="002F4FAE"/>
    <w:rsid w:val="002F5431"/>
    <w:rsid w:val="002F657C"/>
    <w:rsid w:val="0030291D"/>
    <w:rsid w:val="00314927"/>
    <w:rsid w:val="0032171F"/>
    <w:rsid w:val="00327B62"/>
    <w:rsid w:val="00344A1F"/>
    <w:rsid w:val="0036665C"/>
    <w:rsid w:val="00367780"/>
    <w:rsid w:val="00370E0E"/>
    <w:rsid w:val="00377E54"/>
    <w:rsid w:val="00387C4D"/>
    <w:rsid w:val="003B3B67"/>
    <w:rsid w:val="003C34A3"/>
    <w:rsid w:val="003D75AC"/>
    <w:rsid w:val="003F163D"/>
    <w:rsid w:val="00445448"/>
    <w:rsid w:val="004536A3"/>
    <w:rsid w:val="00455F0A"/>
    <w:rsid w:val="00460FE8"/>
    <w:rsid w:val="00461F8B"/>
    <w:rsid w:val="00465CE4"/>
    <w:rsid w:val="00480D05"/>
    <w:rsid w:val="00485804"/>
    <w:rsid w:val="004907AC"/>
    <w:rsid w:val="004A1CB1"/>
    <w:rsid w:val="004B26B8"/>
    <w:rsid w:val="004B569F"/>
    <w:rsid w:val="004C26AD"/>
    <w:rsid w:val="004C5E4A"/>
    <w:rsid w:val="004C7E66"/>
    <w:rsid w:val="004D1DB5"/>
    <w:rsid w:val="004E2857"/>
    <w:rsid w:val="0050683C"/>
    <w:rsid w:val="00522B68"/>
    <w:rsid w:val="00524C8F"/>
    <w:rsid w:val="00525F98"/>
    <w:rsid w:val="00540881"/>
    <w:rsid w:val="00541145"/>
    <w:rsid w:val="00547071"/>
    <w:rsid w:val="00562EBF"/>
    <w:rsid w:val="00587BFF"/>
    <w:rsid w:val="005C44BC"/>
    <w:rsid w:val="005C5C41"/>
    <w:rsid w:val="005C69D8"/>
    <w:rsid w:val="005E1707"/>
    <w:rsid w:val="005F043C"/>
    <w:rsid w:val="005F11C7"/>
    <w:rsid w:val="005F13C0"/>
    <w:rsid w:val="005F2DE2"/>
    <w:rsid w:val="0060570A"/>
    <w:rsid w:val="0061472F"/>
    <w:rsid w:val="00630EB9"/>
    <w:rsid w:val="00631752"/>
    <w:rsid w:val="00634D1A"/>
    <w:rsid w:val="00643CD6"/>
    <w:rsid w:val="0065017B"/>
    <w:rsid w:val="00660D4D"/>
    <w:rsid w:val="00663D69"/>
    <w:rsid w:val="006703CF"/>
    <w:rsid w:val="00681E70"/>
    <w:rsid w:val="00687628"/>
    <w:rsid w:val="006903F5"/>
    <w:rsid w:val="0069233B"/>
    <w:rsid w:val="006969FC"/>
    <w:rsid w:val="006A26D2"/>
    <w:rsid w:val="006E130B"/>
    <w:rsid w:val="006F20F8"/>
    <w:rsid w:val="0070281B"/>
    <w:rsid w:val="0070449D"/>
    <w:rsid w:val="00711305"/>
    <w:rsid w:val="00721BA9"/>
    <w:rsid w:val="00722938"/>
    <w:rsid w:val="007264B0"/>
    <w:rsid w:val="00726C7D"/>
    <w:rsid w:val="00731233"/>
    <w:rsid w:val="00750C22"/>
    <w:rsid w:val="0075394C"/>
    <w:rsid w:val="007669E8"/>
    <w:rsid w:val="007759CB"/>
    <w:rsid w:val="00781E1A"/>
    <w:rsid w:val="00784640"/>
    <w:rsid w:val="007B16AB"/>
    <w:rsid w:val="007D104E"/>
    <w:rsid w:val="007D4C0D"/>
    <w:rsid w:val="007F0F0C"/>
    <w:rsid w:val="007F1E9F"/>
    <w:rsid w:val="008014F4"/>
    <w:rsid w:val="00822FCA"/>
    <w:rsid w:val="008315B5"/>
    <w:rsid w:val="00843061"/>
    <w:rsid w:val="008473AE"/>
    <w:rsid w:val="0085131F"/>
    <w:rsid w:val="00863D78"/>
    <w:rsid w:val="00870E95"/>
    <w:rsid w:val="00875151"/>
    <w:rsid w:val="0089080C"/>
    <w:rsid w:val="00897028"/>
    <w:rsid w:val="00897B8A"/>
    <w:rsid w:val="008A2443"/>
    <w:rsid w:val="008A3312"/>
    <w:rsid w:val="008A6B46"/>
    <w:rsid w:val="008F511B"/>
    <w:rsid w:val="00913482"/>
    <w:rsid w:val="009362BD"/>
    <w:rsid w:val="00936E75"/>
    <w:rsid w:val="0094348C"/>
    <w:rsid w:val="0094413C"/>
    <w:rsid w:val="0095664C"/>
    <w:rsid w:val="00962415"/>
    <w:rsid w:val="009636BE"/>
    <w:rsid w:val="00973833"/>
    <w:rsid w:val="0098414F"/>
    <w:rsid w:val="0099706A"/>
    <w:rsid w:val="009A123B"/>
    <w:rsid w:val="009C0236"/>
    <w:rsid w:val="009C6A80"/>
    <w:rsid w:val="009D5F70"/>
    <w:rsid w:val="009F5BF9"/>
    <w:rsid w:val="00A01CB4"/>
    <w:rsid w:val="00A13CAA"/>
    <w:rsid w:val="00A3282B"/>
    <w:rsid w:val="00A438E6"/>
    <w:rsid w:val="00A525A7"/>
    <w:rsid w:val="00A72313"/>
    <w:rsid w:val="00A77103"/>
    <w:rsid w:val="00A80BB8"/>
    <w:rsid w:val="00A8417E"/>
    <w:rsid w:val="00A84617"/>
    <w:rsid w:val="00A97C4C"/>
    <w:rsid w:val="00A97D0A"/>
    <w:rsid w:val="00AB5AC6"/>
    <w:rsid w:val="00AD39C1"/>
    <w:rsid w:val="00AE7041"/>
    <w:rsid w:val="00AE7741"/>
    <w:rsid w:val="00AE7912"/>
    <w:rsid w:val="00AF4755"/>
    <w:rsid w:val="00AF6898"/>
    <w:rsid w:val="00B2150F"/>
    <w:rsid w:val="00B33CF0"/>
    <w:rsid w:val="00B36544"/>
    <w:rsid w:val="00B45CF2"/>
    <w:rsid w:val="00B66D0D"/>
    <w:rsid w:val="00B73550"/>
    <w:rsid w:val="00B85A34"/>
    <w:rsid w:val="00B97B46"/>
    <w:rsid w:val="00BA5219"/>
    <w:rsid w:val="00BA5B3E"/>
    <w:rsid w:val="00BB5FC4"/>
    <w:rsid w:val="00BC260A"/>
    <w:rsid w:val="00BD1430"/>
    <w:rsid w:val="00BE5393"/>
    <w:rsid w:val="00BF19A3"/>
    <w:rsid w:val="00BF68CF"/>
    <w:rsid w:val="00C0191B"/>
    <w:rsid w:val="00C05096"/>
    <w:rsid w:val="00C07511"/>
    <w:rsid w:val="00C311BB"/>
    <w:rsid w:val="00C34903"/>
    <w:rsid w:val="00C424C0"/>
    <w:rsid w:val="00C55C28"/>
    <w:rsid w:val="00C563A1"/>
    <w:rsid w:val="00C5668C"/>
    <w:rsid w:val="00C7354E"/>
    <w:rsid w:val="00C77BC4"/>
    <w:rsid w:val="00C91E0C"/>
    <w:rsid w:val="00CA3D43"/>
    <w:rsid w:val="00CA5AEA"/>
    <w:rsid w:val="00CB45E2"/>
    <w:rsid w:val="00CC442C"/>
    <w:rsid w:val="00CD6D6E"/>
    <w:rsid w:val="00CE57F0"/>
    <w:rsid w:val="00CE6EAB"/>
    <w:rsid w:val="00CF2AEE"/>
    <w:rsid w:val="00CF6710"/>
    <w:rsid w:val="00D04043"/>
    <w:rsid w:val="00D33B68"/>
    <w:rsid w:val="00D35347"/>
    <w:rsid w:val="00D449CD"/>
    <w:rsid w:val="00D5126C"/>
    <w:rsid w:val="00D63C05"/>
    <w:rsid w:val="00DA23EE"/>
    <w:rsid w:val="00DB0ED5"/>
    <w:rsid w:val="00DB0FE2"/>
    <w:rsid w:val="00DB6761"/>
    <w:rsid w:val="00DB741E"/>
    <w:rsid w:val="00DC6C08"/>
    <w:rsid w:val="00DD2B72"/>
    <w:rsid w:val="00DD4AAA"/>
    <w:rsid w:val="00DE1A10"/>
    <w:rsid w:val="00DE25ED"/>
    <w:rsid w:val="00E10488"/>
    <w:rsid w:val="00E105B0"/>
    <w:rsid w:val="00E11627"/>
    <w:rsid w:val="00E12DAB"/>
    <w:rsid w:val="00E17010"/>
    <w:rsid w:val="00E2188B"/>
    <w:rsid w:val="00E32D5B"/>
    <w:rsid w:val="00E368B4"/>
    <w:rsid w:val="00E46E8E"/>
    <w:rsid w:val="00E52D5A"/>
    <w:rsid w:val="00E53DF9"/>
    <w:rsid w:val="00E612B5"/>
    <w:rsid w:val="00E62F83"/>
    <w:rsid w:val="00E7171D"/>
    <w:rsid w:val="00E939A2"/>
    <w:rsid w:val="00EA3FF0"/>
    <w:rsid w:val="00EA505E"/>
    <w:rsid w:val="00EA6E32"/>
    <w:rsid w:val="00EB41DA"/>
    <w:rsid w:val="00EC3C90"/>
    <w:rsid w:val="00EC4582"/>
    <w:rsid w:val="00EC7964"/>
    <w:rsid w:val="00ED63C7"/>
    <w:rsid w:val="00EE5873"/>
    <w:rsid w:val="00EF0FBE"/>
    <w:rsid w:val="00F125B9"/>
    <w:rsid w:val="00F23A20"/>
    <w:rsid w:val="00F3636F"/>
    <w:rsid w:val="00F401FE"/>
    <w:rsid w:val="00F448F3"/>
    <w:rsid w:val="00F4537E"/>
    <w:rsid w:val="00F56C44"/>
    <w:rsid w:val="00F57C0F"/>
    <w:rsid w:val="00F653B8"/>
    <w:rsid w:val="00F70D49"/>
    <w:rsid w:val="00F85184"/>
    <w:rsid w:val="00FA71EA"/>
    <w:rsid w:val="00FB1AFF"/>
    <w:rsid w:val="00FC0234"/>
    <w:rsid w:val="00FC0E26"/>
    <w:rsid w:val="00FE445E"/>
    <w:rsid w:val="00FF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FCFB"/>
  <w15:docId w15:val="{0C699BE8-5E11-45BA-88DB-C6378642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39A2"/>
    <w:pPr>
      <w:jc w:val="center"/>
    </w:pPr>
    <w:rPr>
      <w:b/>
      <w:bCs/>
    </w:rPr>
  </w:style>
  <w:style w:type="character" w:customStyle="1" w:styleId="TitleChar">
    <w:name w:val="Title Char"/>
    <w:basedOn w:val="DefaultParagraphFont"/>
    <w:link w:val="Title"/>
    <w:rsid w:val="00E939A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E939A2"/>
    <w:pPr>
      <w:tabs>
        <w:tab w:val="center" w:pos="4680"/>
        <w:tab w:val="right" w:pos="9360"/>
      </w:tabs>
    </w:pPr>
  </w:style>
  <w:style w:type="character" w:customStyle="1" w:styleId="FooterChar">
    <w:name w:val="Footer Char"/>
    <w:basedOn w:val="DefaultParagraphFont"/>
    <w:link w:val="Footer"/>
    <w:uiPriority w:val="99"/>
    <w:rsid w:val="00E939A2"/>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939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39A2"/>
    <w:rPr>
      <w:rFonts w:ascii="Calibri" w:hAnsi="Calibri"/>
      <w:szCs w:val="21"/>
    </w:rPr>
  </w:style>
  <w:style w:type="table" w:styleId="TableGrid">
    <w:name w:val="Table Grid"/>
    <w:basedOn w:val="TableNormal"/>
    <w:uiPriority w:val="59"/>
    <w:rsid w:val="00E9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1FE"/>
    <w:pPr>
      <w:tabs>
        <w:tab w:val="center" w:pos="4680"/>
        <w:tab w:val="right" w:pos="9360"/>
      </w:tabs>
    </w:pPr>
  </w:style>
  <w:style w:type="character" w:customStyle="1" w:styleId="HeaderChar">
    <w:name w:val="Header Char"/>
    <w:basedOn w:val="DefaultParagraphFont"/>
    <w:link w:val="Header"/>
    <w:uiPriority w:val="99"/>
    <w:rsid w:val="00F401FE"/>
    <w:rPr>
      <w:rFonts w:ascii="Times New Roman" w:eastAsia="Times New Roman" w:hAnsi="Times New Roman" w:cs="Times New Roman"/>
      <w:sz w:val="24"/>
      <w:szCs w:val="24"/>
    </w:rPr>
  </w:style>
  <w:style w:type="paragraph" w:styleId="ListParagraph">
    <w:name w:val="List Paragraph"/>
    <w:basedOn w:val="Normal"/>
    <w:uiPriority w:val="34"/>
    <w:qFormat/>
    <w:rsid w:val="00A0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464D-BC2D-416C-9DD2-B0ACAE72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KCPD</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Liana Perez</cp:lastModifiedBy>
  <cp:revision>21</cp:revision>
  <dcterms:created xsi:type="dcterms:W3CDTF">2019-06-11T15:27:00Z</dcterms:created>
  <dcterms:modified xsi:type="dcterms:W3CDTF">2019-06-12T03:42:00Z</dcterms:modified>
</cp:coreProperties>
</file>