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Kelly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72217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Anne Dickey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3A8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72217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3A8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72217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Barron </w:t>
            </w:r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Brenna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7042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3"/>
        <w:gridCol w:w="617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341A80">
        <w:trPr>
          <w:gridAfter w:val="3"/>
          <w:wAfter w:w="6780" w:type="dxa"/>
          <w:trHeight w:val="360"/>
          <w:tblHeader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Call Meeting </w:t>
            </w:r>
            <w:proofErr w:type="gramStart"/>
            <w:r>
              <w:rPr>
                <w:rFonts w:ascii="Calibri" w:hAnsi="Calibri" w:cs="Calibri"/>
                <w:bCs/>
              </w:rPr>
              <w:t>To</w:t>
            </w:r>
            <w:proofErr w:type="gramEnd"/>
            <w:r>
              <w:rPr>
                <w:rFonts w:ascii="Calibri" w:hAnsi="Calibri" w:cs="Calibri"/>
                <w:bCs/>
              </w:rPr>
              <w:t xml:space="preserve"> Order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722172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6:33</w:t>
            </w:r>
            <w:r w:rsidR="000469ED">
              <w:rPr>
                <w:rFonts w:ascii="Calibri" w:hAnsi="Calibri" w:cs="Calibri"/>
              </w:rPr>
              <w:t xml:space="preserve"> 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217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172" w:rsidRDefault="002D1F3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Member Comment - </w:t>
            </w:r>
            <w:r w:rsidR="00722172">
              <w:rPr>
                <w:rFonts w:ascii="Calibri" w:hAnsi="Calibri" w:cs="Calibri"/>
                <w:bCs/>
              </w:rPr>
              <w:t>Welcome Anne Dickey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172" w:rsidRDefault="007221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42" w:rsidRDefault="00722172" w:rsidP="00653A86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Anne asked for some agenda time to present proposal of buying club. </w:t>
            </w:r>
            <w:r w:rsidR="002D1F34">
              <w:rPr>
                <w:rFonts w:ascii="Calibri" w:hAnsi="Calibri" w:cs="Calibri"/>
              </w:rPr>
              <w:t xml:space="preserve">When they lived in </w:t>
            </w:r>
            <w:r>
              <w:rPr>
                <w:rFonts w:ascii="Calibri" w:hAnsi="Calibri" w:cs="Calibri"/>
              </w:rPr>
              <w:t>Illinois/Iowa Quad Cities</w:t>
            </w:r>
            <w:r w:rsidR="002D1F34">
              <w:rPr>
                <w:rFonts w:ascii="Calibri" w:hAnsi="Calibri" w:cs="Calibri"/>
              </w:rPr>
              <w:t xml:space="preserve"> area they</w:t>
            </w:r>
            <w:r>
              <w:rPr>
                <w:rFonts w:ascii="Calibri" w:hAnsi="Calibri" w:cs="Calibri"/>
              </w:rPr>
              <w:t xml:space="preserve"> were part of a buying club. </w:t>
            </w:r>
            <w:r w:rsidR="00547042">
              <w:rPr>
                <w:rFonts w:ascii="Calibri" w:hAnsi="Calibri" w:cs="Calibri"/>
              </w:rPr>
              <w:t>Ke</w:t>
            </w:r>
            <w:r w:rsidR="00653A86">
              <w:rPr>
                <w:rFonts w:ascii="Calibri" w:hAnsi="Calibri" w:cs="Calibri"/>
              </w:rPr>
              <w:t>lly posted proposal on basecamp.</w:t>
            </w:r>
          </w:p>
          <w:p w:rsidR="00BD0F79" w:rsidRDefault="00BD0F7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  <w:p w:rsidR="00BD0F79" w:rsidRDefault="00BD0F7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Initial questions that Board Members have </w:t>
            </w:r>
            <w:r w:rsidR="00653A86">
              <w:rPr>
                <w:rFonts w:ascii="Calibri" w:hAnsi="Calibri" w:cs="Calibri"/>
              </w:rPr>
              <w:t>will be sent to Anne by Kelly.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172" w:rsidRDefault="004A70C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</w:t>
            </w:r>
            <w:r w:rsidR="00653A86">
              <w:rPr>
                <w:rFonts w:ascii="Calibri" w:hAnsi="Calibri" w:cs="Calibri"/>
              </w:rPr>
              <w:t>start conversation via basecamp, board members please post questions there to be sent back to Anne.</w:t>
            </w:r>
          </w:p>
        </w:tc>
      </w:tr>
      <w:tr w:rsidR="00BB2413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D0F79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 w:rsidR="00E52FF2">
              <w:rPr>
                <w:rFonts w:ascii="Calibri" w:hAnsi="Calibri"/>
              </w:rPr>
              <w:t xml:space="preserve"> </w:t>
            </w:r>
            <w:r w:rsidR="00547042">
              <w:rPr>
                <w:rFonts w:ascii="Calibri" w:hAnsi="Calibri"/>
              </w:rPr>
              <w:t>5-24-17</w:t>
            </w:r>
            <w:r w:rsidR="00DE1D24">
              <w:rPr>
                <w:rFonts w:ascii="Calibri" w:hAnsi="Calibri"/>
              </w:rPr>
              <w:t xml:space="preserve"> meeting.</w:t>
            </w:r>
            <w:r>
              <w:rPr>
                <w:rFonts w:ascii="Calibri" w:hAnsi="Calibri"/>
              </w:rPr>
              <w:t xml:space="preserve"> Lawrence 2</w:t>
            </w:r>
            <w:r w:rsidRPr="00BD0F79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>.</w:t>
            </w:r>
            <w:r w:rsidR="00046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Brenna, Stephanie, Nicole </w:t>
            </w:r>
            <w:r w:rsidR="00DD4F44">
              <w:rPr>
                <w:rFonts w:ascii="Calibri" w:hAnsi="Calibri"/>
              </w:rPr>
              <w:t>abstain.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Treasurer’s Report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E52FF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BD0F79">
              <w:rPr>
                <w:rFonts w:ascii="Calibri" w:hAnsi="Calibri"/>
              </w:rPr>
              <w:t>56,939.03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BD0F79">
              <w:rPr>
                <w:rFonts w:ascii="Calibri" w:hAnsi="Calibri"/>
              </w:rPr>
              <w:t>180.26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BD0F79">
              <w:rPr>
                <w:rFonts w:ascii="Calibri" w:hAnsi="Calibri"/>
              </w:rPr>
              <w:t>4,991.65</w:t>
            </w:r>
          </w:p>
          <w:p w:rsidR="00BD0F79" w:rsidRDefault="00BD0F79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Seed Grant: No action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BD0F79">
              <w:rPr>
                <w:rFonts w:ascii="Calibri" w:hAnsi="Calibri"/>
              </w:rPr>
              <w:t>473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BD0F79">
              <w:rPr>
                <w:rFonts w:ascii="Calibri" w:hAnsi="Calibri" w:cs="Calibri"/>
              </w:rPr>
              <w:t xml:space="preserve"> 53</w:t>
            </w:r>
            <w:r w:rsidR="00E52FF2">
              <w:rPr>
                <w:rFonts w:ascii="Calibri" w:hAnsi="Calibri" w:cs="Calibri"/>
              </w:rPr>
              <w:t xml:space="preserve"> 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AA5674">
              <w:rPr>
                <w:rFonts w:ascii="Calibri" w:hAnsi="Calibri" w:cs="Calibri"/>
              </w:rPr>
              <w:t xml:space="preserve"> </w:t>
            </w:r>
            <w:r w:rsidR="00653A86">
              <w:rPr>
                <w:rFonts w:ascii="Calibri" w:hAnsi="Calibri" w:cs="Calibri"/>
              </w:rPr>
              <w:t xml:space="preserve">Patti </w:t>
            </w:r>
            <w:r w:rsidR="00AA5674">
              <w:rPr>
                <w:rFonts w:ascii="Calibri" w:hAnsi="Calibri" w:cs="Calibri"/>
              </w:rPr>
              <w:t>sent a thank you card, Josephine accidentally bought two memberships which is taken care of.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AA5674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74" w:rsidRDefault="00AA5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74" w:rsidRDefault="00AA567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74" w:rsidRDefault="00653A86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gets to</w:t>
            </w:r>
            <w:r w:rsidR="00AA5674">
              <w:rPr>
                <w:rFonts w:ascii="Calibri" w:hAnsi="Calibri"/>
              </w:rPr>
              <w:t xml:space="preserve"> the books the month after,</w:t>
            </w:r>
            <w:r>
              <w:rPr>
                <w:rFonts w:ascii="Calibri" w:hAnsi="Calibri"/>
              </w:rPr>
              <w:t xml:space="preserve"> and has been noticing when payment plan members are going to be complete. W</w:t>
            </w:r>
            <w:r w:rsidR="00AA5674">
              <w:rPr>
                <w:rFonts w:ascii="Calibri" w:hAnsi="Calibri"/>
              </w:rPr>
              <w:t>e need to send an email to the payment plan member to stop payments before they overpay.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674" w:rsidRPr="00891C24" w:rsidRDefault="00653A86">
            <w:pPr>
              <w:snapToGrid w:val="0"/>
              <w:spacing w:after="0"/>
              <w:rPr>
                <w:rFonts w:ascii="Calibri" w:hAnsi="Calibri" w:cs="Calibri"/>
              </w:rPr>
            </w:pPr>
            <w:r w:rsidRPr="00891C24">
              <w:rPr>
                <w:rFonts w:ascii="Calibri" w:hAnsi="Calibri" w:cs="Calibri"/>
              </w:rPr>
              <w:t>Lawrence will send email to payment plan members when they only have a few payments left.</w:t>
            </w:r>
          </w:p>
        </w:tc>
      </w:tr>
      <w:tr w:rsidR="00AA5674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74" w:rsidRDefault="00AA5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Credit Card Application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74" w:rsidRDefault="00AA567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Lawrence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74" w:rsidRDefault="00AA567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Credit card received. We need to create an internal policy.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674" w:rsidRPr="00891C24" w:rsidRDefault="00AA5674">
            <w:pPr>
              <w:snapToGrid w:val="0"/>
              <w:spacing w:after="0"/>
              <w:rPr>
                <w:rFonts w:ascii="Calibri" w:hAnsi="Calibri" w:cs="Calibri"/>
              </w:rPr>
            </w:pPr>
            <w:r w:rsidRPr="00891C24">
              <w:rPr>
                <w:rFonts w:ascii="Calibri" w:hAnsi="Calibri" w:cs="Calibri"/>
              </w:rPr>
              <w:t>Nicole will provide corporate policy statement for Lawrence and Kelly to take a look at and duplicate for OFC.</w:t>
            </w:r>
          </w:p>
        </w:tc>
      </w:tr>
      <w:tr w:rsidR="00486860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54704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5/26/17 to present: </w:t>
            </w:r>
            <w:r w:rsidR="002D1F34">
              <w:rPr>
                <w:rFonts w:ascii="Calibri" w:hAnsi="Calibri"/>
              </w:rPr>
              <w:t xml:space="preserve">Louis Menzel, Judy </w:t>
            </w:r>
            <w:proofErr w:type="spellStart"/>
            <w:r w:rsidR="002D1F34">
              <w:rPr>
                <w:rFonts w:ascii="Calibri" w:hAnsi="Calibri"/>
              </w:rPr>
              <w:t>Seibold</w:t>
            </w:r>
            <w:proofErr w:type="spellEnd"/>
            <w:r w:rsidR="002D1F34">
              <w:rPr>
                <w:rFonts w:ascii="Calibri" w:hAnsi="Calibri"/>
              </w:rPr>
              <w:t xml:space="preserve">, </w:t>
            </w:r>
            <w:proofErr w:type="spellStart"/>
            <w:r w:rsidR="002D1F34">
              <w:rPr>
                <w:rFonts w:ascii="Calibri" w:hAnsi="Calibri"/>
              </w:rPr>
              <w:t>Joby</w:t>
            </w:r>
            <w:proofErr w:type="spellEnd"/>
            <w:r w:rsidR="002D1F34">
              <w:rPr>
                <w:rFonts w:ascii="Calibri" w:hAnsi="Calibri"/>
              </w:rPr>
              <w:t xml:space="preserve"> Marx, Travis Suggitt, Ryan </w:t>
            </w:r>
            <w:proofErr w:type="spellStart"/>
            <w:r w:rsidR="002D1F34">
              <w:rPr>
                <w:rFonts w:ascii="Calibri" w:hAnsi="Calibri"/>
              </w:rPr>
              <w:t>DeFlorin</w:t>
            </w:r>
            <w:proofErr w:type="spellEnd"/>
            <w:r w:rsidR="002D1F34">
              <w:rPr>
                <w:rFonts w:ascii="Calibri" w:hAnsi="Calibri"/>
              </w:rPr>
              <w:t>, Robin Schroeder</w:t>
            </w:r>
            <w:r w:rsidR="00341A80">
              <w:rPr>
                <w:rFonts w:ascii="Calibri" w:hAnsi="Calibri"/>
              </w:rPr>
              <w:t xml:space="preserve"> (Nicole</w:t>
            </w:r>
            <w:r w:rsidR="001072CB">
              <w:rPr>
                <w:rFonts w:ascii="Calibri" w:hAnsi="Calibri"/>
              </w:rPr>
              <w:t xml:space="preserve"> knows her</w:t>
            </w:r>
            <w:r w:rsidR="00341A80">
              <w:rPr>
                <w:rFonts w:ascii="Calibri" w:hAnsi="Calibri"/>
              </w:rPr>
              <w:t>)</w:t>
            </w:r>
            <w:r w:rsidR="002D1F34">
              <w:rPr>
                <w:rFonts w:ascii="Calibri" w:hAnsi="Calibri"/>
              </w:rPr>
              <w:t xml:space="preserve">, Patti Knudson, Mike </w:t>
            </w:r>
            <w:proofErr w:type="spellStart"/>
            <w:r w:rsidR="002D1F34">
              <w:rPr>
                <w:rFonts w:ascii="Calibri" w:hAnsi="Calibri"/>
              </w:rPr>
              <w:t>Olig</w:t>
            </w:r>
            <w:proofErr w:type="spellEnd"/>
            <w:r w:rsidR="00341A80">
              <w:rPr>
                <w:rFonts w:ascii="Calibri" w:hAnsi="Calibri"/>
              </w:rPr>
              <w:t xml:space="preserve"> (Stephanie</w:t>
            </w:r>
            <w:r w:rsidR="001072CB">
              <w:rPr>
                <w:rFonts w:ascii="Calibri" w:hAnsi="Calibri"/>
              </w:rPr>
              <w:t xml:space="preserve"> know him</w:t>
            </w:r>
            <w:r w:rsidR="00341A80">
              <w:rPr>
                <w:rFonts w:ascii="Calibri" w:hAnsi="Calibri"/>
              </w:rPr>
              <w:t>)</w:t>
            </w:r>
            <w:r w:rsidR="002D1F34">
              <w:rPr>
                <w:rFonts w:ascii="Calibri" w:hAnsi="Calibri"/>
              </w:rPr>
              <w:t xml:space="preserve">, Matt </w:t>
            </w:r>
            <w:proofErr w:type="spellStart"/>
            <w:r w:rsidR="002D1F34">
              <w:rPr>
                <w:rFonts w:ascii="Calibri" w:hAnsi="Calibri"/>
              </w:rPr>
              <w:t>Hostak</w:t>
            </w:r>
            <w:proofErr w:type="spellEnd"/>
            <w:r w:rsidR="002D1F34">
              <w:rPr>
                <w:rFonts w:ascii="Calibri" w:hAnsi="Calibri"/>
              </w:rPr>
              <w:t xml:space="preserve">, Kelly </w:t>
            </w:r>
            <w:proofErr w:type="spellStart"/>
            <w:r w:rsidR="002D1F34">
              <w:rPr>
                <w:rFonts w:ascii="Calibri" w:hAnsi="Calibri"/>
              </w:rPr>
              <w:t>Seidl</w:t>
            </w:r>
            <w:proofErr w:type="spellEnd"/>
            <w:r w:rsidR="002D1F34">
              <w:rPr>
                <w:rFonts w:ascii="Calibri" w:hAnsi="Calibri"/>
              </w:rPr>
              <w:t xml:space="preserve"> (Payment Plan), Nicole Nelson (Payment Plan)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Membership Information </w:t>
            </w:r>
            <w:r w:rsidR="00341A80">
              <w:rPr>
                <w:rFonts w:ascii="Calibri" w:hAnsi="Calibri" w:cs="Calibri"/>
              </w:rPr>
              <w:t>Pipeline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D106F6" w:rsidRDefault="00D106F6">
            <w:pPr>
              <w:spacing w:after="0"/>
              <w:rPr>
                <w:rFonts w:ascii="Calibri" w:hAnsi="Calibri"/>
              </w:rPr>
            </w:pPr>
            <w:r w:rsidRPr="00D106F6">
              <w:rPr>
                <w:rFonts w:ascii="Calibri" w:hAnsi="Calibri"/>
              </w:rPr>
              <w:t>Melissa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072CB" w:rsidRDefault="001072C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Map out process of memberships.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1072C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will compile info.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Grow-op 3.0 Spring Edition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A5674" w:rsidRDefault="00AA567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A5674">
              <w:rPr>
                <w:rFonts w:ascii="Calibri" w:hAnsi="Calibri" w:cs="Calibri"/>
              </w:rPr>
              <w:t xml:space="preserve">No </w:t>
            </w:r>
            <w:r>
              <w:rPr>
                <w:rFonts w:ascii="Calibri" w:hAnsi="Calibri" w:cs="Calibri"/>
              </w:rPr>
              <w:t>invoices received from grow-op as of yet.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AA567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and Cynthia share invoices if you have any. </w:t>
            </w:r>
            <w:r w:rsidR="001072CB">
              <w:rPr>
                <w:rFonts w:ascii="Calibri" w:hAnsi="Calibri" w:cs="Calibri"/>
              </w:rPr>
              <w:br/>
            </w:r>
            <w:r w:rsidR="001072C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Direct people to send to co-op mailing address if there are outstanding invoices.</w:t>
            </w:r>
            <w:r w:rsidR="00213500">
              <w:rPr>
                <w:rFonts w:ascii="Calibri" w:hAnsi="Calibri" w:cs="Calibri"/>
              </w:rPr>
              <w:br/>
            </w:r>
            <w:r w:rsidR="00213500">
              <w:rPr>
                <w:rFonts w:ascii="Calibri" w:hAnsi="Calibri" w:cs="Calibri"/>
              </w:rPr>
              <w:br/>
            </w:r>
            <w:r w:rsidR="00213500">
              <w:rPr>
                <w:rFonts w:ascii="Calibri" w:hAnsi="Calibri" w:cs="Calibri"/>
              </w:rPr>
              <w:lastRenderedPageBreak/>
              <w:t>Kelly follow up with JH for FCI video.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Volunteer Coordinator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213500" w:rsidRDefault="00213500">
            <w:pPr>
              <w:spacing w:after="0"/>
              <w:rPr>
                <w:rFonts w:ascii="Calibri" w:hAnsi="Calibri"/>
              </w:rPr>
            </w:pPr>
            <w:r w:rsidRPr="00213500">
              <w:rPr>
                <w:rFonts w:ascii="Calibri" w:hAnsi="Calibri"/>
              </w:rPr>
              <w:t>Stephanie/Roy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213500" w:rsidRDefault="0021350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13500">
              <w:rPr>
                <w:rFonts w:ascii="Calibri" w:hAnsi="Calibri" w:cs="Calibri"/>
              </w:rPr>
              <w:t>Cynthia, Roy and Step</w:t>
            </w:r>
            <w:r w:rsidR="001072CB">
              <w:rPr>
                <w:rFonts w:ascii="Calibri" w:hAnsi="Calibri" w:cs="Calibri"/>
              </w:rPr>
              <w:t>hanie have to meet so Stephanie can get info that Cynthia has to Roy so he can start to coordinate volunteers.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Roy would like to do a market to see how it runs.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213500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get volunteer contact information from Cynthia, get Roy into basecamp</w:t>
            </w:r>
            <w:r w:rsidR="001072CB">
              <w:rPr>
                <w:rFonts w:ascii="Calibri" w:hAnsi="Calibri" w:cs="Calibri"/>
              </w:rPr>
              <w:t xml:space="preserve"> to begin volunteer coordination.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072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Farmers’ </w:t>
            </w:r>
            <w:r w:rsidR="00BD0F79">
              <w:rPr>
                <w:rFonts w:ascii="Calibri" w:hAnsi="Calibri" w:cs="Calibri"/>
              </w:rPr>
              <w:t>Market Plan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6" w:rsidRDefault="00213500" w:rsidP="00F01AF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13500">
              <w:rPr>
                <w:rFonts w:ascii="Calibri" w:hAnsi="Calibri" w:cs="Calibri"/>
              </w:rPr>
              <w:t xml:space="preserve">Taken care of for June. </w:t>
            </w:r>
            <w:r w:rsidR="00F01AF6">
              <w:rPr>
                <w:rFonts w:ascii="Calibri" w:hAnsi="Calibri" w:cs="Calibri"/>
              </w:rPr>
              <w:br/>
            </w:r>
            <w:r w:rsidR="00F01AF6">
              <w:rPr>
                <w:rFonts w:ascii="Calibri" w:hAnsi="Calibri" w:cs="Calibri"/>
              </w:rPr>
              <w:t>Roy will be contacted to begin setting up markets for July moving forward.</w:t>
            </w:r>
          </w:p>
          <w:p w:rsidR="00213500" w:rsidRPr="00213500" w:rsidRDefault="00F01AF6" w:rsidP="00F01AF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Next: July 8, 29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6" w:rsidRDefault="00F01AF6" w:rsidP="00F01AF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Roy will be contacted to begin setting up markets for July moving forward.</w:t>
            </w:r>
          </w:p>
          <w:p w:rsidR="00E52FF2" w:rsidRDefault="00F01AF6" w:rsidP="00F01AF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</w:t>
            </w:r>
            <w:r>
              <w:rPr>
                <w:rFonts w:ascii="Calibri" w:hAnsi="Calibri" w:cs="Calibri"/>
              </w:rPr>
              <w:t xml:space="preserve"> markets</w:t>
            </w:r>
            <w:r>
              <w:rPr>
                <w:rFonts w:ascii="Calibri" w:hAnsi="Calibri" w:cs="Calibri"/>
              </w:rPr>
              <w:t>: July 8, 29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 Update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F01AF6" w:rsidRDefault="00F01AF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F01AF6">
              <w:rPr>
                <w:rFonts w:ascii="Calibri" w:hAnsi="Calibri" w:cs="Calibri"/>
              </w:rPr>
              <w:t xml:space="preserve">Matt will possibly have email address </w:t>
            </w:r>
            <w:r>
              <w:rPr>
                <w:rFonts w:ascii="Calibri" w:hAnsi="Calibri" w:cs="Calibri"/>
              </w:rPr>
              <w:t xml:space="preserve">for </w:t>
            </w:r>
            <w:proofErr w:type="spellStart"/>
            <w:r>
              <w:rPr>
                <w:rFonts w:ascii="Calibri" w:hAnsi="Calibri" w:cs="Calibri"/>
              </w:rPr>
              <w:t>eblasting</w:t>
            </w:r>
            <w:proofErr w:type="spellEnd"/>
            <w:r>
              <w:rPr>
                <w:rFonts w:ascii="Calibri" w:hAnsi="Calibri" w:cs="Calibri"/>
              </w:rPr>
              <w:t xml:space="preserve"> for Friday.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F01AF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Stephanie will identify architects for </w:t>
            </w:r>
            <w:proofErr w:type="spellStart"/>
            <w:r>
              <w:rPr>
                <w:rFonts w:ascii="Calibri" w:hAnsi="Calibri" w:cs="Calibri"/>
              </w:rPr>
              <w:t>nationbuilder</w:t>
            </w:r>
            <w:proofErr w:type="spellEnd"/>
            <w:r>
              <w:rPr>
                <w:rFonts w:ascii="Calibri" w:hAnsi="Calibri" w:cs="Calibri"/>
              </w:rPr>
              <w:t>, looking for co-op specific. Get quotes for prices.</w:t>
            </w:r>
            <w:r w:rsidR="004A70CF">
              <w:rPr>
                <w:rFonts w:ascii="Calibri" w:hAnsi="Calibri" w:cs="Calibri"/>
              </w:rPr>
              <w:br/>
            </w:r>
            <w:r w:rsidR="004A70CF">
              <w:rPr>
                <w:rFonts w:ascii="Calibri" w:hAnsi="Calibri" w:cs="Calibri"/>
              </w:rPr>
              <w:lastRenderedPageBreak/>
              <w:br/>
              <w:t>Hank question: can we reassign unique ID to member # or away from the email address in NB?</w:t>
            </w:r>
            <w:r>
              <w:rPr>
                <w:rFonts w:ascii="Calibri" w:hAnsi="Calibri" w:cs="Calibri"/>
              </w:rPr>
              <w:br/>
            </w:r>
          </w:p>
          <w:p w:rsidR="00F01AF6" w:rsidRDefault="00F01AF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follow up with business success center.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Grants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6C4CE7" w:rsidRDefault="006C4CE7">
            <w:pPr>
              <w:spacing w:after="0"/>
              <w:rPr>
                <w:rFonts w:ascii="Calibri" w:hAnsi="Calibri"/>
              </w:rPr>
            </w:pPr>
            <w:proofErr w:type="spellStart"/>
            <w:r w:rsidRPr="006C4CE7">
              <w:rPr>
                <w:rFonts w:ascii="Calibri" w:hAnsi="Calibri"/>
              </w:rPr>
              <w:t>Za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6C4CE7" w:rsidRDefault="006C4C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Bower fund. Can apply for money to do board development. Feedback on board development. What can we apply for in the grant. </w:t>
            </w:r>
            <w:r w:rsidRPr="006C4CE7">
              <w:rPr>
                <w:rFonts w:ascii="Calibri" w:hAnsi="Calibri" w:cs="Calibri"/>
              </w:rPr>
              <w:t>Grant project due September 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6C4CE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Homework for all on basecamp, email from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on board development.</w:t>
            </w:r>
            <w:r w:rsidRPr="006C4CE7">
              <w:rPr>
                <w:rFonts w:ascii="Calibri" w:hAnsi="Calibri" w:cs="Calibri"/>
                <w:b/>
              </w:rPr>
              <w:t xml:space="preserve"> Respond before the next meeting.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Media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6C4CE7" w:rsidRDefault="006C4CE7">
            <w:pPr>
              <w:spacing w:after="0"/>
              <w:rPr>
                <w:rFonts w:ascii="Calibri" w:hAnsi="Calibri"/>
              </w:rPr>
            </w:pPr>
            <w:r w:rsidRPr="006C4CE7">
              <w:rPr>
                <w:rFonts w:ascii="Calibri" w:hAnsi="Calibri"/>
              </w:rPr>
              <w:t>Brenna/December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072CB" w:rsidRDefault="006C4C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Doing great</w:t>
            </w:r>
            <w:r w:rsidR="001072CB">
              <w:rPr>
                <w:rFonts w:ascii="Calibri" w:hAnsi="Calibri" w:cs="Calibri"/>
              </w:rPr>
              <w:t>, numbers are still going up.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Letter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6C4CE7">
            <w:pPr>
              <w:spacing w:after="0"/>
              <w:rPr>
                <w:rFonts w:ascii="Calibri" w:hAnsi="Calibri"/>
                <w:b/>
              </w:rPr>
            </w:pPr>
            <w:r w:rsidRPr="006C4CE7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6C4CE7" w:rsidRDefault="006C4C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6C4CE7">
              <w:rPr>
                <w:rFonts w:ascii="Calibri" w:hAnsi="Calibri" w:cs="Calibri"/>
              </w:rPr>
              <w:t xml:space="preserve">Grow-op, </w:t>
            </w:r>
            <w:r>
              <w:rPr>
                <w:rFonts w:ascii="Calibri" w:hAnsi="Calibri" w:cs="Calibri"/>
              </w:rPr>
              <w:t xml:space="preserve">Bare Bones, Farmers’ Market, Splash Pad,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6C4CE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Facebook event for Splash Pad</w:t>
            </w:r>
            <w:r>
              <w:rPr>
                <w:rFonts w:ascii="Calibri" w:hAnsi="Calibri" w:cs="Calibri"/>
              </w:rPr>
              <w:br/>
              <w:t xml:space="preserve">Kelly get time from </w:t>
            </w:r>
            <w:r>
              <w:rPr>
                <w:rFonts w:ascii="Calibri" w:hAnsi="Calibri" w:cs="Calibri"/>
              </w:rPr>
              <w:lastRenderedPageBreak/>
              <w:t>Allison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Mentorship with People’s Food Co-op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072CB" w:rsidRDefault="006C4C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Nothing to report.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and Greets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6C4CE7" w:rsidRDefault="006C4CE7">
            <w:pPr>
              <w:spacing w:after="0"/>
              <w:rPr>
                <w:rFonts w:ascii="Calibri" w:hAnsi="Calibri"/>
              </w:rPr>
            </w:pPr>
            <w:r w:rsidRPr="006C4CE7">
              <w:rPr>
                <w:rFonts w:ascii="Calibri" w:hAnsi="Calibri"/>
              </w:rPr>
              <w:t>Kelly and Allison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CB" w:rsidRDefault="006C4C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6C4CE7">
              <w:rPr>
                <w:rFonts w:ascii="Calibri" w:hAnsi="Calibri" w:cs="Calibri"/>
              </w:rPr>
              <w:t xml:space="preserve">Splash Pad, low key event, </w:t>
            </w:r>
            <w:r>
              <w:rPr>
                <w:rFonts w:ascii="Calibri" w:hAnsi="Calibri" w:cs="Calibri"/>
              </w:rPr>
              <w:t>attend if you’re able</w:t>
            </w:r>
            <w:r w:rsidR="001072CB">
              <w:rPr>
                <w:rFonts w:ascii="Calibri" w:hAnsi="Calibri" w:cs="Calibri"/>
              </w:rPr>
              <w:t>.</w:t>
            </w:r>
          </w:p>
          <w:p w:rsidR="00E52FF2" w:rsidRPr="006C4CE7" w:rsidRDefault="006C4C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Member Monday: 3 new members</w:t>
            </w:r>
            <w:r w:rsidR="001072CB">
              <w:rPr>
                <w:rFonts w:ascii="Calibri" w:hAnsi="Calibri" w:cs="Calibri"/>
              </w:rPr>
              <w:t>!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Benefit Event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072CB" w:rsidRDefault="005E52FF">
            <w:pPr>
              <w:spacing w:after="0"/>
              <w:rPr>
                <w:rFonts w:ascii="Calibri" w:hAnsi="Calibri"/>
              </w:rPr>
            </w:pPr>
            <w:r w:rsidRPr="001072CB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072CB" w:rsidRDefault="005E52F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New date to be scheduled for compost sale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1072C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contact Allison for new compost sale date.</w:t>
            </w:r>
          </w:p>
        </w:tc>
      </w:tr>
      <w:tr w:rsidR="00E52FF2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072CB" w:rsidRDefault="005E52F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No report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BD0F79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Board Meeting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Pr="001072CB" w:rsidRDefault="005E52F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Kelly is traveling 8/2 and 8/16 meeting</w:t>
            </w:r>
            <w:r w:rsidR="001072CB">
              <w:rPr>
                <w:rFonts w:ascii="Calibri" w:hAnsi="Calibri" w:cs="Calibri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79" w:rsidRDefault="001072C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new location for August board meetings.</w:t>
            </w:r>
          </w:p>
        </w:tc>
      </w:tr>
      <w:tr w:rsidR="00BD0F79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Outreach Events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FF" w:rsidRPr="001072CB" w:rsidRDefault="005E52F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Stevens Park – follow up complete.</w:t>
            </w:r>
          </w:p>
          <w:p w:rsidR="005E52FF" w:rsidRPr="001072CB" w:rsidRDefault="005E52F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072CB">
              <w:rPr>
                <w:rFonts w:ascii="Calibri" w:hAnsi="Calibri" w:cs="Calibri"/>
              </w:rPr>
              <w:t>Paul and Melissa connect – follow up complete.</w:t>
            </w:r>
          </w:p>
          <w:p w:rsidR="005E52FF" w:rsidRPr="004A70CF" w:rsidRDefault="005E52FF">
            <w:pPr>
              <w:pStyle w:val="Style2"/>
              <w:spacing w:after="0" w:line="100" w:lineRule="atLeast"/>
              <w:rPr>
                <w:rFonts w:ascii="Calibri" w:hAnsi="Calibri" w:cs="Calibri"/>
                <w:b/>
                <w:vertAlign w:val="superscript"/>
              </w:rPr>
            </w:pPr>
            <w:r w:rsidRPr="001072CB">
              <w:rPr>
                <w:rFonts w:ascii="Calibri" w:hAnsi="Calibri" w:cs="Calibri"/>
              </w:rPr>
              <w:t xml:space="preserve">Well Oshkosh meeting – Emily </w:t>
            </w:r>
            <w:proofErr w:type="spellStart"/>
            <w:r w:rsidRPr="001072CB">
              <w:rPr>
                <w:rFonts w:ascii="Calibri" w:hAnsi="Calibri" w:cs="Calibri"/>
              </w:rPr>
              <w:t>Dieringer</w:t>
            </w:r>
            <w:proofErr w:type="spellEnd"/>
            <w:r w:rsidRPr="001072CB">
              <w:rPr>
                <w:rFonts w:ascii="Calibri" w:hAnsi="Calibri" w:cs="Calibri"/>
              </w:rPr>
              <w:t xml:space="preserve"> needs presenters for July 28</w:t>
            </w:r>
            <w:r w:rsidR="001072CB" w:rsidRPr="001072CB">
              <w:rPr>
                <w:rFonts w:ascii="Calibri" w:hAnsi="Calibri" w:cs="Calibri"/>
                <w:vertAlign w:val="superscript"/>
              </w:rPr>
              <w:t xml:space="preserve"> </w:t>
            </w:r>
            <w:r w:rsidR="001072CB" w:rsidRPr="001072CB">
              <w:rPr>
                <w:rFonts w:ascii="Calibri" w:hAnsi="Calibri" w:cs="Calibri"/>
              </w:rPr>
              <w:t>meeting.</w:t>
            </w:r>
            <w:r w:rsidR="004A70CF" w:rsidRPr="001072CB">
              <w:rPr>
                <w:rFonts w:ascii="Calibri" w:hAnsi="Calibri" w:cs="Calibri"/>
                <w:vertAlign w:val="superscript"/>
              </w:rPr>
              <w:br/>
            </w:r>
            <w:r w:rsidR="004A70CF" w:rsidRPr="001072CB">
              <w:rPr>
                <w:rFonts w:ascii="Calibri" w:hAnsi="Calibri" w:cs="Calibri"/>
              </w:rPr>
              <w:t>Faith communities: Stephanie and Paul meeting with Laura</w:t>
            </w:r>
            <w:r w:rsidRPr="001072CB">
              <w:rPr>
                <w:rFonts w:ascii="Calibri" w:hAnsi="Calibri" w:cs="Calibri"/>
              </w:rPr>
              <w:br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79" w:rsidRDefault="001072C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</w:t>
            </w:r>
            <w:r w:rsidR="005E52FF">
              <w:rPr>
                <w:rFonts w:ascii="Calibri" w:hAnsi="Calibri" w:cs="Calibri"/>
              </w:rPr>
              <w:t>will check calendar for July 28</w:t>
            </w:r>
            <w:r w:rsidR="005E52FF" w:rsidRPr="005E52FF">
              <w:rPr>
                <w:rFonts w:ascii="Calibri" w:hAnsi="Calibri" w:cs="Calibri"/>
                <w:vertAlign w:val="superscript"/>
              </w:rPr>
              <w:t>th</w:t>
            </w:r>
            <w:r w:rsidR="005E52FF">
              <w:rPr>
                <w:rFonts w:ascii="Calibri" w:hAnsi="Calibri" w:cs="Calibri"/>
              </w:rPr>
              <w:t xml:space="preserve"> 7:30-8:30am presentation to Well Oshkosh</w:t>
            </w:r>
            <w:r w:rsidR="004A70CF">
              <w:rPr>
                <w:rFonts w:ascii="Calibri" w:hAnsi="Calibri" w:cs="Calibri"/>
              </w:rPr>
              <w:t>.</w:t>
            </w:r>
            <w:r w:rsidR="004A70CF">
              <w:rPr>
                <w:rFonts w:ascii="Calibri" w:hAnsi="Calibri" w:cs="Calibri"/>
              </w:rPr>
              <w:br/>
            </w:r>
            <w:r w:rsidR="004A70CF">
              <w:rPr>
                <w:rFonts w:ascii="Calibri" w:hAnsi="Calibri" w:cs="Calibri"/>
              </w:rPr>
              <w:br/>
            </w:r>
            <w:r w:rsidR="004A70CF">
              <w:rPr>
                <w:rFonts w:ascii="Calibri" w:hAnsi="Calibri" w:cs="Calibri"/>
              </w:rPr>
              <w:lastRenderedPageBreak/>
              <w:t>Faith Community Outreach: Paul and Stephanie meeting with Laura.</w:t>
            </w:r>
          </w:p>
        </w:tc>
      </w:tr>
      <w:tr w:rsidR="00BD0F79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79" w:rsidRDefault="00BD0F79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BD0F79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79" w:rsidRDefault="00BD0F79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79" w:rsidRDefault="00BD0F79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341A80">
        <w:trPr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341A80">
        <w:trPr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BD0F79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Business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341A80">
        <w:trPr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1072CB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Brochures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1072CB" w:rsidRDefault="001072CB" w:rsidP="006F2D33">
            <w:pPr>
              <w:spacing w:after="0"/>
              <w:rPr>
                <w:rFonts w:ascii="Calibri" w:hAnsi="Calibri"/>
              </w:rPr>
            </w:pPr>
            <w:r w:rsidRPr="001072CB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1072CB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Were new brochures ordered?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4A70CF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on status of brochure order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6F2D33" w:rsidP="006F2D33">
            <w:pPr>
              <w:rPr>
                <w:rFonts w:ascii="Calibri" w:hAnsi="Calibri" w:cs="Calibri"/>
              </w:rPr>
            </w:pPr>
          </w:p>
        </w:tc>
      </w:tr>
      <w:tr w:rsidR="006F2D33" w:rsidTr="00341A80">
        <w:trPr>
          <w:gridAfter w:val="3"/>
          <w:wAfter w:w="6780" w:type="dxa"/>
          <w:trHeight w:val="360"/>
        </w:trPr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A3651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4A3651">
              <w:rPr>
                <w:rFonts w:ascii="Calibri" w:hAnsi="Calibri"/>
              </w:rPr>
              <w:t>Kelly made motion to adjourn meeting. Stephanie 2</w:t>
            </w:r>
            <w:r w:rsidRPr="004A3651">
              <w:rPr>
                <w:rFonts w:ascii="Calibri" w:hAnsi="Calibri"/>
                <w:vertAlign w:val="superscript"/>
              </w:rPr>
              <w:t>nd</w:t>
            </w:r>
            <w:r w:rsidR="004A70CF">
              <w:rPr>
                <w:rFonts w:ascii="Calibri" w:hAnsi="Calibri"/>
              </w:rPr>
              <w:t xml:space="preserve"> it. Meeting adjourned 8:48</w:t>
            </w:r>
            <w:r w:rsidRPr="004A3651">
              <w:rPr>
                <w:rFonts w:ascii="Calibri" w:hAnsi="Calibri"/>
              </w:rPr>
              <w:t>pm.</w:t>
            </w:r>
          </w:p>
          <w:p w:rsidR="00E41389" w:rsidRDefault="00E41389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E41389" w:rsidRDefault="00E41389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Meetings:</w:t>
            </w:r>
          </w:p>
          <w:p w:rsidR="00E41389" w:rsidRPr="004A3651" w:rsidRDefault="004A70CF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Meeting 6/21 at 6</w:t>
            </w:r>
            <w:r w:rsidR="00E41389">
              <w:rPr>
                <w:rFonts w:ascii="Calibri" w:hAnsi="Calibri"/>
              </w:rPr>
              <w:t>:30pm at Kelly</w:t>
            </w:r>
            <w:r w:rsidR="001072CB">
              <w:rPr>
                <w:rFonts w:ascii="Calibri" w:hAnsi="Calibri"/>
              </w:rPr>
              <w:t>’</w:t>
            </w:r>
            <w:r w:rsidR="00E41389">
              <w:rPr>
                <w:rFonts w:ascii="Calibri" w:hAnsi="Calibri"/>
              </w:rPr>
              <w:t>s</w:t>
            </w:r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  <w:bookmarkStart w:id="0" w:name="_GoBack"/>
      <w:bookmarkEnd w:id="0"/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24" w:rsidRDefault="00891C24">
      <w:pPr>
        <w:spacing w:after="0" w:line="240" w:lineRule="auto"/>
      </w:pPr>
      <w:r>
        <w:separator/>
      </w:r>
    </w:p>
  </w:endnote>
  <w:endnote w:type="continuationSeparator" w:id="0">
    <w:p w:rsidR="00891C24" w:rsidRDefault="0089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891C2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24" w:rsidRDefault="00891C24">
      <w:pPr>
        <w:spacing w:after="0" w:line="240" w:lineRule="auto"/>
      </w:pPr>
      <w:r>
        <w:separator/>
      </w:r>
    </w:p>
  </w:footnote>
  <w:footnote w:type="continuationSeparator" w:id="0">
    <w:p w:rsidR="00891C24" w:rsidRDefault="0089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891C24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547042">
                  <w:rPr>
                    <w:rFonts w:ascii="Calibri" w:hAnsi="Calibri" w:cs="Calibri"/>
                  </w:rPr>
                  <w:t>6-7-17</w:t>
                </w:r>
              </w:p>
              <w:p w:rsidR="00F13760" w:rsidRDefault="0054704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pt;height:68.1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96874"/>
    <w:rsid w:val="000E2A5C"/>
    <w:rsid w:val="0010182B"/>
    <w:rsid w:val="001072CB"/>
    <w:rsid w:val="00213500"/>
    <w:rsid w:val="002A2BE9"/>
    <w:rsid w:val="002D1F34"/>
    <w:rsid w:val="00341A80"/>
    <w:rsid w:val="003E348A"/>
    <w:rsid w:val="00431481"/>
    <w:rsid w:val="00486860"/>
    <w:rsid w:val="004A3651"/>
    <w:rsid w:val="004A70CF"/>
    <w:rsid w:val="00547042"/>
    <w:rsid w:val="0055787F"/>
    <w:rsid w:val="005E1DED"/>
    <w:rsid w:val="005E52FF"/>
    <w:rsid w:val="00640641"/>
    <w:rsid w:val="00653A86"/>
    <w:rsid w:val="006C4CE7"/>
    <w:rsid w:val="006F2D33"/>
    <w:rsid w:val="007103E7"/>
    <w:rsid w:val="00722172"/>
    <w:rsid w:val="00742144"/>
    <w:rsid w:val="0077298C"/>
    <w:rsid w:val="007F2018"/>
    <w:rsid w:val="0087115F"/>
    <w:rsid w:val="00891C24"/>
    <w:rsid w:val="00966114"/>
    <w:rsid w:val="00A80D66"/>
    <w:rsid w:val="00AA5674"/>
    <w:rsid w:val="00B20EBF"/>
    <w:rsid w:val="00B24C8D"/>
    <w:rsid w:val="00B5244F"/>
    <w:rsid w:val="00B97394"/>
    <w:rsid w:val="00B97BA3"/>
    <w:rsid w:val="00BA26AC"/>
    <w:rsid w:val="00BB2413"/>
    <w:rsid w:val="00BD0F79"/>
    <w:rsid w:val="00C347F1"/>
    <w:rsid w:val="00C73D99"/>
    <w:rsid w:val="00CC7561"/>
    <w:rsid w:val="00CE6EF7"/>
    <w:rsid w:val="00D106F6"/>
    <w:rsid w:val="00DD4F44"/>
    <w:rsid w:val="00DE1D24"/>
    <w:rsid w:val="00E41389"/>
    <w:rsid w:val="00E52FF2"/>
    <w:rsid w:val="00E57631"/>
    <w:rsid w:val="00ED68AB"/>
    <w:rsid w:val="00F01AF6"/>
    <w:rsid w:val="00F13760"/>
    <w:rsid w:val="00F3407B"/>
    <w:rsid w:val="00F71433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DB1A281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8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4</cp:revision>
  <cp:lastPrinted>2010-01-20T21:07:00Z</cp:lastPrinted>
  <dcterms:created xsi:type="dcterms:W3CDTF">2017-06-07T23:29:00Z</dcterms:created>
  <dcterms:modified xsi:type="dcterms:W3CDTF">2017-06-09T23:33:00Z</dcterms:modified>
</cp:coreProperties>
</file>