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 w14:paraId="03A96BE5" w14:textId="77777777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A986E8" w14:textId="77777777"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 w14:paraId="78142BAB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CDC2D" w14:textId="3216BAB4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775BA" w14:textId="2D87A800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422C3012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CF1AA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968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24CCCFDC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DC2480" w14:textId="2D055054"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Stephanie Gyldenvand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11332" w14:textId="4844E19D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3CFA570E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A9185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8890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25479515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F2B4" w14:textId="3FE77531" w:rsidR="00BB2413" w:rsidRDefault="00E5679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 w:rsidR="007E28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BDAE" w14:textId="1590272B"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Weyland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56969154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22A8A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E6F9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6CF50A92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F0A10" w14:textId="4D1D2407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Paul Van Auken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2AE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1F3F0" w14:textId="563B5C02" w:rsidR="00BB2413" w:rsidRDefault="00FA1514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7E286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2E1D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0117F5CA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CF152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8D57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 w14:paraId="6E97B618" w14:textId="77777777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381EF" w14:textId="2B894042"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52F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2AE7">
              <w:rPr>
                <w:rFonts w:ascii="Calibri" w:hAnsi="Calibri" w:cs="Calibri"/>
                <w:sz w:val="20"/>
                <w:szCs w:val="20"/>
              </w:rPr>
              <w:t>(excused)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C6580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14:paraId="6C8E9166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F536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D588" w14:textId="77777777"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31A1F1" w14:textId="77777777" w:rsidR="00BB2413" w:rsidRDefault="00BB2413"/>
    <w:tbl>
      <w:tblPr>
        <w:tblW w:w="13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</w:tblGrid>
      <w:tr w:rsidR="00BB2413" w14:paraId="6DE7470D" w14:textId="77777777" w:rsidTr="003A5019">
        <w:trPr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41E71B2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FC76A8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60DF53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645A41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511468CB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BCF3" w14:textId="77777777"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A09A" w14:textId="0EE0A3DC" w:rsidR="00BB2413" w:rsidRDefault="00EA2A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041E" w14:textId="79B6E9B0"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>rder</w:t>
            </w:r>
            <w:r w:rsidR="007E2863">
              <w:rPr>
                <w:rFonts w:ascii="Calibri" w:hAnsi="Calibri" w:cs="Calibri"/>
              </w:rPr>
              <w:t xml:space="preserve"> </w:t>
            </w:r>
            <w:r w:rsidR="002A4EB6">
              <w:rPr>
                <w:rFonts w:ascii="Calibri" w:hAnsi="Calibri" w:cs="Calibri"/>
              </w:rPr>
              <w:t>at 6:35pm.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DA60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0E75A562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87E2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CE55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CF0C" w14:textId="4F838EF1" w:rsidR="00DD4F44" w:rsidRDefault="00EA2AE7" w:rsidP="00EA2AE7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Peter is back.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DC92" w14:textId="77777777" w:rsidR="000469ED" w:rsidRDefault="000469ED">
            <w:pPr>
              <w:snapToGrid w:val="0"/>
              <w:spacing w:after="0"/>
            </w:pPr>
          </w:p>
        </w:tc>
      </w:tr>
      <w:tr w:rsidR="00E52FF2" w14:paraId="5E3FA2AA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A46A" w14:textId="57BC8572" w:rsidR="00E52FF2" w:rsidRDefault="00332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Visitors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5E83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679E" w14:textId="169268EC" w:rsidR="00E52FF2" w:rsidRDefault="00EA2AE7" w:rsidP="00332E1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Two visitors from the </w:t>
            </w:r>
            <w:r w:rsidR="00332E1D">
              <w:rPr>
                <w:rFonts w:ascii="Calibri" w:hAnsi="Calibri" w:cs="Calibri"/>
              </w:rPr>
              <w:t>Oshkosh</w:t>
            </w:r>
            <w:r w:rsidR="00AA7E13">
              <w:rPr>
                <w:rFonts w:ascii="Calibri" w:hAnsi="Calibri" w:cs="Calibri"/>
              </w:rPr>
              <w:t xml:space="preserve"> Community </w:t>
            </w:r>
            <w:r w:rsidR="00332E1D">
              <w:rPr>
                <w:rFonts w:ascii="Calibri" w:hAnsi="Calibri" w:cs="Calibri"/>
              </w:rPr>
              <w:t>Pantry</w:t>
            </w:r>
            <w:r>
              <w:rPr>
                <w:rFonts w:ascii="Calibri" w:hAnsi="Calibri" w:cs="Calibri"/>
              </w:rPr>
              <w:t>. Overview of pantry, serves 2000 households every month, 3 P</w:t>
            </w:r>
            <w:r w:rsidR="00332E1D">
              <w:rPr>
                <w:rFonts w:ascii="Calibri" w:hAnsi="Calibri" w:cs="Calibri"/>
              </w:rPr>
              <w:t>illars: collect,</w:t>
            </w:r>
            <w:r w:rsidR="00560696">
              <w:rPr>
                <w:rFonts w:ascii="Calibri" w:hAnsi="Calibri" w:cs="Calibri"/>
              </w:rPr>
              <w:t xml:space="preserve"> store and distribute food.</w:t>
            </w:r>
          </w:p>
          <w:p w14:paraId="51877F8F" w14:textId="38186DC0" w:rsidR="00560696" w:rsidRPr="007E2863" w:rsidRDefault="00EA2AE7" w:rsidP="00EA2A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think about and discuss later: </w:t>
            </w:r>
            <w:r w:rsidR="00560696">
              <w:rPr>
                <w:rFonts w:ascii="Calibri" w:hAnsi="Calibri" w:cs="Calibri"/>
              </w:rPr>
              <w:t>How could we align?</w:t>
            </w:r>
            <w:r>
              <w:rPr>
                <w:rFonts w:ascii="Calibri" w:hAnsi="Calibri" w:cs="Calibri"/>
              </w:rPr>
              <w:t xml:space="preserve"> How could we work together and support one another?</w:t>
            </w:r>
            <w:r w:rsidR="00560696">
              <w:rPr>
                <w:rFonts w:ascii="Calibri" w:hAnsi="Calibri" w:cs="Calibri"/>
              </w:rPr>
              <w:t xml:space="preserve"> Invited to attend 10 year-anniversary celebration, </w:t>
            </w:r>
            <w:r>
              <w:rPr>
                <w:rFonts w:ascii="Calibri" w:hAnsi="Calibri" w:cs="Calibri"/>
              </w:rPr>
              <w:t xml:space="preserve">board also invited to </w:t>
            </w:r>
            <w:r w:rsidR="00560696">
              <w:rPr>
                <w:rFonts w:ascii="Calibri" w:hAnsi="Calibri" w:cs="Calibri"/>
              </w:rPr>
              <w:t xml:space="preserve">come </w:t>
            </w:r>
            <w:r>
              <w:rPr>
                <w:rFonts w:ascii="Calibri" w:hAnsi="Calibri" w:cs="Calibri"/>
              </w:rPr>
              <w:t>for a tour. One initial thought was to boosting the pantry on our Facebook page.</w:t>
            </w:r>
            <w:r w:rsidR="005606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8517" w14:textId="62B29C65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04D653EF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2F65" w14:textId="3A2EB2E8" w:rsidR="00E52FF2" w:rsidRDefault="000819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 Market Offer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1527" w14:textId="3E3E4AAC" w:rsidR="00E52FF2" w:rsidRPr="00E175DB" w:rsidRDefault="00E175D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Stephanie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3C61" w14:textId="31AB6C94" w:rsidR="00E52FF2" w:rsidRPr="006F1161" w:rsidRDefault="00FE229B" w:rsidP="00EA2AE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Opportunity for space</w:t>
            </w:r>
            <w:r w:rsidR="00EA2AE7">
              <w:rPr>
                <w:rFonts w:ascii="Calibri" w:hAnsi="Calibri" w:cs="Calibri"/>
              </w:rPr>
              <w:t xml:space="preserve"> every week at farmers market. OFC would get a good </w:t>
            </w:r>
            <w:r>
              <w:rPr>
                <w:rFonts w:ascii="Calibri" w:hAnsi="Calibri" w:cs="Calibri"/>
              </w:rPr>
              <w:t>location</w:t>
            </w:r>
            <w:r w:rsidR="00EA2AE7">
              <w:rPr>
                <w:rFonts w:ascii="Calibri" w:hAnsi="Calibri" w:cs="Calibri"/>
              </w:rPr>
              <w:t xml:space="preserve"> with </w:t>
            </w:r>
            <w:r>
              <w:rPr>
                <w:rFonts w:ascii="Calibri" w:hAnsi="Calibri" w:cs="Calibri"/>
              </w:rPr>
              <w:t xml:space="preserve">consistent and better space if we want. No cost and could cancel at any time. </w:t>
            </w:r>
            <w:r w:rsidR="00EA2AE7">
              <w:rPr>
                <w:rFonts w:ascii="Calibri" w:hAnsi="Calibri" w:cs="Calibri"/>
              </w:rPr>
              <w:t>Discussed benefits of decent, permanent space and challenges of getting volunteers every week.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02C74" w14:textId="2F561DBA" w:rsidR="00E52FF2" w:rsidRDefault="00E175DB" w:rsidP="00A920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EA2AE7">
              <w:rPr>
                <w:rFonts w:ascii="Calibri" w:hAnsi="Calibri" w:cs="Calibri"/>
              </w:rPr>
              <w:t xml:space="preserve">elly and Roy </w:t>
            </w:r>
            <w:r w:rsidR="00A92080">
              <w:rPr>
                <w:rFonts w:ascii="Calibri" w:hAnsi="Calibri" w:cs="Calibri"/>
              </w:rPr>
              <w:t>discuss and follow-u with a decision.</w:t>
            </w:r>
          </w:p>
        </w:tc>
      </w:tr>
      <w:tr w:rsidR="00E52FF2" w14:paraId="6D63987A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999E" w14:textId="5DAB8F36" w:rsidR="00E52FF2" w:rsidRDefault="00E175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 forma adoption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192B" w14:textId="032E85E5" w:rsidR="00E52FF2" w:rsidRPr="00E175DB" w:rsidRDefault="00E175DB">
            <w:pPr>
              <w:spacing w:after="0"/>
              <w:rPr>
                <w:rFonts w:ascii="Calibri" w:hAnsi="Calibri"/>
              </w:rPr>
            </w:pPr>
            <w:r w:rsidRPr="00E175DB">
              <w:rPr>
                <w:rFonts w:ascii="Calibri" w:hAnsi="Calibri"/>
              </w:rPr>
              <w:t>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48E6" w14:textId="77777777" w:rsidR="00E52FF2" w:rsidRDefault="00E175D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Hold off on official adoption until post-Up and Coming. Plan to have face to face time with Bill at U&amp;C (Nicole, Peter and Brenda). </w:t>
            </w:r>
          </w:p>
          <w:p w14:paraId="561D707A" w14:textId="77777777" w:rsidR="00714E68" w:rsidRDefault="00714E6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002A4723" w14:textId="5400112C" w:rsidR="00714E68" w:rsidRPr="009B0A88" w:rsidRDefault="00714E68" w:rsidP="00714E6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Discussion: concern expressed that our goal for community loans/share</w:t>
            </w:r>
            <w:r w:rsidR="00DF5CB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is </w:t>
            </w:r>
            <w:r w:rsidR="004B5E1C">
              <w:rPr>
                <w:rFonts w:ascii="Calibri" w:hAnsi="Calibri" w:cs="Calibri"/>
              </w:rPr>
              <w:t xml:space="preserve">too </w:t>
            </w:r>
            <w:r>
              <w:rPr>
                <w:rFonts w:ascii="Calibri" w:hAnsi="Calibri" w:cs="Calibri"/>
              </w:rPr>
              <w:t>lofty.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CC40" w14:textId="5F3378A3" w:rsidR="00E52FF2" w:rsidRDefault="00E175D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Peter sign up for </w:t>
            </w:r>
            <w:r w:rsidR="00363558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Pro Forma meeting</w:t>
            </w:r>
            <w:r w:rsidR="00363558">
              <w:rPr>
                <w:rFonts w:ascii="Calibri" w:hAnsi="Calibri" w:cs="Calibri"/>
              </w:rPr>
              <w:t xml:space="preserve"> with Bill G Thursday evening of conf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E52FF2" w14:paraId="3593953F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77D5" w14:textId="3CE7D2B7" w:rsidR="00E52FF2" w:rsidRDefault="000819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and Coming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F56D" w14:textId="2E031BE2" w:rsidR="00E52FF2" w:rsidRPr="00E175DB" w:rsidRDefault="00714E6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DBF3" w14:textId="6D72E75B" w:rsidR="009B0A88" w:rsidRPr="0008195E" w:rsidRDefault="0008195E" w:rsidP="00A3014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the most of your time attending se</w:t>
            </w:r>
            <w:r w:rsidR="004B5E1C">
              <w:rPr>
                <w:rFonts w:ascii="Calibri" w:hAnsi="Calibri" w:cs="Calibri"/>
              </w:rPr>
              <w:t>ssions</w:t>
            </w:r>
            <w:r>
              <w:rPr>
                <w:rFonts w:ascii="Calibri" w:hAnsi="Calibri" w:cs="Calibri"/>
              </w:rPr>
              <w:t xml:space="preserve">. </w:t>
            </w:r>
            <w:r w:rsidR="00FE229B">
              <w:rPr>
                <w:rFonts w:ascii="Calibri" w:hAnsi="Calibri" w:cs="Calibri"/>
              </w:rPr>
              <w:t>Co-op casual</w:t>
            </w:r>
            <w:r w:rsidR="004B5E1C">
              <w:rPr>
                <w:rFonts w:ascii="Calibri" w:hAnsi="Calibri" w:cs="Calibri"/>
              </w:rPr>
              <w:t xml:space="preserve"> attire</w:t>
            </w:r>
            <w:r w:rsidR="00FE229B">
              <w:rPr>
                <w:rFonts w:ascii="Calibri" w:hAnsi="Calibri" w:cs="Calibri"/>
              </w:rPr>
              <w:t>.</w:t>
            </w:r>
            <w:r w:rsidR="004B5E1C">
              <w:rPr>
                <w:rFonts w:ascii="Calibri" w:hAnsi="Calibri" w:cs="Calibri"/>
              </w:rPr>
              <w:t xml:space="preserve"> Wear your co-op shirts.</w:t>
            </w:r>
            <w:r w:rsidR="00FE229B">
              <w:rPr>
                <w:rFonts w:ascii="Calibri" w:hAnsi="Calibri" w:cs="Calibri"/>
              </w:rPr>
              <w:t xml:space="preserve"> Bring </w:t>
            </w:r>
            <w:r w:rsidR="004B5E1C">
              <w:rPr>
                <w:rFonts w:ascii="Calibri" w:hAnsi="Calibri" w:cs="Calibri"/>
              </w:rPr>
              <w:t xml:space="preserve">personal </w:t>
            </w:r>
            <w:r w:rsidR="00FE229B">
              <w:rPr>
                <w:rFonts w:ascii="Calibri" w:hAnsi="Calibri" w:cs="Calibri"/>
              </w:rPr>
              <w:t xml:space="preserve">business cards for connections. Wear comfortable shoes. </w:t>
            </w:r>
            <w:r w:rsidR="009875D7">
              <w:rPr>
                <w:rFonts w:ascii="Calibri" w:hAnsi="Calibri" w:cs="Calibri"/>
              </w:rPr>
              <w:t xml:space="preserve">Za, Peter and Melissa there Thursday-Saturday. Kelly, Nicole, Brenda, Cynthia Friday-Saturday. All attend Friday banquet as we were nominated </w:t>
            </w:r>
            <w:r w:rsidR="00A30145">
              <w:rPr>
                <w:rFonts w:ascii="Calibri" w:hAnsi="Calibri" w:cs="Calibri"/>
              </w:rPr>
              <w:t xml:space="preserve">as a potential award recipient. </w:t>
            </w:r>
            <w:r w:rsidR="009875D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E70D" w14:textId="77777777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2D203C01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5C36" w14:textId="0C8BE117" w:rsidR="00E52FF2" w:rsidRDefault="00714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 Mapping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8B03" w14:textId="5A1F18C3" w:rsidR="00E52FF2" w:rsidRPr="00DF5CB0" w:rsidRDefault="00DF5CB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D49E" w14:textId="141E5856" w:rsidR="00E52FF2" w:rsidRPr="00BE6CB7" w:rsidRDefault="00E66A9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Completed resource mapping activity with membership list.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AC35" w14:textId="109FEE11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67A4B811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C888" w14:textId="7D750874" w:rsidR="00E52FF2" w:rsidRDefault="00714E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Plan/Grow-op Planning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DEE6" w14:textId="2EC1627F" w:rsidR="00E52FF2" w:rsidRPr="00DF5CB0" w:rsidRDefault="00DF5CB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010F" w14:textId="2F3D9169" w:rsidR="00E52FF2" w:rsidRPr="00BE6CB7" w:rsidRDefault="00610B0B" w:rsidP="003A501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need to have a key point pe</w:t>
            </w:r>
            <w:r w:rsidR="003A5019">
              <w:rPr>
                <w:rFonts w:ascii="Calibri" w:hAnsi="Calibri" w:cs="Calibri"/>
              </w:rPr>
              <w:t xml:space="preserve">rson due to amount of time. The month of May </w:t>
            </w:r>
            <w:proofErr w:type="spellStart"/>
            <w:r w:rsidR="003A5019">
              <w:rPr>
                <w:rFonts w:ascii="Calibri" w:hAnsi="Calibri" w:cs="Calibri"/>
              </w:rPr>
              <w:t>may</w:t>
            </w:r>
            <w:proofErr w:type="spellEnd"/>
            <w:r w:rsidR="003A5019">
              <w:rPr>
                <w:rFonts w:ascii="Calibri" w:hAnsi="Calibri" w:cs="Calibri"/>
              </w:rPr>
              <w:t xml:space="preserve"> not be realistic this year, perhaps June.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7EAE" w14:textId="77777777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3804D729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62BB" w14:textId="42768E2C" w:rsidR="00E52FF2" w:rsidRDefault="00F97F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Finalize Charters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71C2" w14:textId="091384B0" w:rsidR="00E52FF2" w:rsidRPr="00610B0B" w:rsidRDefault="00610B0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3C20" w14:textId="77777777" w:rsidR="00D72C4B" w:rsidRDefault="00610B0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10B0B">
              <w:rPr>
                <w:rFonts w:ascii="Calibri" w:hAnsi="Calibri" w:cs="Calibri"/>
              </w:rPr>
              <w:t xml:space="preserve">Need to complete drafting and get others finalized. </w:t>
            </w:r>
          </w:p>
          <w:p w14:paraId="6EC83449" w14:textId="459AC11B" w:rsidR="001E03B9" w:rsidRDefault="001E03B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Charters completed: Marketing, Membership, Grants, Governance, Site selection</w:t>
            </w:r>
          </w:p>
          <w:p w14:paraId="5E0D1509" w14:textId="78A495CB" w:rsidR="001E03B9" w:rsidRPr="00610B0B" w:rsidRDefault="001E03B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A5019">
              <w:rPr>
                <w:rFonts w:ascii="Calibri" w:hAnsi="Calibri" w:cs="Calibri"/>
              </w:rPr>
              <w:t xml:space="preserve">eed: Finance, Hiring, Outreach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DDC6" w14:textId="3DABBCE3" w:rsidR="00E52FF2" w:rsidRDefault="001E03B9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Charter leads complete charters and post to basecamp</w:t>
            </w:r>
            <w:r w:rsidR="003A5019">
              <w:rPr>
                <w:rFonts w:ascii="Calibri" w:hAnsi="Calibri" w:cs="Calibri"/>
              </w:rPr>
              <w:t xml:space="preserve"> before next meeting</w:t>
            </w:r>
          </w:p>
        </w:tc>
      </w:tr>
      <w:tr w:rsidR="00E52FF2" w14:paraId="7D4B52E7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1EC1" w14:textId="12C0ED09" w:rsidR="00E52FF2" w:rsidRDefault="00F97F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Reinstate Site Selection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AA4E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4428" w14:textId="3D75DB20" w:rsidR="00E52FF2" w:rsidRPr="000F230B" w:rsidRDefault="003A501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Tabled until next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99DB" w14:textId="7A514656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289C5988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5AC8" w14:textId="49606FB6" w:rsidR="00E52FF2" w:rsidRDefault="00F97F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 Committee for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9608" w14:textId="77777777" w:rsidR="00E52FF2" w:rsidRDefault="00E52FF2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6F8C" w14:textId="47DE3545" w:rsidR="00E52FF2" w:rsidRPr="000F230B" w:rsidRDefault="003A501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Tabled until next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2201" w14:textId="676B61E3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3DC8BE87" w14:textId="77777777" w:rsidTr="003A5019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6FBB" w14:textId="293A4151" w:rsidR="00E52FF2" w:rsidRDefault="00F97F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</w:t>
            </w:r>
            <w:r w:rsidR="003A5019">
              <w:rPr>
                <w:rFonts w:ascii="Calibri" w:hAnsi="Calibri" w:cs="Calibri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0AB0" w14:textId="371F306D" w:rsidR="00E52FF2" w:rsidRPr="00EA0B2E" w:rsidRDefault="00EA0B2E">
            <w:pPr>
              <w:spacing w:after="0"/>
              <w:rPr>
                <w:rFonts w:ascii="Calibri" w:hAnsi="Calibri"/>
              </w:rPr>
            </w:pPr>
            <w:r w:rsidRPr="00EA0B2E">
              <w:rPr>
                <w:rFonts w:ascii="Calibri" w:hAnsi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5F26" w14:textId="4F37C2D5" w:rsidR="004165C6" w:rsidRPr="00EA0B2E" w:rsidRDefault="00EA0B2E" w:rsidP="00015F7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Thank you Za for completing and submitting a solid BWBL grant </w:t>
            </w:r>
            <w:r w:rsidR="003A5019">
              <w:rPr>
                <w:rFonts w:ascii="Calibri" w:hAnsi="Calibri" w:cs="Calibri"/>
              </w:rPr>
              <w:t>application!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EB5A" w14:textId="77777777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14:paraId="70A29227" w14:textId="77777777" w:rsidTr="003A5019">
        <w:trPr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516B" w14:textId="77777777"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5015" w14:textId="77777777"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8B2B" w14:textId="5853450C" w:rsidR="00CB0E00" w:rsidRDefault="00EA0B2E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1</w:t>
            </w:r>
            <w:r w:rsidRPr="00EA0B2E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>, Nicole 2</w:t>
            </w:r>
            <w:r w:rsidRPr="00EA0B2E">
              <w:rPr>
                <w:rFonts w:ascii="Calibri" w:hAnsi="Calibri"/>
                <w:vertAlign w:val="superscript"/>
              </w:rPr>
              <w:t>nd</w:t>
            </w:r>
          </w:p>
          <w:p w14:paraId="309D96E7" w14:textId="77777777" w:rsidR="006F2D33" w:rsidRDefault="006F2D33" w:rsidP="00015F7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DBAF" w14:textId="77777777"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14:paraId="27CDCA3F" w14:textId="77777777"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9AC8" w14:textId="77777777" w:rsidR="008B7D0F" w:rsidRDefault="008B7D0F">
      <w:pPr>
        <w:spacing w:after="0" w:line="240" w:lineRule="auto"/>
      </w:pPr>
      <w:r>
        <w:separator/>
      </w:r>
    </w:p>
  </w:endnote>
  <w:endnote w:type="continuationSeparator" w:id="0">
    <w:p w14:paraId="54AC352E" w14:textId="77777777" w:rsidR="008B7D0F" w:rsidRDefault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7E5C" w14:textId="005D0DE7" w:rsidR="00F13760" w:rsidRDefault="000D430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B1E7560" wp14:editId="781CB51D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BE35F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75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14:paraId="080BE35F" w14:textId="77777777"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279C49C" wp14:editId="561CE29D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B519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45CB4744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9C49C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14:paraId="3E57B519" w14:textId="77777777"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45CB4744" w14:textId="77777777"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462BA9D5" wp14:editId="4374421A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870C8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A9D5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14:paraId="6F9870C8" w14:textId="77777777"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E870" w14:textId="77777777" w:rsidR="008B7D0F" w:rsidRDefault="008B7D0F">
      <w:pPr>
        <w:spacing w:after="0" w:line="240" w:lineRule="auto"/>
      </w:pPr>
      <w:r>
        <w:separator/>
      </w:r>
    </w:p>
  </w:footnote>
  <w:footnote w:type="continuationSeparator" w:id="0">
    <w:p w14:paraId="7181A8FB" w14:textId="77777777" w:rsidR="008B7D0F" w:rsidRDefault="008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1B8B" w14:textId="0C741AE3" w:rsidR="00F13760" w:rsidRDefault="000D4308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1360FA9" wp14:editId="1E004C19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3EC3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0248F9C8" w14:textId="02F5FDD0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332E1D">
                            <w:rPr>
                              <w:rFonts w:ascii="Calibri" w:hAnsi="Calibri" w:cs="Calibri"/>
                            </w:rPr>
                            <w:t>3/14/2018</w:t>
                          </w:r>
                        </w:p>
                        <w:p w14:paraId="44A3294D" w14:textId="77777777" w:rsidR="00F13760" w:rsidRDefault="00FA151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6:30-8</w:t>
                          </w:r>
                          <w:r w:rsidR="00F13760">
                            <w:rPr>
                              <w:rFonts w:ascii="Calibri" w:hAnsi="Calibri" w:cs="Calibri"/>
                            </w:rPr>
                            <w:t>:30pm</w:t>
                          </w:r>
                        </w:p>
                        <w:p w14:paraId="7FB8D7A7" w14:textId="5CE6E3EF" w:rsidR="00F13760" w:rsidRPr="00FE6437" w:rsidRDefault="00F13760" w:rsidP="00FE6437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Location: Kelly's Home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60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14:paraId="07C3EC32" w14:textId="77777777"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0248F9C8" w14:textId="02F5FDD0"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332E1D">
                      <w:rPr>
                        <w:rFonts w:ascii="Calibri" w:hAnsi="Calibri" w:cs="Calibri"/>
                      </w:rPr>
                      <w:t>3/14/2018</w:t>
                    </w:r>
                  </w:p>
                  <w:p w14:paraId="44A3294D" w14:textId="77777777" w:rsidR="00F13760" w:rsidRDefault="00FA151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6:30-8</w:t>
                    </w:r>
                    <w:r w:rsidR="00F13760">
                      <w:rPr>
                        <w:rFonts w:ascii="Calibri" w:hAnsi="Calibri" w:cs="Calibri"/>
                      </w:rPr>
                      <w:t>:30pm</w:t>
                    </w:r>
                  </w:p>
                  <w:p w14:paraId="7FB8D7A7" w14:textId="5CE6E3EF" w:rsidR="00F13760" w:rsidRPr="00FE6437" w:rsidRDefault="00F13760" w:rsidP="00FE6437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Location: Kelly's Home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7017D8F3" wp14:editId="6FCF0A01">
          <wp:extent cx="2907030" cy="867410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7030" cy="867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05459C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299"/>
    <w:multiLevelType w:val="hybridMultilevel"/>
    <w:tmpl w:val="6304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15F7D"/>
    <w:rsid w:val="000469ED"/>
    <w:rsid w:val="0008195E"/>
    <w:rsid w:val="00096874"/>
    <w:rsid w:val="000A213F"/>
    <w:rsid w:val="000D4308"/>
    <w:rsid w:val="000E2A5C"/>
    <w:rsid w:val="000F230B"/>
    <w:rsid w:val="0010182B"/>
    <w:rsid w:val="00135B6A"/>
    <w:rsid w:val="001E03B9"/>
    <w:rsid w:val="00273E09"/>
    <w:rsid w:val="002838C5"/>
    <w:rsid w:val="002A1A5C"/>
    <w:rsid w:val="002A2BE9"/>
    <w:rsid w:val="002A4EB6"/>
    <w:rsid w:val="00306D48"/>
    <w:rsid w:val="00332E1D"/>
    <w:rsid w:val="00363558"/>
    <w:rsid w:val="003A5019"/>
    <w:rsid w:val="003E348A"/>
    <w:rsid w:val="00401511"/>
    <w:rsid w:val="004165C6"/>
    <w:rsid w:val="00431481"/>
    <w:rsid w:val="00486860"/>
    <w:rsid w:val="004A3651"/>
    <w:rsid w:val="004B5E1C"/>
    <w:rsid w:val="005450AD"/>
    <w:rsid w:val="0055787F"/>
    <w:rsid w:val="00560696"/>
    <w:rsid w:val="005C3FA6"/>
    <w:rsid w:val="005E1DED"/>
    <w:rsid w:val="00610B0B"/>
    <w:rsid w:val="00640641"/>
    <w:rsid w:val="006F1161"/>
    <w:rsid w:val="006F2D33"/>
    <w:rsid w:val="007103E7"/>
    <w:rsid w:val="00714E68"/>
    <w:rsid w:val="00742144"/>
    <w:rsid w:val="0077298C"/>
    <w:rsid w:val="00794D23"/>
    <w:rsid w:val="007D3779"/>
    <w:rsid w:val="007E2863"/>
    <w:rsid w:val="007F2018"/>
    <w:rsid w:val="00867150"/>
    <w:rsid w:val="0087115F"/>
    <w:rsid w:val="008B7D0F"/>
    <w:rsid w:val="00966114"/>
    <w:rsid w:val="009801CF"/>
    <w:rsid w:val="009875D7"/>
    <w:rsid w:val="009B0A88"/>
    <w:rsid w:val="009C5EB1"/>
    <w:rsid w:val="00A20E6F"/>
    <w:rsid w:val="00A30145"/>
    <w:rsid w:val="00A80D66"/>
    <w:rsid w:val="00A92080"/>
    <w:rsid w:val="00AA7E13"/>
    <w:rsid w:val="00AC3B63"/>
    <w:rsid w:val="00B20EBF"/>
    <w:rsid w:val="00B24C8D"/>
    <w:rsid w:val="00B5244F"/>
    <w:rsid w:val="00B97394"/>
    <w:rsid w:val="00B97BA3"/>
    <w:rsid w:val="00BA26AC"/>
    <w:rsid w:val="00BB2413"/>
    <w:rsid w:val="00BE6CB7"/>
    <w:rsid w:val="00C347F1"/>
    <w:rsid w:val="00C73D99"/>
    <w:rsid w:val="00CB0E00"/>
    <w:rsid w:val="00CE6EF7"/>
    <w:rsid w:val="00D72C4B"/>
    <w:rsid w:val="00DD4F44"/>
    <w:rsid w:val="00DE1D24"/>
    <w:rsid w:val="00DF06F8"/>
    <w:rsid w:val="00DF5CB0"/>
    <w:rsid w:val="00E175DB"/>
    <w:rsid w:val="00E2463B"/>
    <w:rsid w:val="00E4069F"/>
    <w:rsid w:val="00E41389"/>
    <w:rsid w:val="00E52FF2"/>
    <w:rsid w:val="00E5679A"/>
    <w:rsid w:val="00E57631"/>
    <w:rsid w:val="00E66A99"/>
    <w:rsid w:val="00E81E90"/>
    <w:rsid w:val="00EA0B2E"/>
    <w:rsid w:val="00EA2AE7"/>
    <w:rsid w:val="00ED68AB"/>
    <w:rsid w:val="00F13760"/>
    <w:rsid w:val="00F3407B"/>
    <w:rsid w:val="00F71433"/>
    <w:rsid w:val="00F97852"/>
    <w:rsid w:val="00F97F84"/>
    <w:rsid w:val="00FA1514"/>
    <w:rsid w:val="00FB0C69"/>
    <w:rsid w:val="00FC00A9"/>
    <w:rsid w:val="00FE229B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B3BA50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Melissa Weyland</cp:lastModifiedBy>
  <cp:revision>2</cp:revision>
  <cp:lastPrinted>2010-01-20T21:07:00Z</cp:lastPrinted>
  <dcterms:created xsi:type="dcterms:W3CDTF">2018-03-18T19:16:00Z</dcterms:created>
  <dcterms:modified xsi:type="dcterms:W3CDTF">2018-03-18T19:16:00Z</dcterms:modified>
</cp:coreProperties>
</file>