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74D5" w14:textId="11AB31F6" w:rsidR="009C5919" w:rsidRPr="00EC600B" w:rsidRDefault="00FE7869" w:rsidP="00A41EF4">
      <w:pPr>
        <w:spacing w:after="0" w:line="240" w:lineRule="auto"/>
        <w:rPr>
          <w:b/>
        </w:rPr>
      </w:pPr>
      <w:r w:rsidRPr="00EC600B">
        <w:rPr>
          <w:b/>
        </w:rPr>
        <w:t xml:space="preserve">Plaid Cymru – </w:t>
      </w:r>
      <w:r w:rsidR="00A30B7D" w:rsidRPr="00EC600B">
        <w:rPr>
          <w:b/>
        </w:rPr>
        <w:t>Head of Communications</w:t>
      </w:r>
      <w:r w:rsidRPr="00EC600B">
        <w:rPr>
          <w:b/>
        </w:rPr>
        <w:t>:</w:t>
      </w:r>
    </w:p>
    <w:p w14:paraId="1D72D5E7" w14:textId="049746D6" w:rsidR="00FE7869" w:rsidRPr="00EC600B" w:rsidRDefault="00A30B7D" w:rsidP="00A41EF4">
      <w:pPr>
        <w:spacing w:after="0" w:line="240" w:lineRule="auto"/>
      </w:pPr>
      <w:r w:rsidRPr="00EC600B">
        <w:t>Joint contract</w:t>
      </w:r>
      <w:r w:rsidR="00FE7869" w:rsidRPr="00EC600B">
        <w:t xml:space="preserve">– </w:t>
      </w:r>
      <w:r w:rsidRPr="00EC600B">
        <w:t>2 days for the Assembly Group</w:t>
      </w:r>
      <w:r w:rsidR="00FE7869" w:rsidRPr="00EC600B">
        <w:t xml:space="preserve">, </w:t>
      </w:r>
      <w:r w:rsidR="005E26EF" w:rsidRPr="00EC600B">
        <w:t xml:space="preserve">1.5 </w:t>
      </w:r>
      <w:r w:rsidRPr="00EC600B">
        <w:t>day Westminster Group</w:t>
      </w:r>
      <w:r w:rsidR="00FE7869" w:rsidRPr="00EC600B">
        <w:t>, 1</w:t>
      </w:r>
      <w:r w:rsidR="005E26EF" w:rsidRPr="00EC600B">
        <w:t>.5</w:t>
      </w:r>
      <w:r w:rsidR="00FE7869" w:rsidRPr="00EC600B">
        <w:t xml:space="preserve"> </w:t>
      </w:r>
      <w:r w:rsidRPr="00EC600B">
        <w:t>day for Plaid Cymru</w:t>
      </w:r>
    </w:p>
    <w:p w14:paraId="5984B876" w14:textId="0FEE6B5D" w:rsidR="004D3659" w:rsidRPr="00EC600B" w:rsidRDefault="004D3659" w:rsidP="002F2C78">
      <w:pPr>
        <w:pStyle w:val="ListParagraph"/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804"/>
      </w:tblGrid>
      <w:tr w:rsidR="00A41EF4" w:rsidRPr="00EC600B" w14:paraId="4455B19D" w14:textId="77777777" w:rsidTr="004076DE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974BB0C" w14:textId="7F3B8A74" w:rsidR="00A41EF4" w:rsidRPr="00EC600B" w:rsidRDefault="00A30B7D" w:rsidP="005E26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Job Title: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4509E" w14:textId="4059A7D5" w:rsidR="00A41EF4" w:rsidRPr="00EC600B" w:rsidRDefault="00A30B7D" w:rsidP="00A41EF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i/>
              </w:rPr>
            </w:pPr>
            <w:r w:rsidRPr="00EC600B">
              <w:rPr>
                <w:b/>
              </w:rPr>
              <w:t xml:space="preserve">Head of Communications </w:t>
            </w:r>
          </w:p>
        </w:tc>
      </w:tr>
      <w:tr w:rsidR="00A41EF4" w:rsidRPr="00EC600B" w14:paraId="37B7DB45" w14:textId="77777777" w:rsidTr="004076DE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6B52A0" w14:textId="4285BEF4" w:rsidR="00A41EF4" w:rsidRPr="00EC600B" w:rsidRDefault="00A30B7D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Salary Range: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D8CE2" w14:textId="10361444" w:rsidR="00A41EF4" w:rsidRPr="00EC600B" w:rsidRDefault="00A41EF4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£</w:t>
            </w:r>
            <w:r w:rsidR="008F47E1" w:rsidRPr="00EC600B">
              <w:rPr>
                <w:b/>
              </w:rPr>
              <w:t>33,</w:t>
            </w:r>
            <w:r w:rsidR="007A351A" w:rsidRPr="00EC600B">
              <w:rPr>
                <w:b/>
              </w:rPr>
              <w:t>542</w:t>
            </w:r>
            <w:r w:rsidRPr="00EC600B">
              <w:rPr>
                <w:b/>
              </w:rPr>
              <w:t>- £</w:t>
            </w:r>
            <w:r w:rsidR="007A351A" w:rsidRPr="00EC600B">
              <w:rPr>
                <w:b/>
              </w:rPr>
              <w:t>40,972</w:t>
            </w:r>
          </w:p>
          <w:p w14:paraId="70227BE3" w14:textId="6B171BCD" w:rsidR="00A41EF4" w:rsidRPr="00EC600B" w:rsidRDefault="00A41EF4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</w:p>
          <w:p w14:paraId="75F79FBC" w14:textId="77777777" w:rsidR="00A41EF4" w:rsidRPr="00EC600B" w:rsidRDefault="00A41EF4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i/>
              </w:rPr>
            </w:pPr>
          </w:p>
        </w:tc>
      </w:tr>
      <w:tr w:rsidR="00A41EF4" w:rsidRPr="00EC600B" w14:paraId="7A2ABC3E" w14:textId="77777777" w:rsidTr="004076DE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363B62B" w14:textId="4D1AFB58" w:rsidR="00A41EF4" w:rsidRPr="00EC600B" w:rsidRDefault="00A30B7D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Working Hours: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049C4" w14:textId="2FCB8451" w:rsidR="00A41EF4" w:rsidRPr="00EC600B" w:rsidRDefault="008F47E1" w:rsidP="001E5F35">
            <w:pPr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 xml:space="preserve">37 </w:t>
            </w:r>
            <w:r w:rsidR="00A30B7D" w:rsidRPr="00EC600B">
              <w:rPr>
                <w:b/>
              </w:rPr>
              <w:t>hours</w:t>
            </w:r>
          </w:p>
        </w:tc>
      </w:tr>
      <w:tr w:rsidR="00A41EF4" w:rsidRPr="00EC600B" w14:paraId="756AC4B0" w14:textId="77777777" w:rsidTr="004076DE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48480C5" w14:textId="2D7E1AD6" w:rsidR="00A41EF4" w:rsidRPr="00EC600B" w:rsidRDefault="00A30B7D" w:rsidP="001E5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Appointment Type: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CF548" w14:textId="5C616F05" w:rsidR="00A41EF4" w:rsidRPr="00EC600B" w:rsidRDefault="00A30B7D" w:rsidP="001E5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Permanent</w:t>
            </w:r>
          </w:p>
        </w:tc>
      </w:tr>
      <w:tr w:rsidR="00AF059C" w:rsidRPr="00EC600B" w14:paraId="55654C9E" w14:textId="77777777" w:rsidTr="004076DE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DF9100A" w14:textId="7E091091" w:rsidR="00AF059C" w:rsidRPr="00EC600B" w:rsidRDefault="00A30B7D" w:rsidP="001E5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Reporting to: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0B5A" w14:textId="0B0E5114" w:rsidR="00AF059C" w:rsidRPr="00EC600B" w:rsidRDefault="00A30B7D" w:rsidP="001E5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Director for Political Strategy and External Affairs</w:t>
            </w:r>
          </w:p>
        </w:tc>
      </w:tr>
      <w:tr w:rsidR="00A41EF4" w:rsidRPr="00EC600B" w14:paraId="54CA8343" w14:textId="77777777" w:rsidTr="004076DE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885C2" w14:textId="2B9BBF57" w:rsidR="00A41EF4" w:rsidRPr="00EC600B" w:rsidRDefault="00A30B7D" w:rsidP="001E5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Location: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3A9" w14:textId="7A1DEAD3" w:rsidR="00A41EF4" w:rsidRPr="00EC600B" w:rsidRDefault="00E841E9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Y Senedd</w:t>
            </w:r>
            <w:r w:rsidR="001E5F35" w:rsidRPr="00EC600B">
              <w:rPr>
                <w:b/>
              </w:rPr>
              <w:t xml:space="preserve">, </w:t>
            </w:r>
            <w:proofErr w:type="spellStart"/>
            <w:r w:rsidR="001E5F35" w:rsidRPr="00EC600B">
              <w:rPr>
                <w:b/>
              </w:rPr>
              <w:t>T</w:t>
            </w:r>
            <w:r w:rsidR="009C0D92" w:rsidRPr="00EC600B">
              <w:rPr>
                <w:rFonts w:cstheme="minorHAnsi"/>
                <w:b/>
              </w:rPr>
              <w:t>ŷ</w:t>
            </w:r>
            <w:proofErr w:type="spellEnd"/>
            <w:r w:rsidR="001E5F35" w:rsidRPr="00EC600B">
              <w:rPr>
                <w:b/>
              </w:rPr>
              <w:t xml:space="preserve"> Gwynfor </w:t>
            </w:r>
            <w:r w:rsidR="00A30B7D" w:rsidRPr="00EC600B">
              <w:rPr>
                <w:b/>
              </w:rPr>
              <w:t>and Westminster</w:t>
            </w:r>
          </w:p>
          <w:p w14:paraId="33FEE601" w14:textId="77777777" w:rsidR="00A41EF4" w:rsidRPr="00EC600B" w:rsidRDefault="00A41EF4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</w:p>
        </w:tc>
      </w:tr>
      <w:tr w:rsidR="00A41EF4" w:rsidRPr="00EC600B" w14:paraId="2C7E33AB" w14:textId="77777777" w:rsidTr="004076DE">
        <w:trPr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1A8571" w14:textId="76D68CB3" w:rsidR="00A41EF4" w:rsidRPr="00EC600B" w:rsidRDefault="00A30B7D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</w:rPr>
              <w:t>Purpose of Job</w:t>
            </w:r>
          </w:p>
        </w:tc>
      </w:tr>
      <w:tr w:rsidR="00A41EF4" w:rsidRPr="00EC600B" w14:paraId="299FF071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CB3" w14:textId="27C73B72" w:rsidR="00A41EF4" w:rsidRPr="00EC600B" w:rsidRDefault="00A30B7D" w:rsidP="003D58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t>To lead on coordinating and managing Plaid Cymru’s communications work across each level of government, including the party’s Senedd and Westminster groups, maximising day to day coverage both reactively and proactively.</w:t>
            </w:r>
          </w:p>
        </w:tc>
      </w:tr>
      <w:tr w:rsidR="00A41EF4" w:rsidRPr="00EC600B" w14:paraId="30FE90D3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7E87A" w14:textId="7A4073A4" w:rsidR="00A41EF4" w:rsidRPr="00EC600B" w:rsidRDefault="00A30B7D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</w:rPr>
            </w:pPr>
            <w:r w:rsidRPr="00EC600B">
              <w:rPr>
                <w:b/>
                <w:bCs/>
              </w:rPr>
              <w:t>Main Duties</w:t>
            </w:r>
          </w:p>
        </w:tc>
      </w:tr>
      <w:tr w:rsidR="00A41EF4" w:rsidRPr="00EC600B" w14:paraId="331CAFF6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5E9" w14:textId="4A11A5A6" w:rsidR="00A41EF4" w:rsidRPr="00EC600B" w:rsidRDefault="00A41EF4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  <w:u w:val="single"/>
              </w:rPr>
            </w:pPr>
            <w:bookmarkStart w:id="0" w:name="_GoBack"/>
            <w:bookmarkEnd w:id="0"/>
          </w:p>
          <w:p w14:paraId="5E88057A" w14:textId="0425DF35" w:rsidR="00A30B7D" w:rsidRPr="009453F3" w:rsidRDefault="00A30B7D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  <w:bCs/>
              </w:rPr>
            </w:pPr>
            <w:r w:rsidRPr="00EC600B">
              <w:rPr>
                <w:b/>
                <w:bCs/>
              </w:rPr>
              <w:t xml:space="preserve">Managing the </w:t>
            </w:r>
            <w:r w:rsidR="009453F3">
              <w:rPr>
                <w:b/>
                <w:bCs/>
              </w:rPr>
              <w:t>Party’s</w:t>
            </w:r>
            <w:r w:rsidRPr="00EC600B">
              <w:rPr>
                <w:b/>
                <w:bCs/>
              </w:rPr>
              <w:t xml:space="preserve"> day to day communication activities</w:t>
            </w:r>
            <w:r w:rsidRPr="00EC600B">
              <w:rPr>
                <w:b/>
                <w:bCs/>
              </w:rPr>
              <w:t xml:space="preserve"> </w:t>
            </w:r>
          </w:p>
          <w:p w14:paraId="5CE3A2B8" w14:textId="535988B6" w:rsidR="00A30B7D" w:rsidRPr="00EC600B" w:rsidRDefault="009453F3" w:rsidP="00A30B7D">
            <w:pPr>
              <w:pStyle w:val="ListParagraph"/>
              <w:numPr>
                <w:ilvl w:val="0"/>
                <w:numId w:val="9"/>
              </w:numPr>
            </w:pPr>
            <w:r>
              <w:t xml:space="preserve">Under the leadership of the Director, </w:t>
            </w:r>
            <w:r w:rsidR="00A30B7D" w:rsidRPr="00EC600B">
              <w:t xml:space="preserve">Implement and develop a comprehensive communications strategy for </w:t>
            </w:r>
            <w:r w:rsidR="00A30B7D" w:rsidRPr="00EC600B">
              <w:t>Plaid Cymru and the Groups in the Assembly, Westminster and other levels of government</w:t>
            </w:r>
            <w:r w:rsidR="00A30B7D" w:rsidRPr="00EC600B">
              <w:t xml:space="preserve"> which aims to maximise exposure in all forms of media, including print, broadcast and digital, at a local, national and UK level. </w:t>
            </w:r>
          </w:p>
          <w:p w14:paraId="47DFC4F0" w14:textId="77777777" w:rsidR="001E5F35" w:rsidRPr="00EC600B" w:rsidRDefault="001E5F35" w:rsidP="001E5F35">
            <w:pPr>
              <w:pStyle w:val="ListParagraph"/>
            </w:pPr>
          </w:p>
          <w:p w14:paraId="5874B79E" w14:textId="77777777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Take a lead role in implementing Plaid Cymru’s messaging across the full range of communications platforms. </w:t>
            </w:r>
          </w:p>
          <w:p w14:paraId="55534F05" w14:textId="77777777" w:rsidR="00C92329" w:rsidRPr="00EC600B" w:rsidRDefault="00C92329" w:rsidP="002F2C78">
            <w:pPr>
              <w:pStyle w:val="ListParagraph"/>
            </w:pPr>
          </w:p>
          <w:p w14:paraId="6D4EBE45" w14:textId="4F095380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C600B">
              <w:t>Act as a central point for receiving and coordinating communications bids and operate as a spokesperson as required.</w:t>
            </w:r>
          </w:p>
          <w:p w14:paraId="33D53FE6" w14:textId="77777777" w:rsidR="00A30B7D" w:rsidRPr="00EC600B" w:rsidRDefault="00A30B7D" w:rsidP="00A30B7D">
            <w:pPr>
              <w:spacing w:after="0" w:line="240" w:lineRule="auto"/>
            </w:pPr>
          </w:p>
          <w:p w14:paraId="00E65362" w14:textId="77777777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C600B">
              <w:t>Recognise and seize reactive and proactive opportunities on a daily basis to maximise opportunities for print, broadcast and digital media coverage in Wales and across the UK.</w:t>
            </w:r>
          </w:p>
          <w:p w14:paraId="1F1982E3" w14:textId="77777777" w:rsidR="00A30B7D" w:rsidRPr="00EC600B" w:rsidRDefault="00A30B7D" w:rsidP="00A30B7D">
            <w:pPr>
              <w:pStyle w:val="ListParagraph"/>
            </w:pPr>
          </w:p>
          <w:p w14:paraId="30BEFF5B" w14:textId="14F05C80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Produce a daily communications brief for Plaid </w:t>
            </w:r>
            <w:r w:rsidR="009453F3">
              <w:t xml:space="preserve">elected members </w:t>
            </w:r>
            <w:r w:rsidRPr="00EC600B">
              <w:t>and support staff.</w:t>
            </w:r>
          </w:p>
          <w:p w14:paraId="2A571094" w14:textId="77777777" w:rsidR="00A30B7D" w:rsidRPr="00EC600B" w:rsidRDefault="00A30B7D" w:rsidP="00A30B7D">
            <w:pPr>
              <w:pStyle w:val="ListParagraph"/>
            </w:pPr>
          </w:p>
          <w:p w14:paraId="6923B6AC" w14:textId="77777777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</w:pPr>
            <w:r w:rsidRPr="00EC600B">
              <w:t>Take ownership of creating, maintaining and updating a news &amp; comms grid in close cooperation with colleagues in individual work areas.</w:t>
            </w:r>
          </w:p>
          <w:p w14:paraId="1A23CFD2" w14:textId="77777777" w:rsidR="00A30B7D" w:rsidRPr="00EC600B" w:rsidRDefault="00A30B7D" w:rsidP="00A30B7D">
            <w:pPr>
              <w:pStyle w:val="ListParagraph"/>
            </w:pPr>
          </w:p>
          <w:p w14:paraId="6AE879A9" w14:textId="3E5D9762" w:rsidR="00A30B7D" w:rsidRPr="00EC600B" w:rsidRDefault="00A30B7D" w:rsidP="00A30B7D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Oversee the organization of key communications events which maximise the exposure of the </w:t>
            </w:r>
            <w:r w:rsidR="00DB4A8B">
              <w:t>Party’s</w:t>
            </w:r>
            <w:r w:rsidRPr="00EC600B">
              <w:t xml:space="preserve"> activities, including press conferences, policy launches and photo opportunities.</w:t>
            </w:r>
          </w:p>
          <w:p w14:paraId="73904872" w14:textId="77777777" w:rsidR="00A30B7D" w:rsidRPr="00EC600B" w:rsidRDefault="00A30B7D" w:rsidP="00A30B7D">
            <w:pPr>
              <w:pStyle w:val="ListParagraph"/>
              <w:spacing w:after="0" w:line="240" w:lineRule="auto"/>
            </w:pPr>
          </w:p>
          <w:p w14:paraId="031F0745" w14:textId="411A2837" w:rsidR="00A53178" w:rsidRPr="00EC600B" w:rsidRDefault="00A30B7D" w:rsidP="00A30B7D">
            <w:pPr>
              <w:numPr>
                <w:ilvl w:val="0"/>
                <w:numId w:val="9"/>
              </w:numPr>
              <w:spacing w:after="0" w:line="240" w:lineRule="auto"/>
            </w:pPr>
            <w:r w:rsidRPr="00EC600B">
              <w:t xml:space="preserve">Act as the guardian of the </w:t>
            </w:r>
            <w:r w:rsidR="00DB4A8B">
              <w:t>Party</w:t>
            </w:r>
            <w:r w:rsidRPr="00EC600B">
              <w:t>’s brand.</w:t>
            </w:r>
          </w:p>
          <w:p w14:paraId="327CCF61" w14:textId="77777777" w:rsidR="00A30B7D" w:rsidRPr="00EC600B" w:rsidRDefault="00A30B7D" w:rsidP="00A30B7D">
            <w:pPr>
              <w:pStyle w:val="ListParagraph"/>
            </w:pPr>
          </w:p>
          <w:p w14:paraId="678D4AD6" w14:textId="77777777" w:rsidR="00A30B7D" w:rsidRPr="00EC600B" w:rsidRDefault="00A30B7D" w:rsidP="00A30B7D">
            <w:pPr>
              <w:spacing w:after="0" w:line="240" w:lineRule="auto"/>
              <w:ind w:left="720"/>
            </w:pPr>
          </w:p>
          <w:p w14:paraId="3D14BEF7" w14:textId="77777777" w:rsidR="009453F3" w:rsidRDefault="009453F3" w:rsidP="00302325">
            <w:pPr>
              <w:rPr>
                <w:b/>
                <w:bCs/>
              </w:rPr>
            </w:pPr>
          </w:p>
          <w:p w14:paraId="2E707EA0" w14:textId="0050F6B2" w:rsidR="00302325" w:rsidRPr="00EC600B" w:rsidRDefault="00302325" w:rsidP="00302325">
            <w:pPr>
              <w:rPr>
                <w:b/>
                <w:bCs/>
              </w:rPr>
            </w:pPr>
            <w:r w:rsidRPr="00EC600B">
              <w:rPr>
                <w:b/>
                <w:bCs/>
              </w:rPr>
              <w:t>Manage the work of communications staff</w:t>
            </w:r>
          </w:p>
          <w:p w14:paraId="796B8CA0" w14:textId="3C98B1C6" w:rsidR="00302325" w:rsidRPr="00EC600B" w:rsidRDefault="00302325" w:rsidP="00302325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Provide line management to </w:t>
            </w:r>
            <w:r w:rsidR="009453F3">
              <w:t>the Party’s Communications Team staff</w:t>
            </w:r>
            <w:r w:rsidRPr="00EC600B">
              <w:t>.</w:t>
            </w:r>
          </w:p>
          <w:p w14:paraId="2DFECE16" w14:textId="77777777" w:rsidR="00302325" w:rsidRPr="00EC600B" w:rsidRDefault="00302325" w:rsidP="00302325">
            <w:pPr>
              <w:pStyle w:val="ListParagraph"/>
            </w:pPr>
          </w:p>
          <w:p w14:paraId="2334F47E" w14:textId="77777777" w:rsidR="00302325" w:rsidRPr="00EC600B" w:rsidRDefault="00302325" w:rsidP="00302325">
            <w:pPr>
              <w:pStyle w:val="ListParagraph"/>
              <w:numPr>
                <w:ilvl w:val="0"/>
                <w:numId w:val="9"/>
              </w:numPr>
            </w:pPr>
            <w:r w:rsidRPr="00EC600B">
              <w:t>Ensure that robust systems are in place for quality assurance and obtaining political sign off on communications output.</w:t>
            </w:r>
          </w:p>
          <w:p w14:paraId="419438BA" w14:textId="77777777" w:rsidR="00302325" w:rsidRPr="00EC600B" w:rsidRDefault="00302325" w:rsidP="00302325">
            <w:pPr>
              <w:pStyle w:val="ListParagraph"/>
            </w:pPr>
          </w:p>
          <w:p w14:paraId="6E50FED3" w14:textId="77777777" w:rsidR="00302325" w:rsidRPr="00EC600B" w:rsidRDefault="00302325" w:rsidP="00302325">
            <w:pPr>
              <w:pStyle w:val="ListParagraph"/>
              <w:numPr>
                <w:ilvl w:val="0"/>
                <w:numId w:val="9"/>
              </w:numPr>
            </w:pPr>
            <w:r w:rsidRPr="00EC600B">
              <w:t>Manage the stream of work, making the most of the resources available and ensuring robust procedures are in place for operating outside of normal working hours.</w:t>
            </w:r>
          </w:p>
          <w:p w14:paraId="1CB3EB76" w14:textId="48E8D7F0" w:rsidR="00302325" w:rsidRPr="009453F3" w:rsidRDefault="00302325" w:rsidP="00302325">
            <w:pPr>
              <w:rPr>
                <w:b/>
                <w:bCs/>
              </w:rPr>
            </w:pPr>
            <w:r w:rsidRPr="00EC600B">
              <w:rPr>
                <w:b/>
                <w:bCs/>
              </w:rPr>
              <w:t>Supporting strategic and developmental work</w:t>
            </w:r>
          </w:p>
          <w:p w14:paraId="17A2277B" w14:textId="002E1F3A" w:rsidR="00302325" w:rsidRPr="00EC600B" w:rsidRDefault="00302325" w:rsidP="00F42B47">
            <w:pPr>
              <w:pStyle w:val="ListParagraph"/>
              <w:numPr>
                <w:ilvl w:val="0"/>
                <w:numId w:val="9"/>
              </w:numPr>
            </w:pPr>
            <w:r w:rsidRPr="00EC600B">
              <w:t>Establish an effective system for media monitoring; covering print, broadcast and online media at both a national and local level across Wales. Produce regular reports on progress</w:t>
            </w:r>
            <w:r w:rsidR="00F42B47" w:rsidRPr="00EC600B">
              <w:t xml:space="preserve"> to the Senior Staff team of the Party / National Executive Committee and its sub-committees.</w:t>
            </w:r>
          </w:p>
          <w:p w14:paraId="0A9BFE1C" w14:textId="77777777" w:rsidR="00A53178" w:rsidRPr="00EC600B" w:rsidRDefault="00A53178" w:rsidP="002F2C78">
            <w:pPr>
              <w:pStyle w:val="ListParagraph"/>
            </w:pPr>
          </w:p>
          <w:p w14:paraId="4AAE8F65" w14:textId="04F3CF03" w:rsidR="00F42B47" w:rsidRPr="00EC600B" w:rsidRDefault="00F42B47" w:rsidP="00F42B47">
            <w:pPr>
              <w:pStyle w:val="ListParagraph"/>
              <w:numPr>
                <w:ilvl w:val="0"/>
                <w:numId w:val="9"/>
              </w:numPr>
            </w:pPr>
            <w:r w:rsidRPr="00EC600B">
              <w:t>Work closely with the Chief</w:t>
            </w:r>
            <w:r w:rsidR="009453F3">
              <w:t>s</w:t>
            </w:r>
            <w:r w:rsidRPr="00EC600B">
              <w:t xml:space="preserve"> of Staff </w:t>
            </w:r>
            <w:r w:rsidR="009453F3">
              <w:t xml:space="preserve"> in the Assembly and Westminster and with the Party’s central campaigns and policy units </w:t>
            </w:r>
            <w:r w:rsidRPr="00EC600B">
              <w:t xml:space="preserve">to ensure alignment </w:t>
            </w:r>
            <w:r w:rsidR="009453F3">
              <w:t xml:space="preserve">in relation to the communication aspects of their work. </w:t>
            </w:r>
          </w:p>
          <w:p w14:paraId="25C00363" w14:textId="77777777" w:rsidR="00F42B47" w:rsidRPr="00EC600B" w:rsidRDefault="00F42B47" w:rsidP="00F42B47">
            <w:pPr>
              <w:pStyle w:val="ListParagraph"/>
            </w:pPr>
          </w:p>
          <w:p w14:paraId="524EC3CE" w14:textId="7F293BB1" w:rsidR="00F42B47" w:rsidRPr="00EC600B" w:rsidRDefault="00F42B47" w:rsidP="00F42B47">
            <w:pPr>
              <w:pStyle w:val="ListParagraph"/>
              <w:numPr>
                <w:ilvl w:val="0"/>
                <w:numId w:val="9"/>
              </w:numPr>
            </w:pPr>
            <w:r w:rsidRPr="00EC600B">
              <w:t>Develop an effective communications operation</w:t>
            </w:r>
            <w:r w:rsidR="00DB4A8B">
              <w:t xml:space="preserve"> from the ground up</w:t>
            </w:r>
            <w:r w:rsidRPr="00EC600B">
              <w:t xml:space="preserve"> which draws on the expertise of staff in local and regional offices.</w:t>
            </w:r>
          </w:p>
          <w:p w14:paraId="32BAA3AF" w14:textId="77777777" w:rsidR="00F42B47" w:rsidRPr="00EC600B" w:rsidRDefault="00F42B47" w:rsidP="00F42B47">
            <w:pPr>
              <w:pStyle w:val="ListParagraph"/>
            </w:pPr>
          </w:p>
          <w:p w14:paraId="3D262EFD" w14:textId="7C8D596C" w:rsidR="00F42B47" w:rsidRPr="00EC600B" w:rsidRDefault="00F42B47" w:rsidP="00F42B47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Oversee and develop the </w:t>
            </w:r>
            <w:r w:rsidR="009453F3">
              <w:t>Party’s</w:t>
            </w:r>
            <w:r w:rsidRPr="00EC600B">
              <w:t xml:space="preserve"> digital presence online and on social media</w:t>
            </w:r>
            <w:r w:rsidRPr="00EC600B">
              <w:t xml:space="preserve"> – with the aim of ensuring the Party is at the forefront of new developments.</w:t>
            </w:r>
          </w:p>
          <w:p w14:paraId="7CE58582" w14:textId="77777777" w:rsidR="00F42B47" w:rsidRPr="00EC600B" w:rsidRDefault="00F42B47" w:rsidP="00F42B47">
            <w:pPr>
              <w:pStyle w:val="ListParagraph"/>
            </w:pPr>
          </w:p>
          <w:p w14:paraId="0C3FD81F" w14:textId="5AAEFE6C" w:rsidR="00F42B47" w:rsidRPr="00EC600B" w:rsidRDefault="00F42B47" w:rsidP="00F42B47">
            <w:pPr>
              <w:pStyle w:val="ListParagraph"/>
              <w:numPr>
                <w:ilvl w:val="0"/>
                <w:numId w:val="9"/>
              </w:numPr>
            </w:pPr>
            <w:r w:rsidRPr="00EC600B">
              <w:t xml:space="preserve">Maintain an overview of </w:t>
            </w:r>
            <w:r w:rsidR="009453F3">
              <w:t>staff</w:t>
            </w:r>
            <w:r w:rsidRPr="00EC600B">
              <w:t xml:space="preserve"> communications skills ensuring that a programme of training and development</w:t>
            </w:r>
            <w:r w:rsidR="009453F3">
              <w:t xml:space="preserve"> in put in place</w:t>
            </w:r>
            <w:r w:rsidR="006249D7">
              <w:t xml:space="preserve"> to meet the Party’s communication needs for the future and disseminating best practice. </w:t>
            </w:r>
          </w:p>
          <w:p w14:paraId="0852D589" w14:textId="77777777" w:rsidR="00F42B47" w:rsidRPr="00EC600B" w:rsidRDefault="00F42B47" w:rsidP="00F42B47">
            <w:pPr>
              <w:pStyle w:val="ListParagraph"/>
            </w:pPr>
          </w:p>
          <w:p w14:paraId="6CD6AC0D" w14:textId="3772323A" w:rsidR="00F42B47" w:rsidRPr="00EC600B" w:rsidRDefault="006249D7" w:rsidP="00F42B47">
            <w:pPr>
              <w:pStyle w:val="ListParagraph"/>
              <w:numPr>
                <w:ilvl w:val="0"/>
                <w:numId w:val="9"/>
              </w:numPr>
            </w:pPr>
            <w:r>
              <w:t xml:space="preserve">Contribute to meetings of the Party’s Senior Staff, the National Executive Committee, the parliamentary groups and other meetings as required. </w:t>
            </w:r>
          </w:p>
          <w:p w14:paraId="74531A16" w14:textId="77777777" w:rsidR="00A41EF4" w:rsidRPr="00EC600B" w:rsidRDefault="00A41EF4" w:rsidP="001E5F35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b/>
              </w:rPr>
            </w:pPr>
          </w:p>
        </w:tc>
      </w:tr>
      <w:tr w:rsidR="00A41EF4" w:rsidRPr="00EC600B" w14:paraId="612CE5F1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F4CD42" w14:textId="7542F1BD" w:rsidR="00F42B47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  <w:bCs/>
              </w:rPr>
            </w:pPr>
            <w:r w:rsidRPr="00EC600B">
              <w:rPr>
                <w:b/>
                <w:bCs/>
              </w:rPr>
              <w:lastRenderedPageBreak/>
              <w:t>Person Specification (please refer to the ‘essential’ criteri</w:t>
            </w:r>
            <w:r w:rsidR="006249D7">
              <w:rPr>
                <w:b/>
                <w:bCs/>
              </w:rPr>
              <w:t>a</w:t>
            </w:r>
            <w:r w:rsidRPr="00EC600B">
              <w:rPr>
                <w:b/>
                <w:bCs/>
              </w:rPr>
              <w:t xml:space="preserve"> below when completing the ‘Information in support of your application’ section of the application form.</w:t>
            </w:r>
          </w:p>
          <w:p w14:paraId="38DF14C7" w14:textId="3864ED6A" w:rsidR="00A41EF4" w:rsidRPr="00EC600B" w:rsidRDefault="00A9200E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</w:rPr>
            </w:pPr>
            <w:r w:rsidRPr="00EC600B">
              <w:rPr>
                <w:b/>
              </w:rPr>
              <w:t xml:space="preserve"> </w:t>
            </w:r>
          </w:p>
        </w:tc>
      </w:tr>
      <w:tr w:rsidR="00A41EF4" w:rsidRPr="00EC600B" w14:paraId="5596256B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39F" w14:textId="77777777" w:rsidR="006249D7" w:rsidRDefault="006249D7" w:rsidP="006249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8" w:hanging="284"/>
              <w:jc w:val="both"/>
              <w:rPr>
                <w:rFonts w:ascii="Lucida Sans" w:hAnsi="Lucida Sans"/>
                <w:b/>
                <w:szCs w:val="24"/>
              </w:rPr>
            </w:pPr>
          </w:p>
          <w:p w14:paraId="0B13804A" w14:textId="7BA01DD0" w:rsidR="00A9200E" w:rsidRPr="00DB4A8B" w:rsidRDefault="00F42B47" w:rsidP="00DB4A8B">
            <w:pPr>
              <w:rPr>
                <w:b/>
                <w:bCs/>
              </w:rPr>
            </w:pPr>
            <w:r w:rsidRPr="00DB4A8B">
              <w:rPr>
                <w:b/>
                <w:bCs/>
              </w:rPr>
              <w:t xml:space="preserve">Essential Knowledge and Experience </w:t>
            </w:r>
          </w:p>
          <w:p w14:paraId="1CBAB78A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Significant experience of developing multimedia communications strategies.</w:t>
            </w:r>
          </w:p>
          <w:p w14:paraId="421FF3C3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Experience of crisis communications management.</w:t>
            </w:r>
          </w:p>
          <w:p w14:paraId="5ED75661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Leadership and line management experience.</w:t>
            </w:r>
          </w:p>
          <w:p w14:paraId="0619BF94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Ability to deliver to tight deadlines in a high pressure environment.</w:t>
            </w:r>
          </w:p>
          <w:p w14:paraId="24D7394E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Experience of delivering consistent results in a senior capacity within a busy Press Office, newsroom or communications environment.</w:t>
            </w:r>
          </w:p>
          <w:p w14:paraId="6FBE2313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 thorough knowledge, understanding and experience of press-handling techniques and working with journalists.</w:t>
            </w:r>
          </w:p>
          <w:p w14:paraId="6C548384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Experience in managing and motivating colleagues towards clearly-defined aims and goals</w:t>
            </w:r>
          </w:p>
          <w:p w14:paraId="01464349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 proven track record in dealing with senior management and/or elected officials.</w:t>
            </w:r>
          </w:p>
          <w:p w14:paraId="7F900362" w14:textId="23738EC6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Understanding of, and commitment to, combating discrimination and promoting the equality of opportunities and the Nolan Principles of Public Life</w:t>
            </w:r>
            <w:r w:rsidRPr="00EC600B">
              <w:t xml:space="preserve"> and commitment to these matters. </w:t>
            </w:r>
          </w:p>
          <w:p w14:paraId="5D72EE33" w14:textId="77777777" w:rsidR="00F42B47" w:rsidRPr="00EC600B" w:rsidRDefault="00F42B47" w:rsidP="00DB4A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</w:rPr>
            </w:pPr>
          </w:p>
          <w:p w14:paraId="3401762D" w14:textId="465E3EE1" w:rsidR="00A9200E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  <w:bCs/>
              </w:rPr>
            </w:pPr>
            <w:r w:rsidRPr="00EC600B">
              <w:rPr>
                <w:b/>
                <w:bCs/>
              </w:rPr>
              <w:lastRenderedPageBreak/>
              <w:t xml:space="preserve">Essential Qualifications </w:t>
            </w:r>
          </w:p>
          <w:p w14:paraId="289F2225" w14:textId="77777777" w:rsidR="00F42B47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</w:rPr>
            </w:pPr>
          </w:p>
          <w:p w14:paraId="4D00215E" w14:textId="3D429533" w:rsidR="00A9200E" w:rsidRPr="00EC600B" w:rsidRDefault="00F42B47" w:rsidP="00F42B47">
            <w:pPr>
              <w:pStyle w:val="ListParagraph"/>
              <w:numPr>
                <w:ilvl w:val="0"/>
                <w:numId w:val="10"/>
              </w:numPr>
            </w:pPr>
            <w:r w:rsidRPr="00EC600B">
              <w:t>Degree or equivalent</w:t>
            </w:r>
            <w:r w:rsidR="006249D7">
              <w:t xml:space="preserve"> qualification</w:t>
            </w:r>
            <w:r w:rsidRPr="00EC600B">
              <w:t xml:space="preserve"> in a relevant subject</w:t>
            </w:r>
          </w:p>
          <w:p w14:paraId="21176A22" w14:textId="2F3761A5" w:rsidR="00A9200E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  <w:bCs/>
              </w:rPr>
            </w:pPr>
            <w:r w:rsidRPr="00EC600B">
              <w:rPr>
                <w:b/>
                <w:bCs/>
              </w:rPr>
              <w:t xml:space="preserve">Essential Skills and Behaviours </w:t>
            </w:r>
          </w:p>
          <w:p w14:paraId="7AA9CED4" w14:textId="77777777" w:rsidR="00F42B47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</w:pPr>
          </w:p>
          <w:p w14:paraId="2346D343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First-class writing and communication skills, in Welsh and in English.</w:t>
            </w:r>
          </w:p>
          <w:p w14:paraId="6F237645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 keen eye for detail and an understanding of how to "sell" stories to the media.</w:t>
            </w:r>
          </w:p>
          <w:p w14:paraId="3E7D3977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Ability to work on own initiative and as part, and leader, of a team.</w:t>
            </w:r>
          </w:p>
          <w:p w14:paraId="65126292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 xml:space="preserve">Proven evidence of the highest standard of communication skills; with the ability to effectively convey the work of the party to a wide-ranging audience. </w:t>
            </w:r>
          </w:p>
          <w:p w14:paraId="0D5C5ACD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 passion for current affairs and issues of relevance to Wales, including a thorough interest in the Welsh political system.</w:t>
            </w:r>
          </w:p>
          <w:p w14:paraId="55465B0D" w14:textId="77777777" w:rsidR="00A9200E" w:rsidRPr="00EC600B" w:rsidRDefault="00A9200E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</w:rPr>
            </w:pPr>
          </w:p>
          <w:p w14:paraId="6FAF2D05" w14:textId="5184259C" w:rsidR="00A9200E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  <w:bCs/>
              </w:rPr>
            </w:pPr>
            <w:r w:rsidRPr="00EC600B">
              <w:rPr>
                <w:b/>
                <w:bCs/>
              </w:rPr>
              <w:t xml:space="preserve">Desirable Criteria </w:t>
            </w:r>
          </w:p>
          <w:p w14:paraId="55A3AA03" w14:textId="77777777" w:rsidR="00F42B47" w:rsidRPr="00EC600B" w:rsidRDefault="00F42B47" w:rsidP="00A92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jc w:val="both"/>
              <w:rPr>
                <w:b/>
              </w:rPr>
            </w:pPr>
          </w:p>
          <w:p w14:paraId="14B78903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An understanding of current affairs and issues of relevance to Wales, an interest in the Welsh political system.</w:t>
            </w:r>
          </w:p>
          <w:p w14:paraId="600FEC8A" w14:textId="77777777" w:rsidR="00F42B47" w:rsidRPr="00EC600B" w:rsidRDefault="00F42B47" w:rsidP="00F42B47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</w:pPr>
            <w:r w:rsidRPr="00EC600B">
              <w:t>Sympathetic to the aims and values of the Party.</w:t>
            </w:r>
          </w:p>
          <w:p w14:paraId="052ACA0E" w14:textId="7CD73405" w:rsidR="00A41EF4" w:rsidRPr="00EC600B" w:rsidRDefault="00A9200E" w:rsidP="00A9200E">
            <w:pPr>
              <w:tabs>
                <w:tab w:val="left" w:pos="284"/>
              </w:tabs>
              <w:spacing w:after="0" w:line="240" w:lineRule="auto"/>
              <w:ind w:left="360"/>
              <w:jc w:val="both"/>
            </w:pPr>
            <w:r w:rsidRPr="00EC600B">
              <w:rPr>
                <w:b/>
              </w:rPr>
              <w:t xml:space="preserve"> </w:t>
            </w:r>
          </w:p>
        </w:tc>
      </w:tr>
      <w:tr w:rsidR="00A41EF4" w:rsidRPr="00EC600B" w14:paraId="6900F546" w14:textId="77777777" w:rsidTr="004076DE">
        <w:trPr>
          <w:trHeight w:val="412"/>
        </w:trPr>
        <w:tc>
          <w:tcPr>
            <w:tcW w:w="9606" w:type="dxa"/>
            <w:gridSpan w:val="3"/>
            <w:shd w:val="clear" w:color="auto" w:fill="D9D9D9"/>
          </w:tcPr>
          <w:p w14:paraId="7C266BC2" w14:textId="22882F61" w:rsidR="00A41EF4" w:rsidRPr="00EC600B" w:rsidRDefault="00F42B47" w:rsidP="00A4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b/>
              </w:rPr>
            </w:pPr>
            <w:r w:rsidRPr="00EC600B">
              <w:rPr>
                <w:rFonts w:eastAsia="Lucida Sans" w:cs="Lucida Sans"/>
                <w:b/>
                <w:bCs/>
                <w:lang w:bidi="cy-GB"/>
              </w:rPr>
              <w:lastRenderedPageBreak/>
              <w:t>Additional Information</w:t>
            </w:r>
          </w:p>
        </w:tc>
      </w:tr>
      <w:tr w:rsidR="00A41EF4" w:rsidRPr="00EC600B" w14:paraId="50C8DDF8" w14:textId="77777777" w:rsidTr="004076DE">
        <w:trPr>
          <w:trHeight w:val="412"/>
        </w:trPr>
        <w:tc>
          <w:tcPr>
            <w:tcW w:w="9606" w:type="dxa"/>
            <w:gridSpan w:val="3"/>
            <w:shd w:val="clear" w:color="auto" w:fill="auto"/>
          </w:tcPr>
          <w:p w14:paraId="7778DA16" w14:textId="526ECC3A" w:rsidR="00A9200E" w:rsidRPr="00EC600B" w:rsidRDefault="00F42B47" w:rsidP="00A9200E">
            <w:pPr>
              <w:spacing w:after="0" w:line="240" w:lineRule="auto"/>
              <w:rPr>
                <w:rFonts w:cs="Arial"/>
              </w:rPr>
            </w:pPr>
            <w:r w:rsidRPr="00EC600B">
              <w:rPr>
                <w:rFonts w:cs="Arial"/>
              </w:rPr>
              <w:t>Please note appointment will be subject to references and a security check.</w:t>
            </w:r>
          </w:p>
          <w:p w14:paraId="7F9DAE79" w14:textId="77777777" w:rsidR="00F42B47" w:rsidRPr="00EC600B" w:rsidRDefault="00F42B47" w:rsidP="00A9200E">
            <w:pPr>
              <w:spacing w:after="0" w:line="240" w:lineRule="auto"/>
              <w:rPr>
                <w:rFonts w:cs="Arial"/>
              </w:rPr>
            </w:pPr>
          </w:p>
          <w:p w14:paraId="320D41C4" w14:textId="77777777" w:rsidR="00F42B47" w:rsidRPr="00EC600B" w:rsidRDefault="00F42B47" w:rsidP="00A9200E">
            <w:pPr>
              <w:spacing w:after="0" w:line="240" w:lineRule="auto"/>
              <w:rPr>
                <w:rFonts w:cs="Arial"/>
                <w:i/>
                <w:iCs/>
              </w:rPr>
            </w:pPr>
            <w:r w:rsidRPr="00EC600B">
              <w:rPr>
                <w:rFonts w:cs="Arial"/>
                <w:i/>
                <w:iCs/>
              </w:rPr>
              <w:t xml:space="preserve">*Should the Assembly Member resign or following an election, not be returned, this position will be made redundant.  </w:t>
            </w:r>
          </w:p>
          <w:p w14:paraId="598B51AA" w14:textId="7C21A6E9" w:rsidR="00A41EF4" w:rsidRPr="00EC600B" w:rsidRDefault="00A9200E" w:rsidP="00A9200E">
            <w:pPr>
              <w:spacing w:after="0" w:line="240" w:lineRule="auto"/>
            </w:pPr>
            <w:r w:rsidRPr="00EC600B">
              <w:rPr>
                <w:rFonts w:cs="Arial"/>
              </w:rPr>
              <w:t xml:space="preserve"> </w:t>
            </w:r>
          </w:p>
        </w:tc>
      </w:tr>
      <w:tr w:rsidR="00A41EF4" w:rsidRPr="00EC600B" w14:paraId="37865613" w14:textId="77777777" w:rsidTr="004076DE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DDF26" w14:textId="51738F85" w:rsidR="00A41EF4" w:rsidRPr="00EC600B" w:rsidRDefault="00F42B47" w:rsidP="00A920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C600B">
              <w:rPr>
                <w:rFonts w:cs="Arial"/>
                <w:b/>
                <w:bCs/>
              </w:rPr>
              <w:t>Application Process</w:t>
            </w:r>
          </w:p>
        </w:tc>
      </w:tr>
      <w:tr w:rsidR="00A41EF4" w:rsidRPr="00EC600B" w14:paraId="1F2D63BD" w14:textId="77777777" w:rsidTr="004076DE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E341" w14:textId="4B4CD9C9" w:rsidR="00A41EF4" w:rsidRPr="00EC600B" w:rsidRDefault="00F42B47" w:rsidP="00A41E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C600B">
              <w:rPr>
                <w:rFonts w:cs="Arial"/>
                <w:b/>
              </w:rPr>
              <w:t>Closing 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1FA" w14:textId="77777777" w:rsidR="00A41EF4" w:rsidRPr="00EC600B" w:rsidRDefault="00A41EF4" w:rsidP="00A41EF4">
            <w:pPr>
              <w:spacing w:after="0" w:line="240" w:lineRule="auto"/>
              <w:rPr>
                <w:b/>
              </w:rPr>
            </w:pPr>
          </w:p>
        </w:tc>
      </w:tr>
      <w:tr w:rsidR="00A41EF4" w:rsidRPr="00EC600B" w14:paraId="056351BF" w14:textId="77777777" w:rsidTr="004076DE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AD1" w14:textId="4BEEBA00" w:rsidR="00A41EF4" w:rsidRPr="00EC600B" w:rsidRDefault="00F42B47" w:rsidP="00A41E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C600B">
              <w:rPr>
                <w:rFonts w:cs="Arial"/>
                <w:b/>
              </w:rPr>
              <w:t>Interviews: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D65" w14:textId="77777777" w:rsidR="00A41EF4" w:rsidRPr="00EC600B" w:rsidRDefault="00A41EF4" w:rsidP="00A41EF4">
            <w:pPr>
              <w:spacing w:after="0" w:line="240" w:lineRule="auto"/>
              <w:rPr>
                <w:rFonts w:cs="Arial"/>
              </w:rPr>
            </w:pPr>
          </w:p>
        </w:tc>
      </w:tr>
      <w:tr w:rsidR="00A41EF4" w:rsidRPr="00EC600B" w14:paraId="481EE84F" w14:textId="77777777" w:rsidTr="004076DE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EFF" w14:textId="66C9876F" w:rsidR="00A41EF4" w:rsidRPr="00EC600B" w:rsidRDefault="00F42B47" w:rsidP="00A920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C600B">
              <w:rPr>
                <w:rFonts w:cs="Arial"/>
                <w:b/>
              </w:rPr>
              <w:t>Contact: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8D6" w14:textId="77777777" w:rsidR="00A41EF4" w:rsidRPr="00EC600B" w:rsidRDefault="00A41EF4" w:rsidP="00A41E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41EF4" w:rsidRPr="00EC600B" w14:paraId="38E1ABB4" w14:textId="77777777" w:rsidTr="004076DE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D55" w14:textId="77777777" w:rsidR="00A41EF4" w:rsidRPr="00EC600B" w:rsidRDefault="00F42B47" w:rsidP="00A92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C600B">
              <w:rPr>
                <w:rFonts w:eastAsia="Calibri"/>
              </w:rPr>
              <w:t>I am an equal opportunities employer and welcome applications from all suitable persons including people from the following protected characteristics (race, sex, disability, religion/belief, sexual orientation, gender identity, marriage / civil partnership, pregnancy / maternity or age).</w:t>
            </w:r>
          </w:p>
          <w:p w14:paraId="24DFCDAA" w14:textId="48B648F7" w:rsidR="00EC600B" w:rsidRPr="00EC600B" w:rsidRDefault="00EC600B" w:rsidP="00A920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4484F407" w14:textId="77777777" w:rsidR="00A41EF4" w:rsidRPr="00EC600B" w:rsidRDefault="00A41EF4" w:rsidP="00A41EF4">
      <w:pPr>
        <w:spacing w:after="0" w:line="240" w:lineRule="auto"/>
      </w:pPr>
    </w:p>
    <w:p w14:paraId="11A6C1BC" w14:textId="2CDAC26F" w:rsidR="00C05CB8" w:rsidRPr="00EC600B" w:rsidRDefault="00C05CB8" w:rsidP="00A90C07">
      <w:pPr>
        <w:spacing w:after="0" w:line="240" w:lineRule="auto"/>
        <w:rPr>
          <w:b/>
        </w:rPr>
      </w:pPr>
    </w:p>
    <w:sectPr w:rsidR="00C05CB8" w:rsidRPr="00EC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3FC"/>
    <w:multiLevelType w:val="hybridMultilevel"/>
    <w:tmpl w:val="6DD2A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63BF7"/>
    <w:multiLevelType w:val="hybridMultilevel"/>
    <w:tmpl w:val="08E0E574"/>
    <w:lvl w:ilvl="0" w:tplc="787A6484">
      <w:start w:val="1"/>
      <w:numFmt w:val="decimal"/>
      <w:lvlText w:val="%1."/>
      <w:lvlJc w:val="left"/>
      <w:pPr>
        <w:ind w:left="720" w:hanging="360"/>
      </w:pPr>
    </w:lvl>
    <w:lvl w:ilvl="1" w:tplc="826E53A8">
      <w:start w:val="1"/>
      <w:numFmt w:val="lowerLetter"/>
      <w:lvlText w:val="%2."/>
      <w:lvlJc w:val="left"/>
      <w:pPr>
        <w:ind w:left="1440" w:hanging="360"/>
      </w:pPr>
    </w:lvl>
    <w:lvl w:ilvl="2" w:tplc="D0AA88FC">
      <w:start w:val="1"/>
      <w:numFmt w:val="lowerRoman"/>
      <w:lvlText w:val="%3."/>
      <w:lvlJc w:val="right"/>
      <w:pPr>
        <w:ind w:left="2160" w:hanging="180"/>
      </w:pPr>
    </w:lvl>
    <w:lvl w:ilvl="3" w:tplc="CF824068">
      <w:start w:val="1"/>
      <w:numFmt w:val="decimal"/>
      <w:lvlText w:val="%4."/>
      <w:lvlJc w:val="left"/>
      <w:pPr>
        <w:ind w:left="2880" w:hanging="360"/>
      </w:pPr>
    </w:lvl>
    <w:lvl w:ilvl="4" w:tplc="5FE8DE90">
      <w:start w:val="1"/>
      <w:numFmt w:val="lowerLetter"/>
      <w:lvlText w:val="%5."/>
      <w:lvlJc w:val="left"/>
      <w:pPr>
        <w:ind w:left="3600" w:hanging="360"/>
      </w:pPr>
    </w:lvl>
    <w:lvl w:ilvl="5" w:tplc="EAEE351C">
      <w:start w:val="1"/>
      <w:numFmt w:val="lowerRoman"/>
      <w:lvlText w:val="%6."/>
      <w:lvlJc w:val="right"/>
      <w:pPr>
        <w:ind w:left="4320" w:hanging="180"/>
      </w:pPr>
    </w:lvl>
    <w:lvl w:ilvl="6" w:tplc="DECA717A">
      <w:start w:val="1"/>
      <w:numFmt w:val="decimal"/>
      <w:lvlText w:val="%7."/>
      <w:lvlJc w:val="left"/>
      <w:pPr>
        <w:ind w:left="5040" w:hanging="360"/>
      </w:pPr>
    </w:lvl>
    <w:lvl w:ilvl="7" w:tplc="C49AF00C">
      <w:start w:val="1"/>
      <w:numFmt w:val="lowerLetter"/>
      <w:lvlText w:val="%8."/>
      <w:lvlJc w:val="left"/>
      <w:pPr>
        <w:ind w:left="5760" w:hanging="360"/>
      </w:pPr>
    </w:lvl>
    <w:lvl w:ilvl="8" w:tplc="7E4CC4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79CC"/>
    <w:multiLevelType w:val="hybridMultilevel"/>
    <w:tmpl w:val="38B4A762"/>
    <w:lvl w:ilvl="0" w:tplc="F65CF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376"/>
    <w:multiLevelType w:val="hybridMultilevel"/>
    <w:tmpl w:val="90B4E306"/>
    <w:lvl w:ilvl="0" w:tplc="787A6484">
      <w:start w:val="1"/>
      <w:numFmt w:val="decimal"/>
      <w:lvlText w:val="%1."/>
      <w:lvlJc w:val="left"/>
      <w:pPr>
        <w:ind w:left="720" w:hanging="360"/>
      </w:pPr>
    </w:lvl>
    <w:lvl w:ilvl="1" w:tplc="826E53A8">
      <w:start w:val="1"/>
      <w:numFmt w:val="lowerLetter"/>
      <w:lvlText w:val="%2."/>
      <w:lvlJc w:val="left"/>
      <w:pPr>
        <w:ind w:left="1440" w:hanging="360"/>
      </w:pPr>
    </w:lvl>
    <w:lvl w:ilvl="2" w:tplc="D0AA88FC">
      <w:start w:val="1"/>
      <w:numFmt w:val="lowerRoman"/>
      <w:lvlText w:val="%3."/>
      <w:lvlJc w:val="right"/>
      <w:pPr>
        <w:ind w:left="2160" w:hanging="180"/>
      </w:pPr>
    </w:lvl>
    <w:lvl w:ilvl="3" w:tplc="CF824068">
      <w:start w:val="1"/>
      <w:numFmt w:val="decimal"/>
      <w:lvlText w:val="%4."/>
      <w:lvlJc w:val="left"/>
      <w:pPr>
        <w:ind w:left="2880" w:hanging="360"/>
      </w:pPr>
    </w:lvl>
    <w:lvl w:ilvl="4" w:tplc="5FE8DE90">
      <w:start w:val="1"/>
      <w:numFmt w:val="lowerLetter"/>
      <w:lvlText w:val="%5."/>
      <w:lvlJc w:val="left"/>
      <w:pPr>
        <w:ind w:left="3600" w:hanging="360"/>
      </w:pPr>
    </w:lvl>
    <w:lvl w:ilvl="5" w:tplc="EAEE351C">
      <w:start w:val="1"/>
      <w:numFmt w:val="lowerRoman"/>
      <w:lvlText w:val="%6."/>
      <w:lvlJc w:val="right"/>
      <w:pPr>
        <w:ind w:left="4320" w:hanging="180"/>
      </w:pPr>
    </w:lvl>
    <w:lvl w:ilvl="6" w:tplc="DECA717A">
      <w:start w:val="1"/>
      <w:numFmt w:val="decimal"/>
      <w:lvlText w:val="%7."/>
      <w:lvlJc w:val="left"/>
      <w:pPr>
        <w:ind w:left="5040" w:hanging="360"/>
      </w:pPr>
    </w:lvl>
    <w:lvl w:ilvl="7" w:tplc="C49AF00C">
      <w:start w:val="1"/>
      <w:numFmt w:val="lowerLetter"/>
      <w:lvlText w:val="%8."/>
      <w:lvlJc w:val="left"/>
      <w:pPr>
        <w:ind w:left="5760" w:hanging="360"/>
      </w:pPr>
    </w:lvl>
    <w:lvl w:ilvl="8" w:tplc="7E4CC4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E64"/>
    <w:multiLevelType w:val="hybridMultilevel"/>
    <w:tmpl w:val="FA1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07A1"/>
    <w:multiLevelType w:val="hybridMultilevel"/>
    <w:tmpl w:val="3E686F12"/>
    <w:lvl w:ilvl="0" w:tplc="787A6484">
      <w:start w:val="1"/>
      <w:numFmt w:val="decimal"/>
      <w:lvlText w:val="%1."/>
      <w:lvlJc w:val="left"/>
      <w:pPr>
        <w:ind w:left="720" w:hanging="360"/>
      </w:pPr>
    </w:lvl>
    <w:lvl w:ilvl="1" w:tplc="826E53A8">
      <w:start w:val="1"/>
      <w:numFmt w:val="lowerLetter"/>
      <w:lvlText w:val="%2."/>
      <w:lvlJc w:val="left"/>
      <w:pPr>
        <w:ind w:left="1440" w:hanging="360"/>
      </w:pPr>
    </w:lvl>
    <w:lvl w:ilvl="2" w:tplc="D0AA88FC">
      <w:start w:val="1"/>
      <w:numFmt w:val="lowerRoman"/>
      <w:lvlText w:val="%3."/>
      <w:lvlJc w:val="right"/>
      <w:pPr>
        <w:ind w:left="2160" w:hanging="180"/>
      </w:pPr>
    </w:lvl>
    <w:lvl w:ilvl="3" w:tplc="CF824068">
      <w:start w:val="1"/>
      <w:numFmt w:val="decimal"/>
      <w:lvlText w:val="%4."/>
      <w:lvlJc w:val="left"/>
      <w:pPr>
        <w:ind w:left="2880" w:hanging="360"/>
      </w:pPr>
    </w:lvl>
    <w:lvl w:ilvl="4" w:tplc="5FE8DE90">
      <w:start w:val="1"/>
      <w:numFmt w:val="lowerLetter"/>
      <w:lvlText w:val="%5."/>
      <w:lvlJc w:val="left"/>
      <w:pPr>
        <w:ind w:left="3600" w:hanging="360"/>
      </w:pPr>
    </w:lvl>
    <w:lvl w:ilvl="5" w:tplc="EAEE351C">
      <w:start w:val="1"/>
      <w:numFmt w:val="lowerRoman"/>
      <w:lvlText w:val="%6."/>
      <w:lvlJc w:val="right"/>
      <w:pPr>
        <w:ind w:left="4320" w:hanging="180"/>
      </w:pPr>
    </w:lvl>
    <w:lvl w:ilvl="6" w:tplc="DECA717A">
      <w:start w:val="1"/>
      <w:numFmt w:val="decimal"/>
      <w:lvlText w:val="%7."/>
      <w:lvlJc w:val="left"/>
      <w:pPr>
        <w:ind w:left="5040" w:hanging="360"/>
      </w:pPr>
    </w:lvl>
    <w:lvl w:ilvl="7" w:tplc="C49AF00C">
      <w:start w:val="1"/>
      <w:numFmt w:val="lowerLetter"/>
      <w:lvlText w:val="%8."/>
      <w:lvlJc w:val="left"/>
      <w:pPr>
        <w:ind w:left="5760" w:hanging="360"/>
      </w:pPr>
    </w:lvl>
    <w:lvl w:ilvl="8" w:tplc="7E4CC4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E5623"/>
    <w:multiLevelType w:val="hybridMultilevel"/>
    <w:tmpl w:val="9772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66733"/>
    <w:multiLevelType w:val="hybridMultilevel"/>
    <w:tmpl w:val="840A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2378"/>
    <w:multiLevelType w:val="hybridMultilevel"/>
    <w:tmpl w:val="47E8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73D03"/>
    <w:multiLevelType w:val="hybridMultilevel"/>
    <w:tmpl w:val="B10CB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9"/>
    <w:rsid w:val="000069D9"/>
    <w:rsid w:val="00020510"/>
    <w:rsid w:val="000277F3"/>
    <w:rsid w:val="00034EEB"/>
    <w:rsid w:val="00063F94"/>
    <w:rsid w:val="00092BB7"/>
    <w:rsid w:val="000A70A3"/>
    <w:rsid w:val="000E7726"/>
    <w:rsid w:val="000F1049"/>
    <w:rsid w:val="000F66E0"/>
    <w:rsid w:val="00103751"/>
    <w:rsid w:val="00107728"/>
    <w:rsid w:val="00123B1A"/>
    <w:rsid w:val="00140E9D"/>
    <w:rsid w:val="0014390C"/>
    <w:rsid w:val="001619C2"/>
    <w:rsid w:val="00171BBC"/>
    <w:rsid w:val="00175EF5"/>
    <w:rsid w:val="00176D09"/>
    <w:rsid w:val="0018101D"/>
    <w:rsid w:val="00191774"/>
    <w:rsid w:val="001B40F4"/>
    <w:rsid w:val="001B5870"/>
    <w:rsid w:val="001E5F35"/>
    <w:rsid w:val="001F00AB"/>
    <w:rsid w:val="00204665"/>
    <w:rsid w:val="00210AA5"/>
    <w:rsid w:val="00214744"/>
    <w:rsid w:val="00244945"/>
    <w:rsid w:val="00273A33"/>
    <w:rsid w:val="002A0D6E"/>
    <w:rsid w:val="002A0DAE"/>
    <w:rsid w:val="002B1929"/>
    <w:rsid w:val="002F2C78"/>
    <w:rsid w:val="002F3C47"/>
    <w:rsid w:val="00302325"/>
    <w:rsid w:val="003026D4"/>
    <w:rsid w:val="0030639D"/>
    <w:rsid w:val="00311DEB"/>
    <w:rsid w:val="00321495"/>
    <w:rsid w:val="00326754"/>
    <w:rsid w:val="003308D4"/>
    <w:rsid w:val="0034075F"/>
    <w:rsid w:val="00377D69"/>
    <w:rsid w:val="003812CA"/>
    <w:rsid w:val="00381C2D"/>
    <w:rsid w:val="003A4663"/>
    <w:rsid w:val="003B18E9"/>
    <w:rsid w:val="003B5BC2"/>
    <w:rsid w:val="003D1E0F"/>
    <w:rsid w:val="003D58ED"/>
    <w:rsid w:val="003F52A3"/>
    <w:rsid w:val="004219FB"/>
    <w:rsid w:val="00431CB1"/>
    <w:rsid w:val="00432855"/>
    <w:rsid w:val="0044548B"/>
    <w:rsid w:val="00453AB1"/>
    <w:rsid w:val="00470DAE"/>
    <w:rsid w:val="004925BF"/>
    <w:rsid w:val="00495F76"/>
    <w:rsid w:val="004A0D1A"/>
    <w:rsid w:val="004B66EE"/>
    <w:rsid w:val="004D3659"/>
    <w:rsid w:val="004E054A"/>
    <w:rsid w:val="004F4C83"/>
    <w:rsid w:val="00505573"/>
    <w:rsid w:val="00536190"/>
    <w:rsid w:val="00570EDA"/>
    <w:rsid w:val="00590FD9"/>
    <w:rsid w:val="0059432F"/>
    <w:rsid w:val="005D3200"/>
    <w:rsid w:val="005E26EF"/>
    <w:rsid w:val="005E5E63"/>
    <w:rsid w:val="005E72BD"/>
    <w:rsid w:val="006249D7"/>
    <w:rsid w:val="00626482"/>
    <w:rsid w:val="006432BF"/>
    <w:rsid w:val="00675D58"/>
    <w:rsid w:val="006976E1"/>
    <w:rsid w:val="006C134E"/>
    <w:rsid w:val="006E4112"/>
    <w:rsid w:val="006E7DE2"/>
    <w:rsid w:val="00703C67"/>
    <w:rsid w:val="00707A83"/>
    <w:rsid w:val="007138C0"/>
    <w:rsid w:val="007204B6"/>
    <w:rsid w:val="00746D77"/>
    <w:rsid w:val="00747306"/>
    <w:rsid w:val="00774505"/>
    <w:rsid w:val="0079562C"/>
    <w:rsid w:val="007A351A"/>
    <w:rsid w:val="007B2933"/>
    <w:rsid w:val="007D4D5E"/>
    <w:rsid w:val="007E0D21"/>
    <w:rsid w:val="007F3F20"/>
    <w:rsid w:val="008222CD"/>
    <w:rsid w:val="00830E04"/>
    <w:rsid w:val="0084603A"/>
    <w:rsid w:val="0088109E"/>
    <w:rsid w:val="00886500"/>
    <w:rsid w:val="008A63C6"/>
    <w:rsid w:val="008C433B"/>
    <w:rsid w:val="008F0611"/>
    <w:rsid w:val="008F4730"/>
    <w:rsid w:val="008F47E1"/>
    <w:rsid w:val="00931FFF"/>
    <w:rsid w:val="00944F97"/>
    <w:rsid w:val="009453F3"/>
    <w:rsid w:val="00956E3D"/>
    <w:rsid w:val="00964B2E"/>
    <w:rsid w:val="009771DB"/>
    <w:rsid w:val="00981196"/>
    <w:rsid w:val="00985CA6"/>
    <w:rsid w:val="0098620F"/>
    <w:rsid w:val="0098668D"/>
    <w:rsid w:val="009C0D92"/>
    <w:rsid w:val="009C4ADC"/>
    <w:rsid w:val="009C5919"/>
    <w:rsid w:val="00A10535"/>
    <w:rsid w:val="00A13F40"/>
    <w:rsid w:val="00A30B7D"/>
    <w:rsid w:val="00A41EF4"/>
    <w:rsid w:val="00A53178"/>
    <w:rsid w:val="00A559FE"/>
    <w:rsid w:val="00A640A4"/>
    <w:rsid w:val="00A70E33"/>
    <w:rsid w:val="00A7217B"/>
    <w:rsid w:val="00A84178"/>
    <w:rsid w:val="00A85A9A"/>
    <w:rsid w:val="00A90C07"/>
    <w:rsid w:val="00A9200E"/>
    <w:rsid w:val="00AC4837"/>
    <w:rsid w:val="00AD37FA"/>
    <w:rsid w:val="00AD6ECE"/>
    <w:rsid w:val="00AE01E2"/>
    <w:rsid w:val="00AE21A3"/>
    <w:rsid w:val="00AE2991"/>
    <w:rsid w:val="00AE79B7"/>
    <w:rsid w:val="00AF059C"/>
    <w:rsid w:val="00B21CCF"/>
    <w:rsid w:val="00B32FE1"/>
    <w:rsid w:val="00B375D5"/>
    <w:rsid w:val="00B468A2"/>
    <w:rsid w:val="00B718F1"/>
    <w:rsid w:val="00B93AF5"/>
    <w:rsid w:val="00BB64E6"/>
    <w:rsid w:val="00BC3D82"/>
    <w:rsid w:val="00BD41E2"/>
    <w:rsid w:val="00BE45B7"/>
    <w:rsid w:val="00BF625C"/>
    <w:rsid w:val="00C05CB8"/>
    <w:rsid w:val="00C217C6"/>
    <w:rsid w:val="00C33E65"/>
    <w:rsid w:val="00C41416"/>
    <w:rsid w:val="00C51445"/>
    <w:rsid w:val="00C650C3"/>
    <w:rsid w:val="00C76D6A"/>
    <w:rsid w:val="00C77A52"/>
    <w:rsid w:val="00C77DA1"/>
    <w:rsid w:val="00C92329"/>
    <w:rsid w:val="00CB3882"/>
    <w:rsid w:val="00CC05C9"/>
    <w:rsid w:val="00CC46AF"/>
    <w:rsid w:val="00CD3AA0"/>
    <w:rsid w:val="00D062E3"/>
    <w:rsid w:val="00D2024B"/>
    <w:rsid w:val="00D22627"/>
    <w:rsid w:val="00D4563F"/>
    <w:rsid w:val="00D46EB0"/>
    <w:rsid w:val="00D53B29"/>
    <w:rsid w:val="00D71F19"/>
    <w:rsid w:val="00D71FE4"/>
    <w:rsid w:val="00D852EF"/>
    <w:rsid w:val="00DB4A8B"/>
    <w:rsid w:val="00DD5C69"/>
    <w:rsid w:val="00E366A3"/>
    <w:rsid w:val="00E55D56"/>
    <w:rsid w:val="00E67ED4"/>
    <w:rsid w:val="00E841E9"/>
    <w:rsid w:val="00EA692A"/>
    <w:rsid w:val="00EB2718"/>
    <w:rsid w:val="00EC27BD"/>
    <w:rsid w:val="00EC600B"/>
    <w:rsid w:val="00EF1391"/>
    <w:rsid w:val="00F02077"/>
    <w:rsid w:val="00F17DA0"/>
    <w:rsid w:val="00F42B47"/>
    <w:rsid w:val="00F44A12"/>
    <w:rsid w:val="00F60BCC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94A1"/>
  <w15:docId w15:val="{BBFCF1EE-C8FC-46F7-81B2-F8111CA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9"/>
    <w:pPr>
      <w:ind w:left="720"/>
      <w:contextualSpacing/>
    </w:pPr>
  </w:style>
  <w:style w:type="paragraph" w:customStyle="1" w:styleId="level1">
    <w:name w:val="_level1"/>
    <w:basedOn w:val="Normal"/>
    <w:rsid w:val="00C33E65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2C8142B8A3543A7A22715DDD3F9DC" ma:contentTypeVersion="10" ma:contentTypeDescription="Create a new document." ma:contentTypeScope="" ma:versionID="e790ac7d180efc96a7e6a9f498630824">
  <xsd:schema xmlns:xsd="http://www.w3.org/2001/XMLSchema" xmlns:xs="http://www.w3.org/2001/XMLSchema" xmlns:p="http://schemas.microsoft.com/office/2006/metadata/properties" xmlns:ns3="ea2771a1-a1e2-4caa-9d56-625dc4cb216b" xmlns:ns4="9f8eaf9e-3ec8-4ee8-b02b-fc387dff912c" targetNamespace="http://schemas.microsoft.com/office/2006/metadata/properties" ma:root="true" ma:fieldsID="189587fc1ae9b374568164116443f843" ns3:_="" ns4:_="">
    <xsd:import namespace="ea2771a1-a1e2-4caa-9d56-625dc4cb216b"/>
    <xsd:import namespace="9f8eaf9e-3ec8-4ee8-b02b-fc387dff9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71a1-a1e2-4caa-9d56-625dc4cb2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eaf9e-3ec8-4ee8-b02b-fc387dff9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9E548-48CE-4CC4-A5CA-20BCDC29E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5F6A-3090-4163-A1DD-5007A01A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771a1-a1e2-4caa-9d56-625dc4cb216b"/>
    <ds:schemaRef ds:uri="9f8eaf9e-3ec8-4ee8-b02b-fc387dff9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CE0C-2974-43A2-892D-C0E2FE96F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Helen</dc:creator>
  <cp:lastModifiedBy>Meurig, Esyllt (Plaid Cymru – Swyddfa’r Grŵp | Plaid Cymru – Group Office)</cp:lastModifiedBy>
  <cp:revision>5</cp:revision>
  <cp:lastPrinted>2020-01-22T10:57:00Z</cp:lastPrinted>
  <dcterms:created xsi:type="dcterms:W3CDTF">2020-01-22T10:57:00Z</dcterms:created>
  <dcterms:modified xsi:type="dcterms:W3CDTF">2020-01-22T12:12:00Z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0x0101005D52C8142B8A3543A7A22715DDD3F9DC</vt:lpwstr>
  </property>
</Properties>
</file>