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8259" w14:textId="77777777" w:rsidR="00373C6D" w:rsidRDefault="00373C6D" w:rsidP="00C83CEF">
      <w:pPr>
        <w:pStyle w:val="NoSpacing"/>
        <w:jc w:val="center"/>
        <w:outlineLvl w:val="0"/>
        <w:rPr>
          <w:b/>
          <w:sz w:val="32"/>
          <w:szCs w:val="32"/>
        </w:rPr>
      </w:pPr>
    </w:p>
    <w:p w14:paraId="727136A6" w14:textId="736EA0D1" w:rsidR="00D532E2" w:rsidRPr="002F6A91" w:rsidRDefault="00D532E2" w:rsidP="00C83CEF">
      <w:pPr>
        <w:pStyle w:val="NoSpacing"/>
        <w:jc w:val="center"/>
        <w:outlineLvl w:val="0"/>
        <w:rPr>
          <w:b/>
          <w:sz w:val="32"/>
          <w:szCs w:val="32"/>
        </w:rPr>
      </w:pPr>
      <w:r w:rsidRPr="002F6A91">
        <w:rPr>
          <w:b/>
          <w:sz w:val="32"/>
          <w:szCs w:val="32"/>
        </w:rPr>
        <w:t xml:space="preserve">Caregiver </w:t>
      </w:r>
      <w:r w:rsidR="00D84ED4">
        <w:rPr>
          <w:b/>
          <w:sz w:val="32"/>
          <w:szCs w:val="32"/>
        </w:rPr>
        <w:t>Survey</w:t>
      </w:r>
    </w:p>
    <w:p w14:paraId="4EC7AB49" w14:textId="48EAF59F" w:rsidR="00D532E2" w:rsidRPr="00373C6D" w:rsidRDefault="00D532E2" w:rsidP="00373C6D">
      <w:pPr>
        <w:pStyle w:val="NoSpacing"/>
        <w:jc w:val="center"/>
        <w:outlineLvl w:val="0"/>
        <w:rPr>
          <w:rFonts w:ascii="Century Gothic" w:hAnsi="Century Gothic"/>
          <w:sz w:val="32"/>
          <w:szCs w:val="32"/>
        </w:rPr>
      </w:pPr>
      <w:r w:rsidRPr="002F6A91">
        <w:rPr>
          <w:b/>
          <w:sz w:val="32"/>
          <w:szCs w:val="32"/>
        </w:rPr>
        <w:t>Administration Script</w:t>
      </w:r>
      <w:bookmarkStart w:id="0" w:name="_GoBack"/>
      <w:bookmarkEnd w:id="0"/>
    </w:p>
    <w:p w14:paraId="55DBA7C8" w14:textId="77777777" w:rsidR="00D532E2" w:rsidRDefault="00D532E2" w:rsidP="00D532E2">
      <w:pPr>
        <w:pStyle w:val="NoSpacing"/>
        <w:rPr>
          <w:i/>
        </w:rPr>
      </w:pPr>
    </w:p>
    <w:p w14:paraId="66C0758D" w14:textId="77777777" w:rsidR="00D532E2" w:rsidRDefault="00D532E2" w:rsidP="00D532E2">
      <w:pPr>
        <w:pStyle w:val="NoSpacing"/>
        <w:rPr>
          <w:i/>
        </w:rPr>
      </w:pPr>
      <w:r w:rsidRPr="00FB5BF9">
        <w:rPr>
          <w:i/>
        </w:rPr>
        <w:t xml:space="preserve">Facilitators: Please use this script as an outline for explaining the survey to caregivers and parents. You can adapt this script to use </w:t>
      </w:r>
      <w:r>
        <w:rPr>
          <w:i/>
        </w:rPr>
        <w:t xml:space="preserve">the language, </w:t>
      </w:r>
      <w:r w:rsidRPr="00FB5BF9">
        <w:rPr>
          <w:i/>
        </w:rPr>
        <w:t xml:space="preserve">words and examples that work for your particular group. </w:t>
      </w:r>
    </w:p>
    <w:p w14:paraId="006A9085" w14:textId="77777777" w:rsidR="00D532E2" w:rsidRPr="00FB5BF9" w:rsidRDefault="00D532E2" w:rsidP="00D532E2">
      <w:pPr>
        <w:pStyle w:val="NoSpacing"/>
        <w:rPr>
          <w:i/>
        </w:rPr>
      </w:pPr>
    </w:p>
    <w:p w14:paraId="1337002E" w14:textId="1E47F0BB" w:rsidR="00D532E2" w:rsidRPr="00FB5BF9" w:rsidRDefault="00D532E2" w:rsidP="00D532E2">
      <w:pPr>
        <w:pStyle w:val="NoSpacing"/>
        <w:pBdr>
          <w:bottom w:val="single" w:sz="12" w:space="1" w:color="auto"/>
        </w:pBdr>
        <w:rPr>
          <w:i/>
        </w:rPr>
      </w:pPr>
      <w:r w:rsidRPr="00FB5BF9">
        <w:rPr>
          <w:i/>
        </w:rPr>
        <w:t>If you have any questions</w:t>
      </w:r>
      <w:r>
        <w:rPr>
          <w:i/>
        </w:rPr>
        <w:t>,</w:t>
      </w:r>
      <w:r w:rsidRPr="00FB5BF9">
        <w:rPr>
          <w:i/>
        </w:rPr>
        <w:t xml:space="preserve"> or if the participants have questions about the survey and results that you can’t answer, </w:t>
      </w:r>
      <w:r>
        <w:rPr>
          <w:i/>
        </w:rPr>
        <w:t>please</w:t>
      </w:r>
      <w:r w:rsidRPr="00FB5BF9">
        <w:rPr>
          <w:i/>
        </w:rPr>
        <w:t xml:space="preserve"> contact </w:t>
      </w:r>
      <w:proofErr w:type="spellStart"/>
      <w:r w:rsidRPr="00A406B9">
        <w:rPr>
          <w:rFonts w:cs="Arial"/>
          <w:i/>
        </w:rPr>
        <w:t>Wysteria</w:t>
      </w:r>
      <w:proofErr w:type="spellEnd"/>
      <w:r w:rsidRPr="00A406B9">
        <w:rPr>
          <w:rFonts w:cs="Arial"/>
          <w:i/>
        </w:rPr>
        <w:t xml:space="preserve"> Oliver</w:t>
      </w:r>
      <w:r w:rsidRPr="00FB5BF9">
        <w:rPr>
          <w:i/>
        </w:rPr>
        <w:t xml:space="preserve"> at Child Care Resou</w:t>
      </w:r>
      <w:r>
        <w:rPr>
          <w:i/>
        </w:rPr>
        <w:t>rces at (206) 329-1011, ext. – 243,</w:t>
      </w:r>
      <w:r w:rsidRPr="00FB5BF9">
        <w:rPr>
          <w:i/>
        </w:rPr>
        <w:t xml:space="preserve"> or </w:t>
      </w:r>
      <w:hyperlink r:id="rId8" w:history="1">
        <w:r w:rsidRPr="00C06ED9">
          <w:rPr>
            <w:rStyle w:val="Hyperlink"/>
            <w:i/>
          </w:rPr>
          <w:t>oliver@childcare.org</w:t>
        </w:r>
      </w:hyperlink>
      <w:r w:rsidR="00373C6D">
        <w:rPr>
          <w:i/>
        </w:rPr>
        <w:t>, or Gretchen Schwab at the California Child Care Resource &amp; Referral Network at (415) 494-4665 or gschwab@rrnetwork.org.</w:t>
      </w:r>
    </w:p>
    <w:p w14:paraId="400EB197" w14:textId="77777777" w:rsidR="00D532E2" w:rsidRDefault="00D532E2" w:rsidP="00D532E2">
      <w:pPr>
        <w:pStyle w:val="NoSpacing"/>
      </w:pPr>
    </w:p>
    <w:p w14:paraId="0EBFBAC6" w14:textId="77777777" w:rsidR="00D532E2" w:rsidRDefault="00D532E2" w:rsidP="00D532E2">
      <w:pPr>
        <w:pStyle w:val="NoSpacing"/>
      </w:pPr>
    </w:p>
    <w:p w14:paraId="6C6CEFAE" w14:textId="3004499A" w:rsidR="00D532E2" w:rsidRDefault="00D532E2" w:rsidP="00D532E2">
      <w:pPr>
        <w:pStyle w:val="NoSpacing"/>
      </w:pPr>
      <w:r>
        <w:t>Today we have a special request for caregivers and parents. We would like you to complete a brief survey that helps us learn how families benefit from participating in Kaleidoscope Play &amp; Learn groups. Our group is collecting surveys this month, along with more than 100 other groups across the count</w:t>
      </w:r>
      <w:r w:rsidR="0016398A">
        <w:t>r</w:t>
      </w:r>
      <w:r>
        <w:t xml:space="preserve">y. </w:t>
      </w:r>
    </w:p>
    <w:p w14:paraId="2A33D76E" w14:textId="77777777" w:rsidR="00D532E2" w:rsidRDefault="00D532E2" w:rsidP="00D532E2">
      <w:pPr>
        <w:pStyle w:val="NoSpacing"/>
      </w:pPr>
    </w:p>
    <w:p w14:paraId="21DC5C1F" w14:textId="77777777" w:rsidR="00D532E2" w:rsidRDefault="00D532E2" w:rsidP="00D532E2">
      <w:pPr>
        <w:pStyle w:val="NoSpacing"/>
      </w:pPr>
      <w:r>
        <w:t>The results of the survey help us to understand how this program helps you and your child, and also gives us ideas for how we can improve the program so that it works better for families. We also share the results with funders and policy makers to show why it is important for them to fund and support Kaleidoscope Play &amp; Learn.</w:t>
      </w:r>
    </w:p>
    <w:p w14:paraId="1DC6DDD7" w14:textId="77777777" w:rsidR="00D532E2" w:rsidRDefault="00D532E2" w:rsidP="00D532E2">
      <w:pPr>
        <w:pStyle w:val="NoSpacing"/>
      </w:pPr>
    </w:p>
    <w:p w14:paraId="71394D01" w14:textId="77777777" w:rsidR="00D532E2" w:rsidRPr="009F6476" w:rsidRDefault="00D532E2" w:rsidP="00C83CEF">
      <w:pPr>
        <w:pStyle w:val="NoSpacing"/>
        <w:outlineLvl w:val="0"/>
        <w:rPr>
          <w:i/>
        </w:rPr>
      </w:pPr>
      <w:r w:rsidRPr="009F6476">
        <w:rPr>
          <w:i/>
        </w:rPr>
        <w:t>General Explanation</w:t>
      </w:r>
    </w:p>
    <w:p w14:paraId="3E4C1FA4" w14:textId="77777777" w:rsidR="00D532E2" w:rsidRDefault="00D532E2" w:rsidP="00D532E2">
      <w:pPr>
        <w:pStyle w:val="NoSpacing"/>
        <w:numPr>
          <w:ilvl w:val="0"/>
          <w:numId w:val="2"/>
        </w:numPr>
      </w:pPr>
      <w:r>
        <w:t>Please take 10 minutes to read and complete the survey. Answer the questions honestly and to the best of your ability and recollection.</w:t>
      </w:r>
    </w:p>
    <w:p w14:paraId="0966AF39" w14:textId="77777777" w:rsidR="00D532E2" w:rsidRDefault="00D532E2" w:rsidP="00D532E2">
      <w:pPr>
        <w:pStyle w:val="NoSpacing"/>
        <w:ind w:left="720"/>
      </w:pPr>
    </w:p>
    <w:p w14:paraId="435CCC9D" w14:textId="77777777" w:rsidR="00D532E2" w:rsidRDefault="00D532E2" w:rsidP="00D532E2">
      <w:pPr>
        <w:pStyle w:val="NoSpacing"/>
        <w:numPr>
          <w:ilvl w:val="0"/>
          <w:numId w:val="2"/>
        </w:numPr>
      </w:pPr>
      <w:r>
        <w:t>If you’ve already filled out this survey at another group this month, please do not fill out another one today.</w:t>
      </w:r>
    </w:p>
    <w:p w14:paraId="5A2271A2" w14:textId="77777777" w:rsidR="00D532E2" w:rsidRDefault="00D532E2" w:rsidP="00D532E2">
      <w:pPr>
        <w:pStyle w:val="NoSpacing"/>
        <w:ind w:left="720"/>
      </w:pPr>
    </w:p>
    <w:p w14:paraId="766E4271" w14:textId="77777777" w:rsidR="00D532E2" w:rsidRDefault="00D532E2" w:rsidP="00D532E2">
      <w:pPr>
        <w:pStyle w:val="NoSpacing"/>
        <w:numPr>
          <w:ilvl w:val="0"/>
          <w:numId w:val="2"/>
        </w:numPr>
      </w:pPr>
      <w:r>
        <w:t>If you would like help reading the survey or have a question, please let me know and I can help.</w:t>
      </w:r>
    </w:p>
    <w:p w14:paraId="7EF7ED25" w14:textId="77777777" w:rsidR="00D532E2" w:rsidRDefault="00D532E2" w:rsidP="00D532E2">
      <w:pPr>
        <w:pStyle w:val="NoSpacing"/>
      </w:pPr>
    </w:p>
    <w:p w14:paraId="0851ADA4" w14:textId="77777777" w:rsidR="00D532E2" w:rsidRDefault="00D532E2" w:rsidP="00D532E2">
      <w:pPr>
        <w:pStyle w:val="NoSpacing"/>
        <w:numPr>
          <w:ilvl w:val="0"/>
          <w:numId w:val="2"/>
        </w:numPr>
      </w:pPr>
      <w:r>
        <w:t xml:space="preserve">We hope that you will complete a survey because the information is very useful in making Kaleidoscope Play &amp; Learn the best experience for you and your family; AND we want you to know that if you don’t want to fill out the survey, that’s okay. You can still continue to participate in the group. It is also okay for you to answer only some of the questions. </w:t>
      </w:r>
    </w:p>
    <w:p w14:paraId="407F102B" w14:textId="77777777" w:rsidR="00D532E2" w:rsidRDefault="00D532E2" w:rsidP="00D532E2">
      <w:pPr>
        <w:pStyle w:val="NoSpacing"/>
      </w:pPr>
    </w:p>
    <w:p w14:paraId="659C262C" w14:textId="77777777" w:rsidR="00D532E2" w:rsidRDefault="00D532E2" w:rsidP="00D532E2">
      <w:pPr>
        <w:pStyle w:val="NoSpacing"/>
        <w:numPr>
          <w:ilvl w:val="0"/>
          <w:numId w:val="2"/>
        </w:numPr>
      </w:pPr>
      <w:r>
        <w:t xml:space="preserve">When you’re finished with the survey, you can leave them __________________ </w:t>
      </w:r>
      <w:r w:rsidRPr="006720BF">
        <w:rPr>
          <w:i/>
        </w:rPr>
        <w:t xml:space="preserve">(tell them where to leave the completed surveys).  </w:t>
      </w:r>
      <w:r>
        <w:t>Any questions?</w:t>
      </w:r>
    </w:p>
    <w:p w14:paraId="32715D0C" w14:textId="77777777" w:rsidR="00D532E2" w:rsidRDefault="00D532E2" w:rsidP="00D532E2">
      <w:pPr>
        <w:pStyle w:val="NoSpacing"/>
      </w:pPr>
    </w:p>
    <w:p w14:paraId="420B60E3" w14:textId="77777777" w:rsidR="00D532E2" w:rsidRDefault="00D532E2" w:rsidP="00D532E2">
      <w:pPr>
        <w:pStyle w:val="NoSpacing"/>
        <w:numPr>
          <w:ilvl w:val="0"/>
          <w:numId w:val="2"/>
        </w:numPr>
      </w:pPr>
      <w:r>
        <w:t>In January 2019, we’ll receive a report of the results compiled from the Kaleidoscope Play &amp; Learn program. I can bring that report for you to see. Remember, the report won’t include your name or individual answers to the questions. It will be a tally of all of the surveys that are collected.</w:t>
      </w:r>
    </w:p>
    <w:p w14:paraId="4990C1E6" w14:textId="77777777" w:rsidR="00D532E2" w:rsidRDefault="00D532E2" w:rsidP="00D532E2">
      <w:pPr>
        <w:pStyle w:val="NoSpacing"/>
        <w:rPr>
          <w:b/>
        </w:rPr>
      </w:pPr>
    </w:p>
    <w:p w14:paraId="516B81CD" w14:textId="77777777" w:rsidR="00D532E2" w:rsidRPr="00C45469" w:rsidRDefault="00D532E2" w:rsidP="00C83CEF">
      <w:pPr>
        <w:pStyle w:val="NoSpacing"/>
        <w:outlineLvl w:val="0"/>
        <w:rPr>
          <w:b/>
        </w:rPr>
      </w:pPr>
      <w:r w:rsidRPr="00C45469">
        <w:rPr>
          <w:b/>
        </w:rPr>
        <w:t>Survey Highlights</w:t>
      </w:r>
    </w:p>
    <w:p w14:paraId="245F68DF" w14:textId="77777777" w:rsidR="00D532E2" w:rsidRDefault="00D532E2" w:rsidP="00D532E2">
      <w:pPr>
        <w:pStyle w:val="NoSpacing"/>
      </w:pPr>
      <w:r>
        <w:t>Before you get started on the survey, I want to point out a few things:</w:t>
      </w:r>
    </w:p>
    <w:p w14:paraId="7B46ECDA" w14:textId="77777777" w:rsidR="00D532E2" w:rsidRPr="00C45469" w:rsidRDefault="00D532E2" w:rsidP="00D532E2">
      <w:pPr>
        <w:pStyle w:val="NoSpacing"/>
      </w:pPr>
    </w:p>
    <w:p w14:paraId="6AF97016" w14:textId="77777777" w:rsidR="00D532E2" w:rsidRDefault="00D532E2" w:rsidP="00D532E2">
      <w:pPr>
        <w:pStyle w:val="NoSpacing"/>
        <w:numPr>
          <w:ilvl w:val="0"/>
          <w:numId w:val="3"/>
        </w:numPr>
      </w:pPr>
      <w:r w:rsidRPr="00C45469">
        <w:t xml:space="preserve">Question </w:t>
      </w:r>
      <w:r>
        <w:t>2 on the first page asks for the ages of the children you bring to Kaleidoscope Play &amp; Learn. Please check the box with the age of each child you bring. For example, if you bring two children who are four years old, check the 4 years box on the line for Child 1 and check another 4 years box on the line for Child 2.</w:t>
      </w:r>
    </w:p>
    <w:p w14:paraId="7E4DF6CC" w14:textId="77777777" w:rsidR="00D532E2" w:rsidRPr="00C45469" w:rsidRDefault="00D532E2" w:rsidP="00D532E2">
      <w:pPr>
        <w:pStyle w:val="NoSpacing"/>
        <w:ind w:left="720"/>
      </w:pPr>
    </w:p>
    <w:p w14:paraId="1001E53A" w14:textId="77777777" w:rsidR="00D532E2" w:rsidRPr="006B212C" w:rsidRDefault="00D532E2" w:rsidP="00D532E2">
      <w:pPr>
        <w:pStyle w:val="NoSpacing"/>
        <w:numPr>
          <w:ilvl w:val="0"/>
          <w:numId w:val="3"/>
        </w:numPr>
        <w:rPr>
          <w:i/>
        </w:rPr>
      </w:pPr>
      <w:r w:rsidRPr="00C45469">
        <w:t>Question</w:t>
      </w:r>
      <w:r>
        <w:t xml:space="preserve"> 3 asks how many times you’ve attended Kaleidoscope Play &amp; Learn. </w:t>
      </w:r>
    </w:p>
    <w:p w14:paraId="33C391F3" w14:textId="689A0F74" w:rsidR="00D532E2" w:rsidRDefault="00D532E2" w:rsidP="00D532E2">
      <w:pPr>
        <w:pStyle w:val="NoSpacing"/>
        <w:numPr>
          <w:ilvl w:val="1"/>
          <w:numId w:val="1"/>
        </w:numPr>
      </w:pPr>
      <w:r>
        <w:t xml:space="preserve">If you attend a group in addition to this one, include your attendance in those groups in your estimate of how often you’ve attended any Kaleidoscope Play &amp; Learn groups. For example, if you have attended </w:t>
      </w:r>
      <w:r w:rsidR="0016398A">
        <w:t>this group 2</w:t>
      </w:r>
      <w:r>
        <w:t xml:space="preserve"> times and another group 5 times</w:t>
      </w:r>
      <w:r w:rsidR="00D84ED4">
        <w:t>,</w:t>
      </w:r>
      <w:r>
        <w:t xml:space="preserve"> you would mark the box next to “3-12 times”.</w:t>
      </w:r>
    </w:p>
    <w:p w14:paraId="70C2F3BC" w14:textId="77777777" w:rsidR="00D532E2" w:rsidRDefault="00D532E2" w:rsidP="00D532E2">
      <w:pPr>
        <w:pStyle w:val="NoSpacing"/>
        <w:numPr>
          <w:ilvl w:val="1"/>
          <w:numId w:val="1"/>
        </w:numPr>
      </w:pPr>
      <w:r>
        <w:t>If you’ve attended 1-2 times, do not complete Questions 4-6. We encourage you to complete Questions 1-3, and 7-12 on the back.</w:t>
      </w:r>
    </w:p>
    <w:p w14:paraId="020D790C" w14:textId="77777777" w:rsidR="00D532E2" w:rsidRDefault="00D532E2" w:rsidP="00D532E2">
      <w:pPr>
        <w:ind w:left="360"/>
      </w:pPr>
    </w:p>
    <w:p w14:paraId="59E97DAD" w14:textId="77777777" w:rsidR="00D532E2" w:rsidRDefault="00D532E2" w:rsidP="00D532E2">
      <w:pPr>
        <w:pStyle w:val="NoSpacing"/>
        <w:numPr>
          <w:ilvl w:val="0"/>
          <w:numId w:val="3"/>
        </w:numPr>
      </w:pPr>
      <w:r>
        <w:t>For Question 4 (</w:t>
      </w:r>
      <w:r w:rsidRPr="00094560">
        <w:rPr>
          <w:i/>
        </w:rPr>
        <w:t>point to the question</w:t>
      </w:r>
      <w:r>
        <w:t>), we’d like to know how each of the items, a-n, have changed for YOU because of what you’ve learned and experienced at Kaleidoscope Play &amp; Learn.</w:t>
      </w:r>
    </w:p>
    <w:p w14:paraId="6D873827" w14:textId="77777777" w:rsidR="00D532E2" w:rsidRDefault="00D532E2" w:rsidP="00D532E2">
      <w:pPr>
        <w:pStyle w:val="NoSpacing"/>
        <w:ind w:left="720"/>
      </w:pPr>
    </w:p>
    <w:p w14:paraId="77822CFF" w14:textId="77777777" w:rsidR="00D532E2" w:rsidRDefault="00D532E2" w:rsidP="00D532E2">
      <w:pPr>
        <w:pStyle w:val="NoSpacing"/>
        <w:numPr>
          <w:ilvl w:val="0"/>
          <w:numId w:val="3"/>
        </w:numPr>
      </w:pPr>
      <w:r>
        <w:t>For Question 5 (</w:t>
      </w:r>
      <w:r w:rsidRPr="00094560">
        <w:rPr>
          <w:i/>
        </w:rPr>
        <w:t>point to the question</w:t>
      </w:r>
      <w:r>
        <w:t>), we’d like to hear about things that YOU as the child’s parent or caregiver do differently at home with the children you take care of because of what you’ve learned or experienced at Kaleidoscope Play &amp; Learn.</w:t>
      </w:r>
    </w:p>
    <w:p w14:paraId="58052427" w14:textId="77777777" w:rsidR="00D532E2" w:rsidRDefault="00D532E2" w:rsidP="00D532E2">
      <w:pPr>
        <w:pStyle w:val="ListParagraph"/>
      </w:pPr>
    </w:p>
    <w:p w14:paraId="5848CD33" w14:textId="77777777" w:rsidR="00D532E2" w:rsidRDefault="00D532E2" w:rsidP="00D532E2">
      <w:pPr>
        <w:pStyle w:val="NoSpacing"/>
        <w:numPr>
          <w:ilvl w:val="0"/>
          <w:numId w:val="3"/>
        </w:numPr>
      </w:pPr>
      <w:r>
        <w:t>For Question 6, please tell us about any skills YOUR CHILD has gained since attending Kaleidoscope Play &amp; Learn.</w:t>
      </w:r>
    </w:p>
    <w:p w14:paraId="7BF4FFFB" w14:textId="77777777" w:rsidR="00D532E2" w:rsidRDefault="00D532E2" w:rsidP="00D532E2">
      <w:pPr>
        <w:pStyle w:val="NoSpacing"/>
        <w:ind w:left="720"/>
      </w:pPr>
    </w:p>
    <w:p w14:paraId="010D33F4" w14:textId="77777777" w:rsidR="00D532E2" w:rsidRDefault="00D532E2" w:rsidP="00D532E2">
      <w:pPr>
        <w:pStyle w:val="NoSpacing"/>
        <w:numPr>
          <w:ilvl w:val="0"/>
          <w:numId w:val="3"/>
        </w:numPr>
      </w:pPr>
      <w:r>
        <w:t xml:space="preserve">The last set of questions 7-12 asks for some information about </w:t>
      </w:r>
      <w:r w:rsidRPr="00204017">
        <w:t>YOU</w:t>
      </w:r>
      <w:r w:rsidRPr="00165203">
        <w:rPr>
          <w:b/>
        </w:rPr>
        <w:t xml:space="preserve"> </w:t>
      </w:r>
      <w:r w:rsidRPr="0098256C">
        <w:t>(not the child/children)</w:t>
      </w:r>
      <w:r>
        <w:t xml:space="preserve">. Please answer the questions as they relate to you as the child’s parent or caregiver. Sometimes people find Question 9 confusing—the question asking you to check which language is spoken the most at home. Please answer this way: check the box next to the language spoken </w:t>
      </w:r>
      <w:r w:rsidRPr="00165203">
        <w:rPr>
          <w:i/>
        </w:rPr>
        <w:t>most of the time</w:t>
      </w:r>
      <w:r>
        <w:t xml:space="preserve"> by adults in your home, or if the language is not listed, check the “other” box and write in the name of the language.  If more than one language is spoken by adults in your home and </w:t>
      </w:r>
      <w:r>
        <w:rPr>
          <w:u w:val="single"/>
        </w:rPr>
        <w:t>none</w:t>
      </w:r>
      <w:r>
        <w:t xml:space="preserve"> is spoken more frequently than the others, check the box next to “2 or more languages spoken equally at home.”</w:t>
      </w:r>
    </w:p>
    <w:p w14:paraId="728EBD2D" w14:textId="77777777" w:rsidR="00D532E2" w:rsidRDefault="00D532E2" w:rsidP="00D532E2">
      <w:pPr>
        <w:pStyle w:val="NoSpacing"/>
        <w:ind w:left="720"/>
      </w:pPr>
    </w:p>
    <w:p w14:paraId="68FC67A0" w14:textId="77777777" w:rsidR="00D532E2" w:rsidRPr="00BB0983" w:rsidRDefault="00D532E2" w:rsidP="00D532E2">
      <w:pPr>
        <w:pStyle w:val="ListParagraph"/>
      </w:pPr>
    </w:p>
    <w:p w14:paraId="3620494E" w14:textId="77777777" w:rsidR="00D532E2" w:rsidRPr="009F0013" w:rsidRDefault="00D532E2" w:rsidP="00D532E2">
      <w:pPr>
        <w:pStyle w:val="NoSpacing"/>
        <w:rPr>
          <w:rFonts w:ascii="Calibri" w:hAnsi="Calibri" w:cs="Arial"/>
          <w:b/>
        </w:rPr>
      </w:pPr>
      <w:r w:rsidRPr="009F0013">
        <w:t xml:space="preserve">Thanks so much! We’re grateful for your assistance in helping us learn more about how our program works for families and what we can do to improve – and we’re happy that your family attends our </w:t>
      </w:r>
      <w:r>
        <w:t>Kaleidoscope Play &amp; Learn group!</w:t>
      </w:r>
    </w:p>
    <w:p w14:paraId="0FA9098F" w14:textId="77777777" w:rsidR="0045372F" w:rsidRDefault="0045372F"/>
    <w:sectPr w:rsidR="0045372F" w:rsidSect="00294482">
      <w:headerReference w:type="default" r:id="rId9"/>
      <w:footerReference w:type="default" r:id="rId10"/>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FE2A" w14:textId="77777777" w:rsidR="00BC6472" w:rsidRDefault="00BC6472">
      <w:r>
        <w:separator/>
      </w:r>
    </w:p>
  </w:endnote>
  <w:endnote w:type="continuationSeparator" w:id="0">
    <w:p w14:paraId="67336B9D" w14:textId="77777777" w:rsidR="00BC6472" w:rsidRDefault="00BC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0F0E" w14:textId="77777777" w:rsidR="00B73E73" w:rsidRPr="005D0107" w:rsidRDefault="00D532E2" w:rsidP="00151071">
    <w:pPr>
      <w:pStyle w:val="Footer"/>
      <w:rPr>
        <w:rStyle w:val="PageNumber"/>
        <w:rFonts w:asciiTheme="minorHAnsi" w:hAnsiTheme="minorHAnsi" w:cs="Arial"/>
        <w:sz w:val="18"/>
        <w:szCs w:val="18"/>
      </w:rPr>
    </w:pPr>
    <w:r>
      <w:rPr>
        <w:rFonts w:asciiTheme="minorHAnsi" w:eastAsia="SimSun" w:hAnsiTheme="minorHAnsi" w:cs="Arial"/>
        <w:sz w:val="18"/>
        <w:szCs w:val="18"/>
        <w:lang w:eastAsia="zh-CN"/>
      </w:rPr>
      <w:t>Kaleidoscope Play &amp; Learn Caregiver Survey</w:t>
    </w:r>
    <w:r w:rsidRPr="005D0107">
      <w:rPr>
        <w:rFonts w:asciiTheme="minorHAnsi" w:eastAsia="SimSun" w:hAnsiTheme="minorHAnsi" w:cs="Arial"/>
        <w:sz w:val="18"/>
        <w:szCs w:val="18"/>
        <w:lang w:eastAsia="zh-CN"/>
      </w:rPr>
      <w:tab/>
      <w:t xml:space="preserve">     Page </w:t>
    </w:r>
    <w:r w:rsidRPr="005D0107">
      <w:rPr>
        <w:rFonts w:asciiTheme="minorHAnsi" w:eastAsia="SimSun" w:hAnsiTheme="minorHAnsi" w:cs="Arial"/>
        <w:sz w:val="18"/>
        <w:szCs w:val="18"/>
        <w:lang w:eastAsia="zh-CN"/>
      </w:rPr>
      <w:fldChar w:fldCharType="begin"/>
    </w:r>
    <w:r w:rsidRPr="005D0107">
      <w:rPr>
        <w:rFonts w:asciiTheme="minorHAnsi" w:eastAsia="SimSun" w:hAnsiTheme="minorHAnsi" w:cs="Arial"/>
        <w:sz w:val="18"/>
        <w:szCs w:val="18"/>
        <w:lang w:eastAsia="zh-CN"/>
      </w:rPr>
      <w:instrText xml:space="preserve"> PAGE </w:instrText>
    </w:r>
    <w:r w:rsidRPr="005D0107">
      <w:rPr>
        <w:rFonts w:asciiTheme="minorHAnsi" w:eastAsia="SimSun" w:hAnsiTheme="minorHAnsi" w:cs="Arial"/>
        <w:sz w:val="18"/>
        <w:szCs w:val="18"/>
        <w:lang w:eastAsia="zh-CN"/>
      </w:rPr>
      <w:fldChar w:fldCharType="separate"/>
    </w:r>
    <w:r w:rsidR="00373C6D">
      <w:rPr>
        <w:rFonts w:asciiTheme="minorHAnsi" w:eastAsia="SimSun" w:hAnsiTheme="minorHAnsi" w:cs="Arial"/>
        <w:noProof/>
        <w:sz w:val="18"/>
        <w:szCs w:val="18"/>
        <w:lang w:eastAsia="zh-CN"/>
      </w:rPr>
      <w:t>1</w:t>
    </w:r>
    <w:r w:rsidRPr="005D0107">
      <w:rPr>
        <w:rFonts w:asciiTheme="minorHAnsi" w:eastAsia="SimSun" w:hAnsiTheme="minorHAnsi" w:cs="Arial"/>
        <w:sz w:val="18"/>
        <w:szCs w:val="18"/>
        <w:lang w:eastAsia="zh-CN"/>
      </w:rPr>
      <w:fldChar w:fldCharType="end"/>
    </w:r>
    <w:r w:rsidRPr="005D0107">
      <w:rPr>
        <w:rFonts w:asciiTheme="minorHAnsi" w:eastAsia="SimSun" w:hAnsiTheme="minorHAnsi" w:cs="Arial"/>
        <w:sz w:val="18"/>
        <w:szCs w:val="18"/>
        <w:lang w:eastAsia="zh-CN"/>
      </w:rPr>
      <w:t xml:space="preserve"> of </w:t>
    </w:r>
    <w:r w:rsidRPr="005D0107">
      <w:rPr>
        <w:rFonts w:asciiTheme="minorHAnsi" w:eastAsia="SimSun" w:hAnsiTheme="minorHAnsi" w:cs="Arial"/>
        <w:sz w:val="18"/>
        <w:szCs w:val="18"/>
        <w:lang w:eastAsia="zh-CN"/>
      </w:rPr>
      <w:fldChar w:fldCharType="begin"/>
    </w:r>
    <w:r w:rsidRPr="005D0107">
      <w:rPr>
        <w:rFonts w:asciiTheme="minorHAnsi" w:eastAsia="SimSun" w:hAnsiTheme="minorHAnsi" w:cs="Arial"/>
        <w:sz w:val="18"/>
        <w:szCs w:val="18"/>
        <w:lang w:eastAsia="zh-CN"/>
      </w:rPr>
      <w:instrText xml:space="preserve"> NUMPAGES </w:instrText>
    </w:r>
    <w:r w:rsidRPr="005D0107">
      <w:rPr>
        <w:rFonts w:asciiTheme="minorHAnsi" w:eastAsia="SimSun" w:hAnsiTheme="minorHAnsi" w:cs="Arial"/>
        <w:sz w:val="18"/>
        <w:szCs w:val="18"/>
        <w:lang w:eastAsia="zh-CN"/>
      </w:rPr>
      <w:fldChar w:fldCharType="separate"/>
    </w:r>
    <w:r w:rsidR="00373C6D">
      <w:rPr>
        <w:rFonts w:asciiTheme="minorHAnsi" w:eastAsia="SimSun" w:hAnsiTheme="minorHAnsi" w:cs="Arial"/>
        <w:noProof/>
        <w:sz w:val="18"/>
        <w:szCs w:val="18"/>
        <w:lang w:eastAsia="zh-CN"/>
      </w:rPr>
      <w:t>2</w:t>
    </w:r>
    <w:r w:rsidRPr="005D0107">
      <w:rPr>
        <w:rFonts w:asciiTheme="minorHAnsi" w:eastAsia="SimSun" w:hAnsiTheme="minorHAnsi" w:cs="Arial"/>
        <w:sz w:val="18"/>
        <w:szCs w:val="18"/>
        <w:lang w:eastAsia="zh-CN"/>
      </w:rPr>
      <w:fldChar w:fldCharType="end"/>
    </w:r>
    <w:r w:rsidRPr="005D0107">
      <w:rPr>
        <w:rFonts w:asciiTheme="minorHAnsi" w:eastAsia="SimSun" w:hAnsiTheme="minorHAnsi" w:cs="Arial"/>
        <w:sz w:val="18"/>
        <w:szCs w:val="18"/>
        <w:lang w:eastAsia="zh-CN"/>
      </w:rPr>
      <w:t xml:space="preserve">  </w:t>
    </w:r>
    <w:r w:rsidRPr="005D0107">
      <w:rPr>
        <w:rFonts w:asciiTheme="minorHAnsi" w:eastAsia="SimSun" w:hAnsiTheme="minorHAnsi" w:cs="Arial"/>
        <w:sz w:val="18"/>
        <w:szCs w:val="18"/>
        <w:lang w:eastAsia="zh-CN"/>
      </w:rPr>
      <w:tab/>
    </w:r>
    <w:r w:rsidRPr="005D0107">
      <w:rPr>
        <w:rStyle w:val="PageNumber"/>
        <w:rFonts w:asciiTheme="minorHAnsi" w:hAnsiTheme="minorHAnsi" w:cs="Arial"/>
        <w:sz w:val="18"/>
        <w:szCs w:val="18"/>
      </w:rPr>
      <w:t>© Child Care Resources, 201</w:t>
    </w:r>
    <w:r w:rsidR="00D84ED4">
      <w:rPr>
        <w:rStyle w:val="PageNumber"/>
        <w:rFonts w:asciiTheme="minorHAnsi" w:hAnsiTheme="minorHAnsi" w:cs="Arial"/>
        <w:sz w:val="18"/>
        <w:szCs w:val="18"/>
      </w:rPr>
      <w:t>8</w:t>
    </w:r>
  </w:p>
  <w:p w14:paraId="49074C60" w14:textId="77777777" w:rsidR="00B73E73" w:rsidRPr="005D0107" w:rsidRDefault="00D532E2" w:rsidP="00151071">
    <w:pPr>
      <w:pStyle w:val="Footer"/>
      <w:rPr>
        <w:rFonts w:asciiTheme="minorHAnsi" w:hAnsiTheme="minorHAnsi"/>
      </w:rPr>
    </w:pPr>
    <w:r>
      <w:rPr>
        <w:rFonts w:asciiTheme="minorHAnsi" w:hAnsiTheme="minorHAnsi"/>
        <w:sz w:val="18"/>
        <w:szCs w:val="18"/>
      </w:rPr>
      <w:t>Instructions 2018</w:t>
    </w:r>
    <w:r w:rsidRPr="005D0107">
      <w:rPr>
        <w:rFonts w:asciiTheme="minorHAnsi" w:hAnsiTheme="minorHAnsi"/>
      </w:rPr>
      <w:tab/>
    </w:r>
    <w:r w:rsidRPr="005D0107">
      <w:rPr>
        <w:rFonts w:asciiTheme="minorHAnsi" w:hAnsiTheme="minorHAnsi"/>
      </w:rPr>
      <w:tab/>
    </w:r>
    <w:r w:rsidRPr="005D0107">
      <w:rPr>
        <w:rStyle w:val="PageNumber"/>
        <w:rFonts w:asciiTheme="minorHAnsi" w:hAnsiTheme="minorHAnsi"/>
        <w:sz w:val="18"/>
        <w:szCs w:val="18"/>
      </w:rPr>
      <w:t>All Rights Reserved.</w:t>
    </w:r>
  </w:p>
  <w:p w14:paraId="3809D2DF" w14:textId="77777777" w:rsidR="00B73E73" w:rsidRDefault="00BC6472" w:rsidP="00151071">
    <w:pPr>
      <w:pStyle w:val="Footer"/>
    </w:pPr>
  </w:p>
  <w:p w14:paraId="6BEB803D" w14:textId="77777777" w:rsidR="00B73E73" w:rsidRPr="00151071" w:rsidRDefault="00BC6472" w:rsidP="0015107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24B1" w14:textId="77777777" w:rsidR="00BC6472" w:rsidRDefault="00BC6472">
      <w:r>
        <w:separator/>
      </w:r>
    </w:p>
  </w:footnote>
  <w:footnote w:type="continuationSeparator" w:id="0">
    <w:p w14:paraId="58051958" w14:textId="77777777" w:rsidR="00BC6472" w:rsidRDefault="00BC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F933" w14:textId="6BBF4F2E" w:rsidR="00373C6D" w:rsidRDefault="00373C6D" w:rsidP="00373C6D">
    <w:pPr>
      <w:pStyle w:val="Header"/>
      <w:jc w:val="center"/>
    </w:pPr>
    <w:r>
      <w:rPr>
        <w:noProof/>
      </w:rPr>
      <w:drawing>
        <wp:inline distT="0" distB="0" distL="0" distR="0" wp14:anchorId="254D7BBE" wp14:editId="1E4DBD49">
          <wp:extent cx="4144254" cy="8517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l-network-orange.png"/>
                  <pic:cNvPicPr/>
                </pic:nvPicPr>
                <pic:blipFill>
                  <a:blip r:embed="rId1">
                    <a:extLst>
                      <a:ext uri="{28A0092B-C50C-407E-A947-70E740481C1C}">
                        <a14:useLocalDpi xmlns:a14="http://schemas.microsoft.com/office/drawing/2010/main" val="0"/>
                      </a:ext>
                    </a:extLst>
                  </a:blip>
                  <a:stretch>
                    <a:fillRect/>
                  </a:stretch>
                </pic:blipFill>
                <pic:spPr>
                  <a:xfrm>
                    <a:off x="0" y="0"/>
                    <a:ext cx="4152308" cy="853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0AD"/>
    <w:multiLevelType w:val="hybridMultilevel"/>
    <w:tmpl w:val="2D3E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944AF"/>
    <w:multiLevelType w:val="hybridMultilevel"/>
    <w:tmpl w:val="94AE7D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123B4"/>
    <w:multiLevelType w:val="hybridMultilevel"/>
    <w:tmpl w:val="CFFA2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E2"/>
    <w:rsid w:val="00002AE3"/>
    <w:rsid w:val="0016398A"/>
    <w:rsid w:val="001664EF"/>
    <w:rsid w:val="00373C6D"/>
    <w:rsid w:val="0045372F"/>
    <w:rsid w:val="009E4145"/>
    <w:rsid w:val="00BC6472"/>
    <w:rsid w:val="00C83CEF"/>
    <w:rsid w:val="00D532E2"/>
    <w:rsid w:val="00D84ED4"/>
    <w:rsid w:val="00E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32E2"/>
    <w:rPr>
      <w:color w:val="0000FF"/>
      <w:u w:val="single"/>
    </w:rPr>
  </w:style>
  <w:style w:type="paragraph" w:styleId="Footer">
    <w:name w:val="footer"/>
    <w:basedOn w:val="Normal"/>
    <w:link w:val="FooterChar"/>
    <w:uiPriority w:val="99"/>
    <w:rsid w:val="00D532E2"/>
    <w:pPr>
      <w:tabs>
        <w:tab w:val="center" w:pos="4320"/>
        <w:tab w:val="right" w:pos="8640"/>
      </w:tabs>
    </w:pPr>
  </w:style>
  <w:style w:type="character" w:customStyle="1" w:styleId="FooterChar">
    <w:name w:val="Footer Char"/>
    <w:basedOn w:val="DefaultParagraphFont"/>
    <w:link w:val="Footer"/>
    <w:uiPriority w:val="99"/>
    <w:rsid w:val="00D532E2"/>
    <w:rPr>
      <w:rFonts w:ascii="Times New Roman" w:eastAsia="Times New Roman" w:hAnsi="Times New Roman" w:cs="Times New Roman"/>
      <w:sz w:val="24"/>
      <w:szCs w:val="24"/>
    </w:rPr>
  </w:style>
  <w:style w:type="character" w:styleId="PageNumber">
    <w:name w:val="page number"/>
    <w:basedOn w:val="DefaultParagraphFont"/>
    <w:rsid w:val="00D532E2"/>
  </w:style>
  <w:style w:type="paragraph" w:styleId="NoSpacing">
    <w:name w:val="No Spacing"/>
    <w:uiPriority w:val="1"/>
    <w:qFormat/>
    <w:rsid w:val="00D532E2"/>
    <w:pPr>
      <w:spacing w:after="0" w:line="240" w:lineRule="auto"/>
    </w:pPr>
  </w:style>
  <w:style w:type="paragraph" w:styleId="ListParagraph">
    <w:name w:val="List Paragraph"/>
    <w:basedOn w:val="Normal"/>
    <w:uiPriority w:val="34"/>
    <w:qFormat/>
    <w:rsid w:val="00D532E2"/>
    <w:pPr>
      <w:ind w:left="720"/>
    </w:pPr>
  </w:style>
  <w:style w:type="paragraph" w:styleId="Header">
    <w:name w:val="header"/>
    <w:basedOn w:val="Normal"/>
    <w:link w:val="HeaderChar"/>
    <w:uiPriority w:val="99"/>
    <w:unhideWhenUsed/>
    <w:rsid w:val="00D84ED4"/>
    <w:pPr>
      <w:tabs>
        <w:tab w:val="center" w:pos="4680"/>
        <w:tab w:val="right" w:pos="9360"/>
      </w:tabs>
    </w:pPr>
  </w:style>
  <w:style w:type="character" w:customStyle="1" w:styleId="HeaderChar">
    <w:name w:val="Header Char"/>
    <w:basedOn w:val="DefaultParagraphFont"/>
    <w:link w:val="Header"/>
    <w:uiPriority w:val="99"/>
    <w:rsid w:val="00D84E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C6D"/>
    <w:rPr>
      <w:rFonts w:ascii="Tahoma" w:hAnsi="Tahoma" w:cs="Tahoma"/>
      <w:sz w:val="16"/>
      <w:szCs w:val="16"/>
    </w:rPr>
  </w:style>
  <w:style w:type="character" w:customStyle="1" w:styleId="BalloonTextChar">
    <w:name w:val="Balloon Text Char"/>
    <w:basedOn w:val="DefaultParagraphFont"/>
    <w:link w:val="BalloonText"/>
    <w:uiPriority w:val="99"/>
    <w:semiHidden/>
    <w:rsid w:val="00373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32E2"/>
    <w:rPr>
      <w:color w:val="0000FF"/>
      <w:u w:val="single"/>
    </w:rPr>
  </w:style>
  <w:style w:type="paragraph" w:styleId="Footer">
    <w:name w:val="footer"/>
    <w:basedOn w:val="Normal"/>
    <w:link w:val="FooterChar"/>
    <w:uiPriority w:val="99"/>
    <w:rsid w:val="00D532E2"/>
    <w:pPr>
      <w:tabs>
        <w:tab w:val="center" w:pos="4320"/>
        <w:tab w:val="right" w:pos="8640"/>
      </w:tabs>
    </w:pPr>
  </w:style>
  <w:style w:type="character" w:customStyle="1" w:styleId="FooterChar">
    <w:name w:val="Footer Char"/>
    <w:basedOn w:val="DefaultParagraphFont"/>
    <w:link w:val="Footer"/>
    <w:uiPriority w:val="99"/>
    <w:rsid w:val="00D532E2"/>
    <w:rPr>
      <w:rFonts w:ascii="Times New Roman" w:eastAsia="Times New Roman" w:hAnsi="Times New Roman" w:cs="Times New Roman"/>
      <w:sz w:val="24"/>
      <w:szCs w:val="24"/>
    </w:rPr>
  </w:style>
  <w:style w:type="character" w:styleId="PageNumber">
    <w:name w:val="page number"/>
    <w:basedOn w:val="DefaultParagraphFont"/>
    <w:rsid w:val="00D532E2"/>
  </w:style>
  <w:style w:type="paragraph" w:styleId="NoSpacing">
    <w:name w:val="No Spacing"/>
    <w:uiPriority w:val="1"/>
    <w:qFormat/>
    <w:rsid w:val="00D532E2"/>
    <w:pPr>
      <w:spacing w:after="0" w:line="240" w:lineRule="auto"/>
    </w:pPr>
  </w:style>
  <w:style w:type="paragraph" w:styleId="ListParagraph">
    <w:name w:val="List Paragraph"/>
    <w:basedOn w:val="Normal"/>
    <w:uiPriority w:val="34"/>
    <w:qFormat/>
    <w:rsid w:val="00D532E2"/>
    <w:pPr>
      <w:ind w:left="720"/>
    </w:pPr>
  </w:style>
  <w:style w:type="paragraph" w:styleId="Header">
    <w:name w:val="header"/>
    <w:basedOn w:val="Normal"/>
    <w:link w:val="HeaderChar"/>
    <w:uiPriority w:val="99"/>
    <w:unhideWhenUsed/>
    <w:rsid w:val="00D84ED4"/>
    <w:pPr>
      <w:tabs>
        <w:tab w:val="center" w:pos="4680"/>
        <w:tab w:val="right" w:pos="9360"/>
      </w:tabs>
    </w:pPr>
  </w:style>
  <w:style w:type="character" w:customStyle="1" w:styleId="HeaderChar">
    <w:name w:val="Header Char"/>
    <w:basedOn w:val="DefaultParagraphFont"/>
    <w:link w:val="Header"/>
    <w:uiPriority w:val="99"/>
    <w:rsid w:val="00D84E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C6D"/>
    <w:rPr>
      <w:rFonts w:ascii="Tahoma" w:hAnsi="Tahoma" w:cs="Tahoma"/>
      <w:sz w:val="16"/>
      <w:szCs w:val="16"/>
    </w:rPr>
  </w:style>
  <w:style w:type="character" w:customStyle="1" w:styleId="BalloonTextChar">
    <w:name w:val="Balloon Text Char"/>
    <w:basedOn w:val="DefaultParagraphFont"/>
    <w:link w:val="BalloonText"/>
    <w:uiPriority w:val="99"/>
    <w:semiHidden/>
    <w:rsid w:val="00373C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childca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 Child Care R&amp;R Network</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Wysteria Oliver</dc:creator>
  <cp:lastModifiedBy>Gretchen Schwab</cp:lastModifiedBy>
  <cp:revision>2</cp:revision>
  <dcterms:created xsi:type="dcterms:W3CDTF">2018-06-07T17:52:00Z</dcterms:created>
  <dcterms:modified xsi:type="dcterms:W3CDTF">2018-06-07T17:52:00Z</dcterms:modified>
</cp:coreProperties>
</file>