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3AF0" w14:textId="77777777" w:rsidR="00187DA3" w:rsidRPr="00187DA3" w:rsidRDefault="00187DA3" w:rsidP="00187DA3">
      <w:bookmarkStart w:id="0" w:name="_GoBack"/>
      <w:bookmarkEnd w:id="0"/>
      <w:r w:rsidRPr="00187DA3">
        <w:rPr>
          <w:b/>
          <w:bCs/>
        </w:rPr>
        <w:t xml:space="preserve">Introduction </w:t>
      </w:r>
    </w:p>
    <w:p w14:paraId="0204F1DE" w14:textId="77777777" w:rsidR="00187DA3" w:rsidRPr="00187DA3" w:rsidRDefault="00187DA3" w:rsidP="00187DA3">
      <w:r w:rsidRPr="00187DA3">
        <w:t xml:space="preserve">This booklet has been prepared to give advice to schools where a pupil requires </w:t>
      </w:r>
      <w:r w:rsidRPr="00187DA3">
        <w:rPr>
          <w:b/>
          <w:bCs/>
        </w:rPr>
        <w:t xml:space="preserve">Clean Intermittent Catheterisation (CIC), </w:t>
      </w:r>
      <w:r w:rsidRPr="00187DA3">
        <w:t xml:space="preserve">whether that is carried out by the child themselves or by a </w:t>
      </w:r>
      <w:r w:rsidRPr="00187DA3">
        <w:rPr>
          <w:b/>
          <w:bCs/>
        </w:rPr>
        <w:t xml:space="preserve">special needs assistant </w:t>
      </w:r>
      <w:r w:rsidRPr="00187DA3">
        <w:t xml:space="preserve">(SNA). </w:t>
      </w:r>
    </w:p>
    <w:p w14:paraId="12BF7B9D" w14:textId="77777777" w:rsidR="00187DA3" w:rsidRPr="00187DA3" w:rsidRDefault="00187DA3" w:rsidP="00187DA3">
      <w:r w:rsidRPr="00187DA3">
        <w:rPr>
          <w:b/>
          <w:bCs/>
        </w:rPr>
        <w:t xml:space="preserve">What is CIC? </w:t>
      </w:r>
    </w:p>
    <w:p w14:paraId="56F5DEB9" w14:textId="77777777" w:rsidR="00187DA3" w:rsidRPr="00187DA3" w:rsidRDefault="00187DA3" w:rsidP="00187DA3">
      <w:r w:rsidRPr="00187DA3">
        <w:t xml:space="preserve">Clean intermittent catheterisation (CIC) is a clean (not sterile), way to insert a catheter (hollow tube) into the bladder through a </w:t>
      </w:r>
      <w:r w:rsidR="00344378" w:rsidRPr="00187DA3">
        <w:t>child’s</w:t>
      </w:r>
      <w:r w:rsidRPr="00187DA3">
        <w:t xml:space="preserve"> existing urinary opening urethra, or a catheterisation stoma, to release urine and empty their bladder. </w:t>
      </w:r>
    </w:p>
    <w:p w14:paraId="316E41E4" w14:textId="77777777" w:rsidR="00187DA3" w:rsidRPr="00187DA3" w:rsidRDefault="00187DA3" w:rsidP="00187DA3">
      <w:r w:rsidRPr="00187DA3">
        <w:rPr>
          <w:b/>
          <w:bCs/>
        </w:rPr>
        <w:t xml:space="preserve">Why is it done? </w:t>
      </w:r>
    </w:p>
    <w:p w14:paraId="6DE283C5" w14:textId="77777777" w:rsidR="00187DA3" w:rsidRPr="00187DA3" w:rsidRDefault="00187DA3" w:rsidP="00187DA3">
      <w:r w:rsidRPr="00187DA3">
        <w:t xml:space="preserve">Some medical conditions affect a child’s ability to pass urine. Some or all of the following may apply to your student. </w:t>
      </w:r>
    </w:p>
    <w:p w14:paraId="25E60265" w14:textId="77777777" w:rsidR="00187DA3" w:rsidRPr="00187DA3" w:rsidRDefault="00187DA3" w:rsidP="00187DA3">
      <w:pPr>
        <w:numPr>
          <w:ilvl w:val="0"/>
          <w:numId w:val="1"/>
        </w:numPr>
      </w:pPr>
      <w:r w:rsidRPr="00187DA3">
        <w:t xml:space="preserve">Unaware of the feeling of having a full bladder. </w:t>
      </w:r>
    </w:p>
    <w:p w14:paraId="03F6B0D7" w14:textId="77777777" w:rsidR="00187DA3" w:rsidRPr="00187DA3" w:rsidRDefault="00187DA3" w:rsidP="00187DA3">
      <w:pPr>
        <w:numPr>
          <w:ilvl w:val="0"/>
          <w:numId w:val="1"/>
        </w:numPr>
      </w:pPr>
      <w:r w:rsidRPr="00187DA3">
        <w:t xml:space="preserve">Unable to initiate a void (to start urine flowing). </w:t>
      </w:r>
    </w:p>
    <w:p w14:paraId="29EADAE9" w14:textId="77777777" w:rsidR="00187DA3" w:rsidRPr="00187DA3" w:rsidRDefault="00187DA3" w:rsidP="00187DA3">
      <w:pPr>
        <w:numPr>
          <w:ilvl w:val="0"/>
          <w:numId w:val="1"/>
        </w:numPr>
      </w:pPr>
      <w:r w:rsidRPr="00187DA3">
        <w:t xml:space="preserve">Is wet all the time. </w:t>
      </w:r>
    </w:p>
    <w:p w14:paraId="31DCD5F7" w14:textId="77777777" w:rsidR="00187DA3" w:rsidRPr="00187DA3" w:rsidRDefault="00187DA3" w:rsidP="00187DA3">
      <w:pPr>
        <w:numPr>
          <w:ilvl w:val="0"/>
          <w:numId w:val="1"/>
        </w:numPr>
      </w:pPr>
      <w:r w:rsidRPr="00187DA3">
        <w:t xml:space="preserve">Able to pass some urine but does not empty their bladder completely, leaving some behind. </w:t>
      </w:r>
    </w:p>
    <w:p w14:paraId="00093CDA" w14:textId="77777777" w:rsidR="00187DA3" w:rsidRPr="00187DA3" w:rsidRDefault="00187DA3" w:rsidP="001B4C68">
      <w:pPr>
        <w:ind w:left="720"/>
      </w:pPr>
      <w:r w:rsidRPr="00187DA3">
        <w:t>Frequent urinary tract infections (UTI) due to stasis of urin</w:t>
      </w:r>
      <w:r w:rsidR="00416DF9">
        <w:t>e</w:t>
      </w:r>
      <w:r w:rsidR="001B4C68">
        <w:t xml:space="preserve">, stale urine sitting in their </w:t>
      </w:r>
      <w:r w:rsidR="00416DF9">
        <w:t>bladder</w:t>
      </w:r>
      <w:r w:rsidR="001B4C68">
        <w:t>.</w:t>
      </w:r>
      <w:r w:rsidR="00416DF9">
        <w:t xml:space="preserve">     </w:t>
      </w:r>
    </w:p>
    <w:p w14:paraId="7D701BAF" w14:textId="77777777" w:rsidR="00187DA3" w:rsidRPr="00187DA3" w:rsidRDefault="00187DA3" w:rsidP="00187DA3">
      <w:pPr>
        <w:numPr>
          <w:ilvl w:val="0"/>
          <w:numId w:val="1"/>
        </w:numPr>
      </w:pPr>
      <w:r w:rsidRPr="00187DA3">
        <w:t xml:space="preserve">Kidney damage due to poor drainage of urine from the bladder, and repeated infections. </w:t>
      </w:r>
    </w:p>
    <w:p w14:paraId="50E2F406" w14:textId="77777777" w:rsidR="00187DA3" w:rsidRPr="00187DA3" w:rsidRDefault="00187DA3" w:rsidP="001B4C68">
      <w:r w:rsidRPr="00187DA3">
        <w:t xml:space="preserve">Some children are at risk of kidney failure over time if their bladder storage and drainage not managed by CIC. Their bladder should be emptied regularly and fully to avoid repeated infections and possible kidney bladder. This happens automatically when most of us pass urine. </w:t>
      </w:r>
    </w:p>
    <w:p w14:paraId="2DB85D94" w14:textId="77777777" w:rsidR="00187DA3" w:rsidRPr="00187DA3" w:rsidRDefault="00187DA3" w:rsidP="00187DA3"/>
    <w:p w14:paraId="14EAB09D" w14:textId="77777777" w:rsidR="00187DA3" w:rsidRPr="00187DA3" w:rsidRDefault="00187DA3" w:rsidP="00187DA3">
      <w:r w:rsidRPr="00187DA3">
        <w:t xml:space="preserve">CIC ensures the bladder is fully emptied and prevents overfilling, which can lead to kidney damage and urinary tract infections. CIC also promotes continence, allowing a child to become dry, perhaps wearing pants or pads instead of nappies. This helps to give children more confidence and a great sense of achievement. </w:t>
      </w:r>
    </w:p>
    <w:p w14:paraId="0A863335" w14:textId="77777777" w:rsidR="00187DA3" w:rsidRPr="00187DA3" w:rsidRDefault="00187DA3" w:rsidP="00187DA3"/>
    <w:p w14:paraId="59672642" w14:textId="77777777" w:rsidR="00187DA3" w:rsidRPr="00187DA3" w:rsidRDefault="00187DA3" w:rsidP="00187DA3">
      <w:r w:rsidRPr="00187DA3">
        <w:rPr>
          <w:b/>
          <w:bCs/>
        </w:rPr>
        <w:t xml:space="preserve">Where is CIC carried out? </w:t>
      </w:r>
    </w:p>
    <w:p w14:paraId="6533A00B" w14:textId="77777777" w:rsidR="00187DA3" w:rsidRPr="00187DA3" w:rsidRDefault="00187DA3" w:rsidP="00187DA3">
      <w:pPr>
        <w:numPr>
          <w:ilvl w:val="0"/>
          <w:numId w:val="2"/>
        </w:numPr>
      </w:pPr>
      <w:r w:rsidRPr="00187DA3">
        <w:t xml:space="preserve">CIC can be carried out in any regular toilet facility or private area. </w:t>
      </w:r>
    </w:p>
    <w:p w14:paraId="088FBFAF" w14:textId="77777777" w:rsidR="00187DA3" w:rsidRPr="00187DA3" w:rsidRDefault="00187DA3" w:rsidP="00187DA3">
      <w:pPr>
        <w:numPr>
          <w:ilvl w:val="0"/>
          <w:numId w:val="2"/>
        </w:numPr>
      </w:pPr>
      <w:r w:rsidRPr="00187DA3">
        <w:t xml:space="preserve">Boys may sit, stand or lie down. Girls can sit on the toilet or lie down. </w:t>
      </w:r>
    </w:p>
    <w:p w14:paraId="0DB94F74" w14:textId="77777777" w:rsidR="00187DA3" w:rsidRPr="00187DA3" w:rsidRDefault="00187DA3" w:rsidP="00187DA3">
      <w:pPr>
        <w:numPr>
          <w:ilvl w:val="0"/>
          <w:numId w:val="2"/>
        </w:numPr>
      </w:pPr>
      <w:r w:rsidRPr="00187DA3">
        <w:t xml:space="preserve">Individuals who have reduced mobility or who require assistance may prefer to lie down. </w:t>
      </w:r>
    </w:p>
    <w:p w14:paraId="1929D56F" w14:textId="77777777" w:rsidR="00187DA3" w:rsidRPr="00187DA3" w:rsidRDefault="00187DA3" w:rsidP="00187DA3">
      <w:pPr>
        <w:numPr>
          <w:ilvl w:val="0"/>
          <w:numId w:val="2"/>
        </w:numPr>
      </w:pPr>
      <w:r w:rsidRPr="00187DA3">
        <w:lastRenderedPageBreak/>
        <w:t xml:space="preserve">Consider the child’s comfort and abilities before considering a location. </w:t>
      </w:r>
    </w:p>
    <w:p w14:paraId="74EDB0F4" w14:textId="77777777" w:rsidR="00187DA3" w:rsidRPr="00187DA3" w:rsidRDefault="00187DA3" w:rsidP="00187DA3">
      <w:pPr>
        <w:numPr>
          <w:ilvl w:val="0"/>
          <w:numId w:val="2"/>
        </w:numPr>
      </w:pPr>
      <w:r w:rsidRPr="00187DA3">
        <w:t xml:space="preserve">Some children will require a bench to lie down. </w:t>
      </w:r>
    </w:p>
    <w:p w14:paraId="5DAA723B" w14:textId="77777777" w:rsidR="00187DA3" w:rsidRPr="00187DA3" w:rsidRDefault="00187DA3" w:rsidP="00187DA3">
      <w:pPr>
        <w:numPr>
          <w:ilvl w:val="0"/>
          <w:numId w:val="2"/>
        </w:numPr>
      </w:pPr>
      <w:r w:rsidRPr="00187DA3">
        <w:t xml:space="preserve">A toilet, sink, soap and paper towels are necessary. </w:t>
      </w:r>
    </w:p>
    <w:p w14:paraId="6EED295B" w14:textId="77777777" w:rsidR="001B4C68" w:rsidRDefault="00187DA3" w:rsidP="001B4C68">
      <w:pPr>
        <w:numPr>
          <w:ilvl w:val="6"/>
          <w:numId w:val="2"/>
        </w:numPr>
        <w:spacing w:after="0" w:line="240" w:lineRule="auto"/>
      </w:pPr>
      <w:r w:rsidRPr="00187DA3">
        <w:t>The catheters and equipment used are supplied by child’s</w:t>
      </w:r>
      <w:r w:rsidR="001B4C68">
        <w:t xml:space="preserve"> family and should be kept in a </w:t>
      </w:r>
    </w:p>
    <w:p w14:paraId="1B5885CA" w14:textId="77777777" w:rsidR="001B4C68" w:rsidRDefault="00187DA3" w:rsidP="001B4C68">
      <w:pPr>
        <w:numPr>
          <w:ilvl w:val="7"/>
          <w:numId w:val="2"/>
        </w:numPr>
        <w:spacing w:after="0" w:line="240" w:lineRule="auto"/>
      </w:pPr>
      <w:r w:rsidRPr="00187DA3">
        <w:t xml:space="preserve">locked press in a bathroom if possible. If this is not possible the child will bring their supplies </w:t>
      </w:r>
    </w:p>
    <w:p w14:paraId="2E11686E" w14:textId="77777777" w:rsidR="00187DA3" w:rsidRDefault="00187DA3" w:rsidP="001B4C68">
      <w:pPr>
        <w:numPr>
          <w:ilvl w:val="7"/>
          <w:numId w:val="2"/>
        </w:numPr>
        <w:spacing w:after="0" w:line="240" w:lineRule="auto"/>
      </w:pPr>
      <w:r w:rsidRPr="00187DA3">
        <w:t xml:space="preserve">each day. </w:t>
      </w:r>
    </w:p>
    <w:p w14:paraId="6CE019D4" w14:textId="77777777" w:rsidR="001B4C68" w:rsidRPr="00187DA3" w:rsidRDefault="001B4C68" w:rsidP="001B4C68">
      <w:pPr>
        <w:numPr>
          <w:ilvl w:val="7"/>
          <w:numId w:val="2"/>
        </w:numPr>
        <w:spacing w:after="0" w:line="240" w:lineRule="auto"/>
      </w:pPr>
    </w:p>
    <w:p w14:paraId="6C4BB9FF" w14:textId="77777777" w:rsidR="00187DA3" w:rsidRPr="00187DA3" w:rsidRDefault="00187DA3" w:rsidP="00187DA3">
      <w:pPr>
        <w:numPr>
          <w:ilvl w:val="0"/>
          <w:numId w:val="2"/>
        </w:numPr>
      </w:pPr>
      <w:r w:rsidRPr="00187DA3">
        <w:t xml:space="preserve">Toilet facilities should be clean and </w:t>
      </w:r>
      <w:r w:rsidR="00344378" w:rsidRPr="00187DA3">
        <w:t>well-lit</w:t>
      </w:r>
      <w:r w:rsidRPr="00187DA3">
        <w:t xml:space="preserve"> with a lockable door for privacy. </w:t>
      </w:r>
    </w:p>
    <w:p w14:paraId="302B5FB4" w14:textId="77777777" w:rsidR="00187DA3" w:rsidRPr="00187DA3" w:rsidRDefault="00187DA3" w:rsidP="00187DA3"/>
    <w:p w14:paraId="0B033DCE" w14:textId="77777777" w:rsidR="00187DA3" w:rsidRPr="00187DA3" w:rsidRDefault="00187DA3" w:rsidP="00187DA3">
      <w:r w:rsidRPr="00187DA3">
        <w:rPr>
          <w:b/>
          <w:bCs/>
        </w:rPr>
        <w:t xml:space="preserve">Who can carry out CIC in school? </w:t>
      </w:r>
    </w:p>
    <w:p w14:paraId="1666D145" w14:textId="77777777" w:rsidR="00187DA3" w:rsidRPr="00187DA3" w:rsidRDefault="00187DA3" w:rsidP="00187DA3">
      <w:r w:rsidRPr="00187DA3">
        <w:t xml:space="preserve">In most schools catheterisation is performed by the SNA. </w:t>
      </w:r>
    </w:p>
    <w:p w14:paraId="0176F7D9" w14:textId="77777777" w:rsidR="00187DA3" w:rsidRPr="00187DA3" w:rsidRDefault="00187DA3" w:rsidP="00187DA3">
      <w:r w:rsidRPr="00187DA3">
        <w:t xml:space="preserve">The SNA is responsible for this primary care need </w:t>
      </w:r>
      <w:r w:rsidRPr="00187DA3">
        <w:rPr>
          <w:b/>
          <w:bCs/>
        </w:rPr>
        <w:t xml:space="preserve">(Department of Education and Skills Special Education Section: Circular 0030/2014). </w:t>
      </w:r>
    </w:p>
    <w:p w14:paraId="4C0EE0A6" w14:textId="77777777" w:rsidR="00187DA3" w:rsidRPr="00187DA3" w:rsidRDefault="00187DA3" w:rsidP="00187DA3">
      <w:r w:rsidRPr="00187DA3">
        <w:t xml:space="preserve">No specific qualification is required but the parents and the child should feel comfortable and give written consent for the procedure to be performed. </w:t>
      </w:r>
    </w:p>
    <w:p w14:paraId="71CD2F92" w14:textId="77777777" w:rsidR="00187DA3" w:rsidRPr="00187DA3" w:rsidRDefault="00187DA3" w:rsidP="00187DA3">
      <w:r w:rsidRPr="00187DA3">
        <w:rPr>
          <w:i/>
          <w:iCs/>
        </w:rPr>
        <w:t xml:space="preserve">Training will be provided by the parents who can give instructions to the specific care needs of their child. It is crucial that two or three additional staff members are trained to perform this skill in the event of annual leave or sick leave. </w:t>
      </w:r>
    </w:p>
    <w:p w14:paraId="67A6F597" w14:textId="77777777" w:rsidR="00187DA3" w:rsidRPr="00187DA3" w:rsidRDefault="00187DA3" w:rsidP="00187DA3">
      <w:r w:rsidRPr="00187DA3">
        <w:rPr>
          <w:b/>
          <w:bCs/>
        </w:rPr>
        <w:t xml:space="preserve">Training Programme </w:t>
      </w:r>
    </w:p>
    <w:p w14:paraId="0B287DF2" w14:textId="77777777" w:rsidR="00187DA3" w:rsidRPr="00187DA3" w:rsidRDefault="00187DA3" w:rsidP="00187DA3">
      <w:r w:rsidRPr="00187DA3">
        <w:t xml:space="preserve">The parents of your student have learned how to carry out Clean Intermittent Catheterisation (CIC) from the urology staff in the hospital their child attends or from a nurse in the community. </w:t>
      </w:r>
      <w:r w:rsidRPr="00187DA3">
        <w:rPr>
          <w:b/>
          <w:bCs/>
        </w:rPr>
        <w:t xml:space="preserve">They have been deemed competent in the procedure by these trainers. </w:t>
      </w:r>
    </w:p>
    <w:p w14:paraId="2B746975" w14:textId="77777777" w:rsidR="00187DA3" w:rsidRPr="00187DA3" w:rsidRDefault="00187DA3" w:rsidP="00187DA3">
      <w:r w:rsidRPr="00187DA3">
        <w:t xml:space="preserve">They are therefore </w:t>
      </w:r>
      <w:r w:rsidRPr="00187DA3">
        <w:rPr>
          <w:b/>
          <w:bCs/>
        </w:rPr>
        <w:t xml:space="preserve">competent practitioners </w:t>
      </w:r>
      <w:r w:rsidRPr="00187DA3">
        <w:t xml:space="preserve">and best placed to demonstrate, teach and supervise the procedure on their own child, within the school setting. </w:t>
      </w:r>
    </w:p>
    <w:p w14:paraId="2BFE7E5A" w14:textId="77777777" w:rsidR="00187DA3" w:rsidRPr="00187DA3" w:rsidRDefault="00187DA3" w:rsidP="00187DA3">
      <w:r w:rsidRPr="00187DA3">
        <w:t xml:space="preserve">This allows for multiple opportunities for carers to learn the procedure while supported by the parent. </w:t>
      </w:r>
    </w:p>
    <w:p w14:paraId="5D421C29" w14:textId="66461784" w:rsidR="00187DA3" w:rsidRPr="00187DA3" w:rsidRDefault="00187DA3" w:rsidP="00187DA3">
      <w:r w:rsidRPr="00187DA3">
        <w:t xml:space="preserve">Some carers will learn the procedure </w:t>
      </w:r>
      <w:proofErr w:type="gramStart"/>
      <w:r w:rsidRPr="00187DA3">
        <w:t>quickly</w:t>
      </w:r>
      <w:proofErr w:type="gramEnd"/>
      <w:r w:rsidRPr="00187DA3">
        <w:t xml:space="preserve"> but others may need to perform the procedure a number of times, with supervis</w:t>
      </w:r>
      <w:r w:rsidR="00BA5C58">
        <w:t>ion</w:t>
      </w:r>
      <w:r w:rsidRPr="00187DA3">
        <w:t xml:space="preserve"> by the parent, before they feel competent to perform it independently. </w:t>
      </w:r>
    </w:p>
    <w:p w14:paraId="4C3F2616" w14:textId="77777777" w:rsidR="00187DA3" w:rsidRPr="00187DA3" w:rsidRDefault="00187DA3" w:rsidP="00187DA3"/>
    <w:p w14:paraId="2DA507FD" w14:textId="77777777" w:rsidR="00187DA3" w:rsidRPr="00187DA3" w:rsidRDefault="00187DA3" w:rsidP="00187DA3">
      <w:r w:rsidRPr="00187DA3">
        <w:t xml:space="preserve">The child’s parents will provide support for as long as necessary. </w:t>
      </w:r>
    </w:p>
    <w:p w14:paraId="2F304143" w14:textId="2A010FD3" w:rsidR="00187DA3" w:rsidRPr="00187DA3" w:rsidRDefault="00187DA3" w:rsidP="00187DA3">
      <w:r w:rsidRPr="00187DA3">
        <w:t xml:space="preserve">It is in the parents and child interest that school </w:t>
      </w:r>
      <w:r w:rsidR="00344378" w:rsidRPr="00187DA3">
        <w:t xml:space="preserve">staff </w:t>
      </w:r>
      <w:r w:rsidR="00BA5C58">
        <w:t>are</w:t>
      </w:r>
      <w:r w:rsidRPr="00187DA3">
        <w:t xml:space="preserve"> able to carry out CIC and</w:t>
      </w:r>
      <w:r w:rsidR="00BA5C58">
        <w:t>,</w:t>
      </w:r>
      <w:r w:rsidRPr="00187DA3">
        <w:t xml:space="preserve"> therefore</w:t>
      </w:r>
      <w:r w:rsidR="00BA5C58">
        <w:t>,</w:t>
      </w:r>
      <w:r w:rsidRPr="00187DA3">
        <w:t xml:space="preserve"> the parents and child are responsible for ensuring the procedure is being done correctly and on schedule. </w:t>
      </w:r>
    </w:p>
    <w:p w14:paraId="694484B3" w14:textId="77777777" w:rsidR="00187DA3" w:rsidRPr="00187DA3" w:rsidRDefault="00187DA3" w:rsidP="00187DA3">
      <w:r w:rsidRPr="00187DA3">
        <w:lastRenderedPageBreak/>
        <w:t xml:space="preserve">Parents will be the first point of contact for school and will be responsible for providing supplies </w:t>
      </w:r>
    </w:p>
    <w:p w14:paraId="04A3AD4F" w14:textId="77777777" w:rsidR="00187DA3" w:rsidRPr="00187DA3" w:rsidRDefault="00187DA3" w:rsidP="00187DA3">
      <w:r w:rsidRPr="00187DA3">
        <w:t xml:space="preserve">If for any unforeseeable reason the school is unable to provide an SNA to carry out CIC the parents will be responsible to perform same. </w:t>
      </w:r>
    </w:p>
    <w:p w14:paraId="163C60DB" w14:textId="77777777" w:rsidR="00187DA3" w:rsidRPr="00187DA3" w:rsidRDefault="00187DA3" w:rsidP="00187DA3">
      <w:r w:rsidRPr="00187DA3">
        <w:rPr>
          <w:b/>
          <w:bCs/>
        </w:rPr>
        <w:t xml:space="preserve">Anatomy of the Urinary System </w:t>
      </w:r>
    </w:p>
    <w:p w14:paraId="255C6B08" w14:textId="77777777" w:rsidR="00187DA3" w:rsidRPr="00187DA3" w:rsidRDefault="00187DA3" w:rsidP="00187DA3">
      <w:r w:rsidRPr="00187DA3">
        <w:rPr>
          <w:b/>
          <w:bCs/>
        </w:rPr>
        <w:t xml:space="preserve">Kidneys </w:t>
      </w:r>
      <w:r w:rsidRPr="00187DA3">
        <w:t xml:space="preserve">The </w:t>
      </w:r>
      <w:r w:rsidR="00344378" w:rsidRPr="00187DA3">
        <w:t>kidneys filter waste products from the body and remove</w:t>
      </w:r>
      <w:r w:rsidRPr="00187DA3">
        <w:t xml:space="preserve"> it in urine. We have 2 kidneys </w:t>
      </w:r>
    </w:p>
    <w:p w14:paraId="6582D198" w14:textId="77777777" w:rsidR="00187DA3" w:rsidRPr="00187DA3" w:rsidRDefault="00187DA3" w:rsidP="00187DA3">
      <w:r w:rsidRPr="00187DA3">
        <w:rPr>
          <w:b/>
          <w:bCs/>
        </w:rPr>
        <w:t xml:space="preserve">Ureters </w:t>
      </w:r>
      <w:r w:rsidRPr="00187DA3">
        <w:t xml:space="preserve">Narrow tubes, one from each kidney that brings urine from the kidneys to the bladder. </w:t>
      </w:r>
    </w:p>
    <w:p w14:paraId="66AF9D31" w14:textId="77777777" w:rsidR="00187DA3" w:rsidRPr="00187DA3" w:rsidRDefault="00187DA3" w:rsidP="00187DA3">
      <w:r w:rsidRPr="00187DA3">
        <w:rPr>
          <w:b/>
          <w:bCs/>
        </w:rPr>
        <w:t xml:space="preserve">Bladder </w:t>
      </w:r>
      <w:r w:rsidRPr="00187DA3">
        <w:t xml:space="preserve">This organ stores urine until a suitable time to empty. The sensation of a full bladder prompts us to go to the bathroom </w:t>
      </w:r>
    </w:p>
    <w:p w14:paraId="7A2E4CFE" w14:textId="77777777" w:rsidR="00187DA3" w:rsidRPr="00187DA3" w:rsidRDefault="00187DA3" w:rsidP="00187DA3">
      <w:r w:rsidRPr="00187DA3">
        <w:rPr>
          <w:b/>
          <w:bCs/>
        </w:rPr>
        <w:t xml:space="preserve">Urethra </w:t>
      </w:r>
      <w:r w:rsidRPr="00187DA3">
        <w:t xml:space="preserve">A tube that allows urine to flow from bladder to outside. This is a one- way system. </w:t>
      </w:r>
    </w:p>
    <w:p w14:paraId="5D4CB790" w14:textId="77777777" w:rsidR="00187DA3" w:rsidRPr="00187DA3" w:rsidRDefault="00187DA3" w:rsidP="00187DA3">
      <w:r w:rsidRPr="00187DA3">
        <w:rPr>
          <w:b/>
          <w:bCs/>
        </w:rPr>
        <w:t xml:space="preserve">Urine </w:t>
      </w:r>
      <w:r w:rsidRPr="00187DA3">
        <w:t xml:space="preserve">The fluid made by the kidneys and excreted through the bladder and urethra. It should be straw coloured, and clear </w:t>
      </w:r>
      <w:r w:rsidR="00344378" w:rsidRPr="00187DA3">
        <w:t>without</w:t>
      </w:r>
      <w:r w:rsidRPr="00187DA3">
        <w:t xml:space="preserve"> an offensive smell. </w:t>
      </w:r>
    </w:p>
    <w:p w14:paraId="632B02ED" w14:textId="77777777" w:rsidR="00187DA3" w:rsidRPr="00187DA3" w:rsidRDefault="00187DA3" w:rsidP="00187DA3">
      <w:r w:rsidRPr="00187DA3">
        <w:rPr>
          <w:b/>
          <w:bCs/>
        </w:rPr>
        <w:t xml:space="preserve">When to carry out CIC </w:t>
      </w:r>
    </w:p>
    <w:p w14:paraId="041C225B" w14:textId="77777777" w:rsidR="00187DA3" w:rsidRPr="00187DA3" w:rsidRDefault="00187DA3" w:rsidP="00187DA3">
      <w:r w:rsidRPr="00187DA3">
        <w:t xml:space="preserve">To drain urine well and prevent infections CIC must be carried our regularly. </w:t>
      </w:r>
    </w:p>
    <w:p w14:paraId="465EB1E2" w14:textId="77777777" w:rsidR="00187DA3" w:rsidRPr="00187DA3" w:rsidRDefault="00187DA3" w:rsidP="00187DA3">
      <w:r w:rsidRPr="00187DA3">
        <w:t xml:space="preserve">CIC needs to be carried out at school as well as at home. </w:t>
      </w:r>
    </w:p>
    <w:p w14:paraId="39DB071D" w14:textId="77777777" w:rsidR="00187DA3" w:rsidRPr="00187DA3" w:rsidRDefault="00187DA3" w:rsidP="00187DA3">
      <w:r w:rsidRPr="00187DA3">
        <w:t xml:space="preserve">CIC only takes a few minutes so is usually carried out during break time. </w:t>
      </w:r>
    </w:p>
    <w:p w14:paraId="22ACBF79" w14:textId="77777777" w:rsidR="00187DA3" w:rsidRPr="00187DA3" w:rsidRDefault="00187DA3" w:rsidP="00187DA3">
      <w:r w:rsidRPr="00187DA3">
        <w:t xml:space="preserve">Your student and parent will tell you what time suits them best. </w:t>
      </w:r>
    </w:p>
    <w:p w14:paraId="583A59ED" w14:textId="77777777" w:rsidR="00187DA3" w:rsidRPr="00187DA3" w:rsidRDefault="00187DA3" w:rsidP="00187DA3">
      <w:r w:rsidRPr="00187DA3">
        <w:rPr>
          <w:b/>
          <w:bCs/>
        </w:rPr>
        <w:t xml:space="preserve">How to carry out CIC </w:t>
      </w:r>
    </w:p>
    <w:p w14:paraId="5198B230" w14:textId="77777777" w:rsidR="00187DA3" w:rsidRPr="00187DA3" w:rsidRDefault="00187DA3" w:rsidP="00187DA3">
      <w:r w:rsidRPr="00187DA3">
        <w:rPr>
          <w:b/>
          <w:bCs/>
        </w:rPr>
        <w:t xml:space="preserve">What you need: Parents will provide the necessary equipment. </w:t>
      </w:r>
    </w:p>
    <w:p w14:paraId="69F8B426" w14:textId="77777777" w:rsidR="00187DA3" w:rsidRPr="00187DA3" w:rsidRDefault="00187DA3" w:rsidP="00922F29">
      <w:pPr>
        <w:numPr>
          <w:ilvl w:val="0"/>
          <w:numId w:val="10"/>
        </w:numPr>
      </w:pPr>
      <w:r w:rsidRPr="00187DA3">
        <w:t xml:space="preserve">Catheter, size__________ French. </w:t>
      </w:r>
    </w:p>
    <w:p w14:paraId="05241869" w14:textId="77777777" w:rsidR="00187DA3" w:rsidRPr="00187DA3" w:rsidRDefault="00187DA3" w:rsidP="00922F29">
      <w:pPr>
        <w:numPr>
          <w:ilvl w:val="0"/>
          <w:numId w:val="10"/>
        </w:numPr>
      </w:pPr>
      <w:r w:rsidRPr="00187DA3">
        <w:t xml:space="preserve">Somewhere to wash your hands </w:t>
      </w:r>
    </w:p>
    <w:p w14:paraId="54C91842" w14:textId="77777777" w:rsidR="00187DA3" w:rsidRPr="00187DA3" w:rsidRDefault="00187DA3" w:rsidP="00922F29">
      <w:pPr>
        <w:numPr>
          <w:ilvl w:val="0"/>
          <w:numId w:val="10"/>
        </w:numPr>
      </w:pPr>
      <w:r w:rsidRPr="00187DA3">
        <w:t xml:space="preserve">Paper towel to dry hands. </w:t>
      </w:r>
    </w:p>
    <w:p w14:paraId="41B48AF2" w14:textId="77777777" w:rsidR="00187DA3" w:rsidRPr="00187DA3" w:rsidRDefault="00187DA3" w:rsidP="00922F29">
      <w:pPr>
        <w:numPr>
          <w:ilvl w:val="0"/>
          <w:numId w:val="10"/>
        </w:numPr>
      </w:pPr>
      <w:r w:rsidRPr="00187DA3">
        <w:t xml:space="preserve">A private area. </w:t>
      </w:r>
    </w:p>
    <w:p w14:paraId="46434021" w14:textId="77777777" w:rsidR="00187DA3" w:rsidRPr="00187DA3" w:rsidRDefault="00187DA3" w:rsidP="00922F29">
      <w:pPr>
        <w:numPr>
          <w:ilvl w:val="0"/>
          <w:numId w:val="10"/>
        </w:numPr>
      </w:pPr>
      <w:r w:rsidRPr="00187DA3">
        <w:t xml:space="preserve">Adequate lighting. </w:t>
      </w:r>
    </w:p>
    <w:p w14:paraId="1D000024" w14:textId="77777777" w:rsidR="00187DA3" w:rsidRPr="00187DA3" w:rsidRDefault="00187DA3" w:rsidP="00922F29">
      <w:pPr>
        <w:numPr>
          <w:ilvl w:val="0"/>
          <w:numId w:val="10"/>
        </w:numPr>
      </w:pPr>
      <w:r w:rsidRPr="00187DA3">
        <w:t xml:space="preserve">Wet wipes for cleaning the urinary opening </w:t>
      </w:r>
    </w:p>
    <w:p w14:paraId="241229DD" w14:textId="77777777" w:rsidR="00187DA3" w:rsidRPr="00187DA3" w:rsidRDefault="00187DA3" w:rsidP="00922F29">
      <w:pPr>
        <w:numPr>
          <w:ilvl w:val="0"/>
          <w:numId w:val="10"/>
        </w:numPr>
      </w:pPr>
      <w:r w:rsidRPr="00187DA3">
        <w:t xml:space="preserve">Something to collect the urine in if CIC is not carried out sitting on the toilet. </w:t>
      </w:r>
    </w:p>
    <w:p w14:paraId="67DCD362" w14:textId="77777777" w:rsidR="00187DA3" w:rsidRPr="00187DA3" w:rsidRDefault="00187DA3" w:rsidP="00187DA3"/>
    <w:p w14:paraId="1DA6371D" w14:textId="77777777" w:rsidR="00187DA3" w:rsidRPr="00187DA3" w:rsidRDefault="00187DA3" w:rsidP="00187DA3">
      <w:r w:rsidRPr="00187DA3">
        <w:rPr>
          <w:b/>
          <w:bCs/>
        </w:rPr>
        <w:t xml:space="preserve">Optional: </w:t>
      </w:r>
      <w:r w:rsidRPr="00187DA3">
        <w:t xml:space="preserve">Latex free non sterile gloves. Parents do not need these but they are </w:t>
      </w:r>
    </w:p>
    <w:p w14:paraId="0C9D0537" w14:textId="6D62117F" w:rsidR="00187DA3" w:rsidRPr="00187DA3" w:rsidRDefault="00187DA3" w:rsidP="00187DA3">
      <w:r w:rsidRPr="00187DA3">
        <w:t xml:space="preserve">recommended for SNAs and health care professionals. </w:t>
      </w:r>
      <w:r w:rsidR="007552BC">
        <w:t xml:space="preserve">No other PPE should be required by SNA staff. </w:t>
      </w:r>
    </w:p>
    <w:p w14:paraId="7EDDD2DD" w14:textId="77777777" w:rsidR="00187DA3" w:rsidRPr="00187DA3" w:rsidRDefault="00187DA3" w:rsidP="00187DA3"/>
    <w:p w14:paraId="1EEF57DB" w14:textId="77777777" w:rsidR="00187DA3" w:rsidRPr="00187DA3" w:rsidRDefault="00187DA3" w:rsidP="00187DA3">
      <w:r w:rsidRPr="00187DA3">
        <w:rPr>
          <w:b/>
          <w:bCs/>
        </w:rPr>
        <w:t xml:space="preserve">CIC Procedure </w:t>
      </w:r>
    </w:p>
    <w:p w14:paraId="5F0A31DE" w14:textId="77777777" w:rsidR="001B4C68" w:rsidRDefault="00187DA3" w:rsidP="001B4C68">
      <w:pPr>
        <w:numPr>
          <w:ilvl w:val="0"/>
          <w:numId w:val="4"/>
        </w:numPr>
      </w:pPr>
      <w:r w:rsidRPr="00187DA3">
        <w:t xml:space="preserve">Have all your supplies near and ready to use. </w:t>
      </w:r>
    </w:p>
    <w:p w14:paraId="2527EC2A" w14:textId="77777777" w:rsidR="001B4C68" w:rsidRDefault="00187DA3" w:rsidP="001B4C68">
      <w:pPr>
        <w:numPr>
          <w:ilvl w:val="0"/>
          <w:numId w:val="4"/>
        </w:numPr>
        <w:spacing w:after="0" w:line="240" w:lineRule="auto"/>
      </w:pPr>
      <w:r w:rsidRPr="00187DA3">
        <w:t>Wash your hands well with soap and water. Dry them well</w:t>
      </w:r>
      <w:r w:rsidR="001B4C68">
        <w:t xml:space="preserve"> with paper towel. Alcohol hand</w:t>
      </w:r>
    </w:p>
    <w:p w14:paraId="079BCAEC" w14:textId="77777777" w:rsidR="00187DA3" w:rsidRPr="00187DA3" w:rsidRDefault="00187DA3" w:rsidP="001B4C68">
      <w:pPr>
        <w:ind w:firstLine="720"/>
      </w:pPr>
      <w:r w:rsidRPr="00187DA3">
        <w:t xml:space="preserve">gel can also be used. </w:t>
      </w:r>
    </w:p>
    <w:p w14:paraId="7EC47408" w14:textId="77777777" w:rsidR="00187DA3" w:rsidRPr="00187DA3" w:rsidRDefault="00187DA3" w:rsidP="00187DA3">
      <w:pPr>
        <w:numPr>
          <w:ilvl w:val="0"/>
          <w:numId w:val="4"/>
        </w:numPr>
      </w:pPr>
      <w:r w:rsidRPr="00187DA3">
        <w:t xml:space="preserve">Position the child comfortably. </w:t>
      </w:r>
    </w:p>
    <w:p w14:paraId="51A44EDE" w14:textId="77777777" w:rsidR="00187DA3" w:rsidRPr="00187DA3" w:rsidRDefault="00187DA3" w:rsidP="00187DA3">
      <w:pPr>
        <w:numPr>
          <w:ilvl w:val="0"/>
          <w:numId w:val="4"/>
        </w:numPr>
      </w:pPr>
      <w:r w:rsidRPr="00187DA3">
        <w:t xml:space="preserve">Arrange the child’s clothes to allow for access and so they don’t get wet. </w:t>
      </w:r>
    </w:p>
    <w:p w14:paraId="27726D25" w14:textId="77777777" w:rsidR="00187DA3" w:rsidRPr="00187DA3" w:rsidRDefault="00187DA3" w:rsidP="00187DA3">
      <w:pPr>
        <w:numPr>
          <w:ilvl w:val="0"/>
          <w:numId w:val="4"/>
        </w:numPr>
      </w:pPr>
      <w:r w:rsidRPr="00187DA3">
        <w:t xml:space="preserve">Find the urinary opening, take your time and make sure you can see clearly. </w:t>
      </w:r>
    </w:p>
    <w:p w14:paraId="6BD1FDC1" w14:textId="77777777" w:rsidR="00187DA3" w:rsidRPr="00187DA3" w:rsidRDefault="00187DA3" w:rsidP="00187DA3">
      <w:pPr>
        <w:numPr>
          <w:ilvl w:val="0"/>
          <w:numId w:val="4"/>
        </w:numPr>
      </w:pPr>
      <w:r w:rsidRPr="00187DA3">
        <w:t xml:space="preserve">Put on gloves. </w:t>
      </w:r>
    </w:p>
    <w:p w14:paraId="7200C2BB" w14:textId="77777777" w:rsidR="00187DA3" w:rsidRPr="00187DA3" w:rsidRDefault="00187DA3" w:rsidP="00187DA3"/>
    <w:p w14:paraId="223B763F" w14:textId="77777777" w:rsidR="00187DA3" w:rsidRPr="00187DA3" w:rsidRDefault="00187DA3" w:rsidP="00187DA3">
      <w:r w:rsidRPr="00187DA3">
        <w:rPr>
          <w:b/>
          <w:bCs/>
        </w:rPr>
        <w:t xml:space="preserve">BOY: </w:t>
      </w:r>
      <w:r w:rsidRPr="00187DA3">
        <w:t xml:space="preserve">Hold the child’s penis straight. If the child is not circumcised, pull back the foreskin as far as it will go without forcing it. Look for the urethra / urinary opening. </w:t>
      </w:r>
    </w:p>
    <w:p w14:paraId="5E342188" w14:textId="77777777" w:rsidR="00187DA3" w:rsidRPr="00187DA3" w:rsidRDefault="00187DA3" w:rsidP="00187DA3">
      <w:r w:rsidRPr="00187DA3">
        <w:rPr>
          <w:b/>
          <w:bCs/>
        </w:rPr>
        <w:t xml:space="preserve">GIRL: </w:t>
      </w:r>
      <w:r w:rsidRPr="00187DA3">
        <w:t xml:space="preserve">Separate and hold the labia open with the fingers of one hand. Look for the urethra / urinary. Opening. It is positioned above the vagina. </w:t>
      </w:r>
    </w:p>
    <w:p w14:paraId="10F745A9" w14:textId="77777777" w:rsidR="001B4C68" w:rsidRDefault="00187DA3" w:rsidP="001B4C68">
      <w:pPr>
        <w:numPr>
          <w:ilvl w:val="0"/>
          <w:numId w:val="5"/>
        </w:numPr>
        <w:spacing w:after="0" w:line="240" w:lineRule="auto"/>
      </w:pPr>
      <w:r w:rsidRPr="00187DA3">
        <w:t>Using wet wipes wash around the urinary opening (urethra)</w:t>
      </w:r>
      <w:r w:rsidR="001B4C68">
        <w:t>. Begin at the opening and wash</w:t>
      </w:r>
    </w:p>
    <w:p w14:paraId="79382368" w14:textId="77777777" w:rsidR="001B4C68" w:rsidRDefault="00187DA3" w:rsidP="001B4C68">
      <w:pPr>
        <w:ind w:firstLine="720"/>
      </w:pPr>
      <w:r w:rsidRPr="00187DA3">
        <w:t xml:space="preserve">outwards in a circular motion. Repeat this twice more using a clean wet wipe each time. </w:t>
      </w:r>
    </w:p>
    <w:p w14:paraId="79B343C4" w14:textId="77777777" w:rsidR="00187DA3" w:rsidRPr="00187DA3" w:rsidRDefault="00187DA3" w:rsidP="001B4C68">
      <w:pPr>
        <w:numPr>
          <w:ilvl w:val="0"/>
          <w:numId w:val="5"/>
        </w:numPr>
        <w:ind w:left="720" w:hanging="720"/>
      </w:pPr>
      <w:r w:rsidRPr="00187DA3">
        <w:t>Gently slide the catheter into the urinary opening and advan</w:t>
      </w:r>
      <w:r w:rsidR="001B4C68">
        <w:t xml:space="preserve">ce slowly until urine begins to </w:t>
      </w:r>
      <w:r w:rsidRPr="00187DA3">
        <w:t xml:space="preserve">flow. (In boys, </w:t>
      </w:r>
      <w:r w:rsidR="00344378" w:rsidRPr="00187DA3">
        <w:t>it</w:t>
      </w:r>
      <w:r w:rsidRPr="00187DA3">
        <w:t xml:space="preserve"> may be necessary to straighten the penis and / or hold it close to the tummy in order to allow the catheter to enter into their bladder). </w:t>
      </w:r>
    </w:p>
    <w:p w14:paraId="6D3BA120" w14:textId="05C8E893" w:rsidR="00187DA3" w:rsidRPr="00187DA3" w:rsidRDefault="00187DA3" w:rsidP="00187DA3">
      <w:pPr>
        <w:numPr>
          <w:ilvl w:val="0"/>
          <w:numId w:val="5"/>
        </w:numPr>
      </w:pPr>
      <w:r w:rsidRPr="00187DA3">
        <w:rPr>
          <w:b/>
          <w:bCs/>
        </w:rPr>
        <w:t>Never force the tube. If things don’t feel right</w:t>
      </w:r>
      <w:r w:rsidR="0031654F">
        <w:rPr>
          <w:b/>
          <w:bCs/>
        </w:rPr>
        <w:t xml:space="preserve"> see the problem-solving section below and </w:t>
      </w:r>
      <w:r w:rsidRPr="00187DA3">
        <w:rPr>
          <w:b/>
          <w:bCs/>
        </w:rPr>
        <w:t xml:space="preserve"> inform the child’s parent. </w:t>
      </w:r>
    </w:p>
    <w:p w14:paraId="23A12A42" w14:textId="32CA4816" w:rsidR="001B4C68" w:rsidRDefault="00187DA3" w:rsidP="001B4C68">
      <w:pPr>
        <w:numPr>
          <w:ilvl w:val="0"/>
          <w:numId w:val="5"/>
        </w:numPr>
      </w:pPr>
      <w:r w:rsidRPr="00187DA3">
        <w:t>Let all the urine flow out, either into a nappy, a urine container</w:t>
      </w:r>
      <w:r w:rsidR="0031654F">
        <w:t>,</w:t>
      </w:r>
      <w:r w:rsidRPr="00187DA3">
        <w:t xml:space="preserve"> a bag or the toilet. </w:t>
      </w:r>
    </w:p>
    <w:p w14:paraId="78DEF386" w14:textId="77777777" w:rsidR="001B4C68" w:rsidRDefault="00187DA3" w:rsidP="001B4C68">
      <w:pPr>
        <w:numPr>
          <w:ilvl w:val="0"/>
          <w:numId w:val="5"/>
        </w:numPr>
        <w:ind w:left="720" w:hanging="720"/>
      </w:pPr>
      <w:r w:rsidRPr="00187DA3">
        <w:t xml:space="preserve">When the urine flow has stopped, pull the catheter back 1-2 cms and check for further drainage, if urine continues to flow wait until the bladder has completely emptied. </w:t>
      </w:r>
    </w:p>
    <w:p w14:paraId="1C315BCF" w14:textId="77777777" w:rsidR="001B4C68" w:rsidRDefault="00187DA3" w:rsidP="001B4C68">
      <w:pPr>
        <w:numPr>
          <w:ilvl w:val="0"/>
          <w:numId w:val="5"/>
        </w:numPr>
        <w:ind w:left="720" w:hanging="720"/>
      </w:pPr>
      <w:r w:rsidRPr="00187DA3">
        <w:t xml:space="preserve">Remove catheter. </w:t>
      </w:r>
    </w:p>
    <w:p w14:paraId="2C9BDF0E" w14:textId="77777777" w:rsidR="001B4C68" w:rsidRDefault="00187DA3" w:rsidP="001B4C68">
      <w:pPr>
        <w:numPr>
          <w:ilvl w:val="0"/>
          <w:numId w:val="5"/>
        </w:numPr>
        <w:ind w:left="720" w:hanging="720"/>
      </w:pPr>
      <w:r w:rsidRPr="001B4C68">
        <w:rPr>
          <w:b/>
          <w:bCs/>
        </w:rPr>
        <w:t xml:space="preserve">For boys </w:t>
      </w:r>
      <w:r w:rsidRPr="00187DA3">
        <w:t xml:space="preserve">replace the foreskin to its correct position covering the head of the penis (if the child is not circumcised.) </w:t>
      </w:r>
    </w:p>
    <w:p w14:paraId="72C8E12B" w14:textId="77777777" w:rsidR="001B4C68" w:rsidRDefault="00187DA3" w:rsidP="001B4C68">
      <w:pPr>
        <w:numPr>
          <w:ilvl w:val="0"/>
          <w:numId w:val="5"/>
        </w:numPr>
        <w:ind w:left="720" w:hanging="720"/>
      </w:pPr>
      <w:r w:rsidRPr="00187DA3">
        <w:t xml:space="preserve">Praise the child and return clothing to its normal position. </w:t>
      </w:r>
    </w:p>
    <w:p w14:paraId="1F731A98" w14:textId="77777777" w:rsidR="001B4C68" w:rsidRDefault="00187DA3" w:rsidP="001B4C68">
      <w:pPr>
        <w:numPr>
          <w:ilvl w:val="0"/>
          <w:numId w:val="5"/>
        </w:numPr>
        <w:ind w:left="720" w:hanging="720"/>
      </w:pPr>
      <w:r w:rsidRPr="00187DA3">
        <w:t xml:space="preserve">Dispose of catheter, and empty, wash and dry the urine container if used. </w:t>
      </w:r>
    </w:p>
    <w:p w14:paraId="1DD00952" w14:textId="77777777" w:rsidR="00922F29" w:rsidRPr="00187DA3" w:rsidRDefault="00187DA3" w:rsidP="001B4C68">
      <w:pPr>
        <w:numPr>
          <w:ilvl w:val="0"/>
          <w:numId w:val="5"/>
        </w:numPr>
        <w:ind w:left="720" w:hanging="720"/>
      </w:pPr>
      <w:r w:rsidRPr="00187DA3">
        <w:t xml:space="preserve">Wash and dry your hands. </w:t>
      </w:r>
    </w:p>
    <w:p w14:paraId="510248EF" w14:textId="77777777" w:rsidR="001B4C68" w:rsidRDefault="001B4C68" w:rsidP="00187DA3">
      <w:pPr>
        <w:rPr>
          <w:b/>
          <w:bCs/>
        </w:rPr>
      </w:pPr>
    </w:p>
    <w:p w14:paraId="5FB4D0DD" w14:textId="77777777" w:rsidR="00187DA3" w:rsidRPr="00187DA3" w:rsidRDefault="00187DA3" w:rsidP="00187DA3">
      <w:r w:rsidRPr="00187DA3">
        <w:rPr>
          <w:b/>
          <w:bCs/>
        </w:rPr>
        <w:lastRenderedPageBreak/>
        <w:t xml:space="preserve">Problem-solving </w:t>
      </w:r>
    </w:p>
    <w:p w14:paraId="36BD9889" w14:textId="77777777" w:rsidR="00187DA3" w:rsidRPr="00187DA3" w:rsidRDefault="00187DA3" w:rsidP="00187DA3">
      <w:pPr>
        <w:pStyle w:val="ListParagraph"/>
        <w:numPr>
          <w:ilvl w:val="0"/>
          <w:numId w:val="11"/>
        </w:numPr>
      </w:pPr>
      <w:r w:rsidRPr="001B4C68">
        <w:rPr>
          <w:b/>
          <w:bCs/>
        </w:rPr>
        <w:t xml:space="preserve">Trouble passing the catheter: </w:t>
      </w:r>
      <w:r w:rsidRPr="00187DA3">
        <w:t xml:space="preserve">This can be caused by increased sphincter (tight muscle) tone at the opening of the bladder due to anxiety or spasm. </w:t>
      </w:r>
    </w:p>
    <w:p w14:paraId="229188FA" w14:textId="77777777" w:rsidR="00187DA3" w:rsidRPr="00187DA3" w:rsidRDefault="00187DA3" w:rsidP="00187DA3">
      <w:r w:rsidRPr="00187DA3">
        <w:t xml:space="preserve">If this happens ask the child to cough or laugh as this may allow the sphincter to open. If you still cannot pass the catheter, take a break and try again later. If problems persist contact the parents. </w:t>
      </w:r>
    </w:p>
    <w:p w14:paraId="4440A40E" w14:textId="77777777" w:rsidR="001B4C68" w:rsidRDefault="00187DA3" w:rsidP="001B4C68">
      <w:pPr>
        <w:pStyle w:val="ListParagraph"/>
        <w:numPr>
          <w:ilvl w:val="0"/>
          <w:numId w:val="11"/>
        </w:numPr>
      </w:pPr>
      <w:r w:rsidRPr="001B4C68">
        <w:rPr>
          <w:b/>
          <w:bCs/>
        </w:rPr>
        <w:t xml:space="preserve">Bleeding: </w:t>
      </w:r>
      <w:r w:rsidRPr="00187DA3">
        <w:t xml:space="preserve">Occasionally you may notice a small amount of blood on the catheter following CIC. This is nothing to worry about and should clear up quickly. </w:t>
      </w:r>
    </w:p>
    <w:p w14:paraId="7EE280A1" w14:textId="77777777" w:rsidR="001B4C68" w:rsidRPr="001B4C68" w:rsidRDefault="00187DA3" w:rsidP="001B4C68">
      <w:r w:rsidRPr="00187DA3">
        <w:t xml:space="preserve">If there is a lot of blood it is important to let the parents know. </w:t>
      </w:r>
    </w:p>
    <w:p w14:paraId="526D8EA2" w14:textId="77777777" w:rsidR="00187DA3" w:rsidRPr="00187DA3" w:rsidRDefault="00187DA3" w:rsidP="001B4C68">
      <w:pPr>
        <w:pStyle w:val="ListParagraph"/>
        <w:numPr>
          <w:ilvl w:val="0"/>
          <w:numId w:val="11"/>
        </w:numPr>
      </w:pPr>
      <w:r w:rsidRPr="001B4C68">
        <w:rPr>
          <w:b/>
          <w:bCs/>
        </w:rPr>
        <w:t xml:space="preserve">No urine flowing during CIC: </w:t>
      </w:r>
      <w:r w:rsidRPr="00187DA3">
        <w:t xml:space="preserve">May mean the catheter is not in the right place. </w:t>
      </w:r>
    </w:p>
    <w:p w14:paraId="5005B74A" w14:textId="77777777" w:rsidR="001B4C68" w:rsidRDefault="001B4C68" w:rsidP="001B4C68">
      <w:r>
        <w:t>If this happens:</w:t>
      </w:r>
    </w:p>
    <w:p w14:paraId="065574F1" w14:textId="77777777" w:rsidR="00187DA3" w:rsidRPr="00187DA3" w:rsidRDefault="00187DA3" w:rsidP="001B4C68">
      <w:r w:rsidRPr="00187DA3">
        <w:rPr>
          <w:b/>
          <w:bCs/>
        </w:rPr>
        <w:t>Boys;</w:t>
      </w:r>
      <w:r w:rsidR="001B4C68">
        <w:rPr>
          <w:b/>
          <w:bCs/>
        </w:rPr>
        <w:t xml:space="preserve"> </w:t>
      </w:r>
      <w:r w:rsidRPr="00187DA3">
        <w:t xml:space="preserve">gently advance the </w:t>
      </w:r>
      <w:r w:rsidR="00344378" w:rsidRPr="00187DA3">
        <w:t>catheter;</w:t>
      </w:r>
      <w:r w:rsidRPr="00187DA3">
        <w:t xml:space="preserve"> it may not have fully enter their bladder. </w:t>
      </w:r>
    </w:p>
    <w:p w14:paraId="1773F9F9" w14:textId="77777777" w:rsidR="00187DA3" w:rsidRDefault="00187DA3" w:rsidP="001B4C68">
      <w:r w:rsidRPr="00187DA3">
        <w:rPr>
          <w:b/>
          <w:bCs/>
        </w:rPr>
        <w:t>Girls;</w:t>
      </w:r>
      <w:r w:rsidR="001B4C68">
        <w:rPr>
          <w:b/>
          <w:bCs/>
        </w:rPr>
        <w:t xml:space="preserve"> </w:t>
      </w:r>
      <w:r w:rsidRPr="00187DA3">
        <w:t xml:space="preserve">check that the catheter is not placed in the vagina. If you need to try again use a new catheter. </w:t>
      </w:r>
    </w:p>
    <w:p w14:paraId="574996AE" w14:textId="77777777" w:rsidR="001B4C68" w:rsidRPr="00187DA3" w:rsidRDefault="001B4C68" w:rsidP="001B4C68"/>
    <w:p w14:paraId="3D266727" w14:textId="77777777" w:rsidR="00187DA3" w:rsidRPr="00187DA3" w:rsidRDefault="00187DA3" w:rsidP="00187DA3">
      <w:r w:rsidRPr="00187DA3">
        <w:rPr>
          <w:b/>
          <w:bCs/>
        </w:rPr>
        <w:t xml:space="preserve">Urinary Tract Infections (UTI) </w:t>
      </w:r>
    </w:p>
    <w:p w14:paraId="05502A20" w14:textId="77777777" w:rsidR="00187DA3" w:rsidRPr="00187DA3" w:rsidRDefault="00187DA3" w:rsidP="00187DA3">
      <w:r w:rsidRPr="00187DA3">
        <w:t xml:space="preserve">Urinary tract infections (UTIs) can occur in any child who is catheterised, however, good hygiene, technique with good bladder emptying make this less likely to happen. </w:t>
      </w:r>
    </w:p>
    <w:p w14:paraId="6F6CB0C4" w14:textId="77777777" w:rsidR="00187DA3" w:rsidRPr="00187DA3" w:rsidRDefault="00187DA3" w:rsidP="00187DA3">
      <w:r w:rsidRPr="00187DA3">
        <w:rPr>
          <w:b/>
          <w:bCs/>
        </w:rPr>
        <w:t xml:space="preserve">If you suspect a urinary tract infection please contact the child’s guardian. </w:t>
      </w:r>
    </w:p>
    <w:p w14:paraId="37C63050" w14:textId="77777777" w:rsidR="00187DA3" w:rsidRPr="00187DA3" w:rsidRDefault="00187DA3" w:rsidP="00187DA3">
      <w:r w:rsidRPr="00187DA3">
        <w:t xml:space="preserve">It is important to understand a child’s urine will change from time to time depending on what they are drinking. </w:t>
      </w:r>
    </w:p>
    <w:p w14:paraId="49383020" w14:textId="77777777" w:rsidR="00187DA3" w:rsidRPr="00187DA3" w:rsidRDefault="00187DA3" w:rsidP="00187DA3">
      <w:r w:rsidRPr="00187DA3">
        <w:t xml:space="preserve">If their urine looks cloudy, or has a foul smell but the child is in good form and seems well, try giving extra fluids to flush out and dilute any infection that may be brewing, and inform the child’s parent. </w:t>
      </w:r>
    </w:p>
    <w:p w14:paraId="0B9B04E9" w14:textId="77777777" w:rsidR="001B4C68" w:rsidRDefault="001B4C68" w:rsidP="00187DA3">
      <w:pPr>
        <w:rPr>
          <w:b/>
          <w:bCs/>
        </w:rPr>
      </w:pPr>
    </w:p>
    <w:p w14:paraId="5518047B" w14:textId="77777777" w:rsidR="00187DA3" w:rsidRPr="00187DA3" w:rsidRDefault="00187DA3" w:rsidP="00187DA3">
      <w:r w:rsidRPr="00187DA3">
        <w:rPr>
          <w:b/>
          <w:bCs/>
        </w:rPr>
        <w:t xml:space="preserve">Signs of urinary tract infections. </w:t>
      </w:r>
    </w:p>
    <w:p w14:paraId="1570D879" w14:textId="77777777" w:rsidR="001B4C68" w:rsidRPr="00187DA3" w:rsidRDefault="00187DA3" w:rsidP="001B4C68">
      <w:pPr>
        <w:pStyle w:val="ListParagraph"/>
        <w:numPr>
          <w:ilvl w:val="0"/>
          <w:numId w:val="11"/>
        </w:numPr>
        <w:ind w:left="714" w:hanging="357"/>
      </w:pPr>
      <w:r w:rsidRPr="00187DA3">
        <w:t xml:space="preserve">Cloudy urine or mucous in urine. </w:t>
      </w:r>
    </w:p>
    <w:p w14:paraId="252D621D" w14:textId="77777777" w:rsidR="001B4C68" w:rsidRPr="00187DA3" w:rsidRDefault="00187DA3" w:rsidP="001B4C68">
      <w:pPr>
        <w:pStyle w:val="ListParagraph"/>
        <w:numPr>
          <w:ilvl w:val="0"/>
          <w:numId w:val="11"/>
        </w:numPr>
        <w:ind w:left="714" w:hanging="357"/>
      </w:pPr>
      <w:r w:rsidRPr="00187DA3">
        <w:t xml:space="preserve">Fever / temperature. </w:t>
      </w:r>
    </w:p>
    <w:p w14:paraId="5919C94D" w14:textId="77777777" w:rsidR="00187DA3" w:rsidRPr="00187DA3" w:rsidRDefault="00187DA3" w:rsidP="001B4C68">
      <w:pPr>
        <w:pStyle w:val="ListParagraph"/>
        <w:numPr>
          <w:ilvl w:val="0"/>
          <w:numId w:val="11"/>
        </w:numPr>
        <w:ind w:left="714" w:hanging="357"/>
      </w:pPr>
      <w:r w:rsidRPr="00187DA3">
        <w:t xml:space="preserve">Bladder spasms with incontinence / accidents between catheterisations. </w:t>
      </w:r>
    </w:p>
    <w:p w14:paraId="4D4C75D9" w14:textId="77777777" w:rsidR="00187DA3" w:rsidRPr="00187DA3" w:rsidRDefault="00187DA3" w:rsidP="001B4C68">
      <w:pPr>
        <w:pStyle w:val="ListParagraph"/>
        <w:numPr>
          <w:ilvl w:val="0"/>
          <w:numId w:val="11"/>
        </w:numPr>
        <w:ind w:left="714" w:hanging="357"/>
      </w:pPr>
      <w:r w:rsidRPr="00187DA3">
        <w:t xml:space="preserve">Blood in urine </w:t>
      </w:r>
    </w:p>
    <w:p w14:paraId="0951EEBC" w14:textId="77777777" w:rsidR="00187DA3" w:rsidRPr="00187DA3" w:rsidRDefault="00187DA3" w:rsidP="001B4C68">
      <w:pPr>
        <w:pStyle w:val="ListParagraph"/>
        <w:numPr>
          <w:ilvl w:val="0"/>
          <w:numId w:val="11"/>
        </w:numPr>
        <w:ind w:left="714" w:hanging="357"/>
      </w:pPr>
      <w:r w:rsidRPr="00187DA3">
        <w:t xml:space="preserve">Urine has a foul smell </w:t>
      </w:r>
    </w:p>
    <w:p w14:paraId="2740612A" w14:textId="77777777" w:rsidR="00187DA3" w:rsidRDefault="00187DA3" w:rsidP="001B4C68">
      <w:pPr>
        <w:pStyle w:val="ListParagraph"/>
        <w:numPr>
          <w:ilvl w:val="0"/>
          <w:numId w:val="11"/>
        </w:numPr>
        <w:ind w:left="714" w:hanging="357"/>
      </w:pPr>
      <w:r w:rsidRPr="00187DA3">
        <w:t xml:space="preserve">Child feels unwell, has chills and is off form. </w:t>
      </w:r>
    </w:p>
    <w:p w14:paraId="6BDC4AF1" w14:textId="77777777" w:rsidR="00344378" w:rsidRDefault="00344378" w:rsidP="00344378"/>
    <w:p w14:paraId="7D33F2B6" w14:textId="77777777" w:rsidR="00344378" w:rsidRPr="00187DA3" w:rsidRDefault="00344378" w:rsidP="00344378"/>
    <w:p w14:paraId="4CF3375D" w14:textId="77777777" w:rsidR="00187DA3" w:rsidRPr="00187DA3" w:rsidRDefault="00187DA3" w:rsidP="00187DA3">
      <w:r w:rsidRPr="00187DA3">
        <w:rPr>
          <w:b/>
          <w:bCs/>
        </w:rPr>
        <w:lastRenderedPageBreak/>
        <w:t xml:space="preserve">Clean Intermittent Catheterisation </w:t>
      </w:r>
    </w:p>
    <w:p w14:paraId="299FBF62" w14:textId="77777777" w:rsidR="00187DA3" w:rsidRPr="00187DA3" w:rsidRDefault="00187DA3" w:rsidP="00187DA3">
      <w:r w:rsidRPr="00187DA3">
        <w:t>This protocol for clean intermittent catheterisation has been developed to ensure the continu</w:t>
      </w:r>
      <w:r w:rsidRPr="00187DA3">
        <w:softHyphen/>
        <w:t xml:space="preserve">ity of CIC between hospital, home and school. </w:t>
      </w:r>
    </w:p>
    <w:p w14:paraId="707DC8D9" w14:textId="77777777" w:rsidR="00187DA3" w:rsidRPr="00187DA3" w:rsidRDefault="00187DA3" w:rsidP="00187DA3">
      <w:r w:rsidRPr="00187DA3">
        <w:t xml:space="preserve">This protocol should be reviewed on an annual basis. </w:t>
      </w:r>
    </w:p>
    <w:p w14:paraId="248F1A28" w14:textId="77777777" w:rsidR="00187DA3" w:rsidRPr="00187DA3" w:rsidRDefault="00187DA3" w:rsidP="00187DA3">
      <w:r w:rsidRPr="00187DA3">
        <w:t xml:space="preserve">School Name ________________________________________________ </w:t>
      </w:r>
    </w:p>
    <w:p w14:paraId="20EB249C" w14:textId="77777777" w:rsidR="00187DA3" w:rsidRPr="00187DA3" w:rsidRDefault="00187DA3" w:rsidP="00187DA3">
      <w:r w:rsidRPr="00187DA3">
        <w:t xml:space="preserve">Head Teachers Signature ________________________________________________ </w:t>
      </w:r>
    </w:p>
    <w:p w14:paraId="77E8315C" w14:textId="77777777" w:rsidR="00187DA3" w:rsidRPr="00187DA3" w:rsidRDefault="00187DA3" w:rsidP="00187DA3">
      <w:r w:rsidRPr="00187DA3">
        <w:t xml:space="preserve">Date ________________________________________________ </w:t>
      </w:r>
    </w:p>
    <w:p w14:paraId="21BA9B92" w14:textId="77777777" w:rsidR="00187DA3" w:rsidRPr="00187DA3" w:rsidRDefault="00187DA3" w:rsidP="00187DA3">
      <w:r w:rsidRPr="00187DA3">
        <w:t xml:space="preserve">Child’s Name ________________________________________________ </w:t>
      </w:r>
    </w:p>
    <w:p w14:paraId="0EEF0157" w14:textId="77777777" w:rsidR="00187DA3" w:rsidRPr="00187DA3" w:rsidRDefault="00187DA3" w:rsidP="00187DA3">
      <w:r w:rsidRPr="00187DA3">
        <w:t xml:space="preserve">Review Date ________________________________________________ </w:t>
      </w:r>
    </w:p>
    <w:p w14:paraId="02131D28" w14:textId="77777777" w:rsidR="001B4C68" w:rsidRDefault="001B4C68" w:rsidP="00187DA3">
      <w:pPr>
        <w:rPr>
          <w:b/>
          <w:bCs/>
        </w:rPr>
      </w:pPr>
    </w:p>
    <w:p w14:paraId="32524400" w14:textId="77777777" w:rsidR="00187DA3" w:rsidRPr="00187DA3" w:rsidRDefault="00187DA3" w:rsidP="00187DA3">
      <w:r w:rsidRPr="00187DA3">
        <w:rPr>
          <w:b/>
          <w:bCs/>
        </w:rPr>
        <w:t xml:space="preserve">Parent’s consent to provide training </w:t>
      </w:r>
    </w:p>
    <w:p w14:paraId="19077DE2" w14:textId="77777777" w:rsidR="00187DA3" w:rsidRPr="00187DA3" w:rsidRDefault="00187DA3" w:rsidP="00187DA3">
      <w:r w:rsidRPr="00187DA3">
        <w:t xml:space="preserve">Child’s Name ______________________________________________ </w:t>
      </w:r>
    </w:p>
    <w:p w14:paraId="4F751553" w14:textId="77777777" w:rsidR="00187DA3" w:rsidRPr="00187DA3" w:rsidRDefault="00187DA3" w:rsidP="00187DA3">
      <w:r w:rsidRPr="00187DA3">
        <w:t xml:space="preserve">Request for CIC from ________________________________________________ </w:t>
      </w:r>
    </w:p>
    <w:p w14:paraId="59C00344" w14:textId="77777777" w:rsidR="00187DA3" w:rsidRPr="00187DA3" w:rsidRDefault="00187DA3" w:rsidP="00187DA3">
      <w:r w:rsidRPr="00187DA3">
        <w:t xml:space="preserve">Support Worker/ SNA signatures </w:t>
      </w:r>
    </w:p>
    <w:p w14:paraId="364A3A0B" w14:textId="77777777" w:rsidR="00187DA3" w:rsidRPr="00187DA3" w:rsidRDefault="00187DA3" w:rsidP="00187DA3">
      <w:r w:rsidRPr="00187DA3">
        <w:t xml:space="preserve">1._________________________________________________________ </w:t>
      </w:r>
    </w:p>
    <w:p w14:paraId="58A198E1" w14:textId="77777777" w:rsidR="00187DA3" w:rsidRPr="00187DA3" w:rsidRDefault="00187DA3" w:rsidP="00187DA3">
      <w:r w:rsidRPr="00187DA3">
        <w:t xml:space="preserve">2._________________________________________________________ </w:t>
      </w:r>
    </w:p>
    <w:p w14:paraId="4A72C442" w14:textId="77777777" w:rsidR="00187DA3" w:rsidRPr="00187DA3" w:rsidRDefault="00187DA3" w:rsidP="00187DA3">
      <w:r w:rsidRPr="00187DA3">
        <w:t xml:space="preserve">3._________________________________________________________ </w:t>
      </w:r>
    </w:p>
    <w:p w14:paraId="2FDFED9F" w14:textId="77777777" w:rsidR="00187DA3" w:rsidRPr="00187DA3" w:rsidRDefault="00187DA3" w:rsidP="00187DA3">
      <w:r w:rsidRPr="00187DA3">
        <w:t xml:space="preserve">4._________________________________________________________ </w:t>
      </w:r>
    </w:p>
    <w:p w14:paraId="3CABB7D7" w14:textId="77777777" w:rsidR="00187DA3" w:rsidRPr="00187DA3" w:rsidRDefault="00187DA3" w:rsidP="00187DA3">
      <w:r w:rsidRPr="00187DA3">
        <w:t xml:space="preserve">5._________________________________________________________ </w:t>
      </w:r>
    </w:p>
    <w:p w14:paraId="22B88D19" w14:textId="77777777" w:rsidR="00187DA3" w:rsidRPr="00187DA3" w:rsidRDefault="00187DA3" w:rsidP="00187DA3">
      <w:r w:rsidRPr="00187DA3">
        <w:t xml:space="preserve">I agree to provide training and supervision for as long as necessary regarding clean intermittent catheterisation for my child to the following special needs assistants at my child’s school. </w:t>
      </w:r>
    </w:p>
    <w:p w14:paraId="1D09B154" w14:textId="77777777" w:rsidR="00187DA3" w:rsidRPr="00187DA3" w:rsidRDefault="00187DA3" w:rsidP="00187DA3">
      <w:r w:rsidRPr="00187DA3">
        <w:t xml:space="preserve">Signature of Parent / Guardian ________________________________________________ </w:t>
      </w:r>
    </w:p>
    <w:p w14:paraId="17E4B4AA" w14:textId="77777777" w:rsidR="00171692" w:rsidRDefault="00187DA3" w:rsidP="00187DA3">
      <w:r w:rsidRPr="00187DA3">
        <w:t xml:space="preserve">Date _______________________ </w:t>
      </w:r>
    </w:p>
    <w:p w14:paraId="3BF3ACBC" w14:textId="77777777" w:rsidR="00171692" w:rsidRDefault="00171692" w:rsidP="00187DA3"/>
    <w:p w14:paraId="0E366D02" w14:textId="77777777" w:rsidR="00187DA3" w:rsidRDefault="00187DA3" w:rsidP="00187DA3">
      <w:r w:rsidRPr="00187DA3">
        <w:t xml:space="preserve">The SNA should watch the parent perform the procedure and begin carrying out CIC under their supervision when they feel confident to do so independently. </w:t>
      </w:r>
    </w:p>
    <w:p w14:paraId="5900AEDB" w14:textId="77777777" w:rsidR="00171692" w:rsidRDefault="00171692" w:rsidP="00187DA3"/>
    <w:p w14:paraId="0A40EC31" w14:textId="77777777" w:rsidR="00171692" w:rsidRDefault="00171692" w:rsidP="00187DA3"/>
    <w:p w14:paraId="77B1C51A" w14:textId="77777777" w:rsidR="00171692" w:rsidRDefault="00171692" w:rsidP="00187DA3"/>
    <w:p w14:paraId="79E36436" w14:textId="77777777" w:rsidR="00171692" w:rsidRDefault="00171692" w:rsidP="00187DA3"/>
    <w:p w14:paraId="23886FDE" w14:textId="77777777" w:rsidR="00171692" w:rsidRDefault="00171692" w:rsidP="00187DA3"/>
    <w:p w14:paraId="4438620D" w14:textId="77777777" w:rsidR="00171692" w:rsidRDefault="00171692" w:rsidP="00187DA3">
      <w:r>
        <w:t>Name of SNA learning CIC</w:t>
      </w:r>
      <w:r w:rsidR="00344378">
        <w:t>:</w:t>
      </w:r>
      <w:r>
        <w:t>___________________________________________________________</w:t>
      </w:r>
    </w:p>
    <w:p w14:paraId="421674B9" w14:textId="77777777" w:rsidR="00171692" w:rsidRDefault="00171692" w:rsidP="00187DA3">
      <w:r>
        <w:t>Date</w:t>
      </w:r>
      <w:r w:rsidR="00344378">
        <w:t>: _</w:t>
      </w:r>
      <w:r>
        <w:t>___________________________________________________________________________</w:t>
      </w:r>
    </w:p>
    <w:p w14:paraId="7288BB8A" w14:textId="77777777" w:rsidR="00171692" w:rsidRDefault="00171692" w:rsidP="00187DA3"/>
    <w:p w14:paraId="028F9147" w14:textId="77777777" w:rsidR="00171692" w:rsidRPr="00187DA3" w:rsidRDefault="00171692" w:rsidP="00187DA3"/>
    <w:tbl>
      <w:tblPr>
        <w:tblStyle w:val="TableGrid"/>
        <w:tblW w:w="0" w:type="auto"/>
        <w:tblLook w:val="04A0" w:firstRow="1" w:lastRow="0" w:firstColumn="1" w:lastColumn="0" w:noHBand="0" w:noVBand="1"/>
      </w:tblPr>
      <w:tblGrid>
        <w:gridCol w:w="4119"/>
        <w:gridCol w:w="1259"/>
        <w:gridCol w:w="1177"/>
        <w:gridCol w:w="1267"/>
        <w:gridCol w:w="1194"/>
      </w:tblGrid>
      <w:tr w:rsidR="00171692" w14:paraId="7EA120D6" w14:textId="77777777" w:rsidTr="00227CA3">
        <w:tc>
          <w:tcPr>
            <w:tcW w:w="4361" w:type="dxa"/>
          </w:tcPr>
          <w:p w14:paraId="58C4F2E2" w14:textId="77777777" w:rsidR="003E53B4" w:rsidRPr="00227CA3" w:rsidRDefault="003E53B4" w:rsidP="00187DA3">
            <w:pPr>
              <w:rPr>
                <w:i/>
                <w:sz w:val="20"/>
                <w:szCs w:val="20"/>
              </w:rPr>
            </w:pPr>
            <w:r w:rsidRPr="00227CA3">
              <w:rPr>
                <w:i/>
                <w:sz w:val="20"/>
                <w:szCs w:val="20"/>
              </w:rPr>
              <w:t>Ins</w:t>
            </w:r>
            <w:r w:rsidR="00227CA3" w:rsidRPr="00227CA3">
              <w:rPr>
                <w:i/>
                <w:sz w:val="20"/>
                <w:szCs w:val="20"/>
              </w:rPr>
              <w:t>ert date and tick under appropriate boxes</w:t>
            </w:r>
          </w:p>
        </w:tc>
        <w:tc>
          <w:tcPr>
            <w:tcW w:w="1276" w:type="dxa"/>
          </w:tcPr>
          <w:p w14:paraId="16A6BABF" w14:textId="77777777" w:rsidR="003E53B4" w:rsidRDefault="00171692" w:rsidP="00187DA3">
            <w:r>
              <w:t>Observed by SNA</w:t>
            </w:r>
          </w:p>
        </w:tc>
        <w:tc>
          <w:tcPr>
            <w:tcW w:w="1134" w:type="dxa"/>
          </w:tcPr>
          <w:p w14:paraId="1556F86C" w14:textId="77777777" w:rsidR="003E53B4" w:rsidRDefault="00171692" w:rsidP="00187DA3">
            <w:r>
              <w:t>Performed by SNA</w:t>
            </w:r>
          </w:p>
        </w:tc>
        <w:tc>
          <w:tcPr>
            <w:tcW w:w="1275" w:type="dxa"/>
          </w:tcPr>
          <w:p w14:paraId="44850234" w14:textId="77777777" w:rsidR="003E53B4" w:rsidRDefault="00171692" w:rsidP="00187DA3">
            <w:r>
              <w:t>Performed by SNA</w:t>
            </w:r>
          </w:p>
        </w:tc>
        <w:tc>
          <w:tcPr>
            <w:tcW w:w="1196" w:type="dxa"/>
          </w:tcPr>
          <w:p w14:paraId="3DB25CDB" w14:textId="77777777" w:rsidR="003E53B4" w:rsidRDefault="00171692" w:rsidP="00187DA3">
            <w:r>
              <w:t>Performed by SNA</w:t>
            </w:r>
          </w:p>
        </w:tc>
      </w:tr>
      <w:tr w:rsidR="00171692" w14:paraId="70C5C4AA" w14:textId="77777777" w:rsidTr="00227CA3">
        <w:tc>
          <w:tcPr>
            <w:tcW w:w="4361" w:type="dxa"/>
          </w:tcPr>
          <w:p w14:paraId="0675A56F" w14:textId="77777777" w:rsidR="003E53B4" w:rsidRDefault="00227CA3" w:rsidP="00187DA3">
            <w:r w:rsidRPr="00187DA3">
              <w:t>Gathers equipment.</w:t>
            </w:r>
          </w:p>
        </w:tc>
        <w:tc>
          <w:tcPr>
            <w:tcW w:w="1276" w:type="dxa"/>
          </w:tcPr>
          <w:p w14:paraId="6A58582E" w14:textId="77777777" w:rsidR="003E53B4" w:rsidRDefault="003E53B4" w:rsidP="00187DA3"/>
        </w:tc>
        <w:tc>
          <w:tcPr>
            <w:tcW w:w="1134" w:type="dxa"/>
          </w:tcPr>
          <w:p w14:paraId="5A3BDA24" w14:textId="77777777" w:rsidR="003E53B4" w:rsidRDefault="003E53B4" w:rsidP="00187DA3"/>
        </w:tc>
        <w:tc>
          <w:tcPr>
            <w:tcW w:w="1275" w:type="dxa"/>
          </w:tcPr>
          <w:p w14:paraId="452C7377" w14:textId="77777777" w:rsidR="003E53B4" w:rsidRDefault="003E53B4" w:rsidP="00187DA3"/>
        </w:tc>
        <w:tc>
          <w:tcPr>
            <w:tcW w:w="1196" w:type="dxa"/>
          </w:tcPr>
          <w:p w14:paraId="555674A5" w14:textId="77777777" w:rsidR="003E53B4" w:rsidRDefault="003E53B4" w:rsidP="00187DA3"/>
        </w:tc>
      </w:tr>
      <w:tr w:rsidR="00171692" w14:paraId="6021FE2C" w14:textId="77777777" w:rsidTr="00227CA3">
        <w:tc>
          <w:tcPr>
            <w:tcW w:w="4361" w:type="dxa"/>
          </w:tcPr>
          <w:p w14:paraId="6E16AF15" w14:textId="77777777" w:rsidR="003E53B4" w:rsidRDefault="00227CA3" w:rsidP="00187DA3">
            <w:r w:rsidRPr="00187DA3">
              <w:t>Washes hands with soap and water</w:t>
            </w:r>
          </w:p>
        </w:tc>
        <w:tc>
          <w:tcPr>
            <w:tcW w:w="1276" w:type="dxa"/>
          </w:tcPr>
          <w:p w14:paraId="7747A63F" w14:textId="77777777" w:rsidR="003E53B4" w:rsidRDefault="003E53B4" w:rsidP="00187DA3"/>
        </w:tc>
        <w:tc>
          <w:tcPr>
            <w:tcW w:w="1134" w:type="dxa"/>
          </w:tcPr>
          <w:p w14:paraId="12C1B534" w14:textId="77777777" w:rsidR="003E53B4" w:rsidRDefault="003E53B4" w:rsidP="00187DA3"/>
        </w:tc>
        <w:tc>
          <w:tcPr>
            <w:tcW w:w="1275" w:type="dxa"/>
          </w:tcPr>
          <w:p w14:paraId="2C51382D" w14:textId="77777777" w:rsidR="003E53B4" w:rsidRDefault="003E53B4" w:rsidP="00187DA3"/>
        </w:tc>
        <w:tc>
          <w:tcPr>
            <w:tcW w:w="1196" w:type="dxa"/>
          </w:tcPr>
          <w:p w14:paraId="42E4D73C" w14:textId="77777777" w:rsidR="003E53B4" w:rsidRDefault="003E53B4" w:rsidP="00187DA3"/>
        </w:tc>
      </w:tr>
      <w:tr w:rsidR="00171692" w14:paraId="7DFF95BA" w14:textId="77777777" w:rsidTr="00227CA3">
        <w:tc>
          <w:tcPr>
            <w:tcW w:w="4361" w:type="dxa"/>
          </w:tcPr>
          <w:p w14:paraId="1320D4F9" w14:textId="77777777" w:rsidR="003E53B4" w:rsidRDefault="00227CA3" w:rsidP="00187DA3">
            <w:r w:rsidRPr="00187DA3">
              <w:t>Makes the child comfortable and adjust clothing.</w:t>
            </w:r>
          </w:p>
        </w:tc>
        <w:tc>
          <w:tcPr>
            <w:tcW w:w="1276" w:type="dxa"/>
          </w:tcPr>
          <w:p w14:paraId="6D971904" w14:textId="77777777" w:rsidR="003E53B4" w:rsidRDefault="003E53B4" w:rsidP="00187DA3"/>
        </w:tc>
        <w:tc>
          <w:tcPr>
            <w:tcW w:w="1134" w:type="dxa"/>
          </w:tcPr>
          <w:p w14:paraId="58A79002" w14:textId="77777777" w:rsidR="003E53B4" w:rsidRDefault="003E53B4" w:rsidP="00187DA3"/>
        </w:tc>
        <w:tc>
          <w:tcPr>
            <w:tcW w:w="1275" w:type="dxa"/>
          </w:tcPr>
          <w:p w14:paraId="2F4C89C0" w14:textId="77777777" w:rsidR="003E53B4" w:rsidRDefault="003E53B4" w:rsidP="00187DA3"/>
        </w:tc>
        <w:tc>
          <w:tcPr>
            <w:tcW w:w="1196" w:type="dxa"/>
          </w:tcPr>
          <w:p w14:paraId="264D493E" w14:textId="77777777" w:rsidR="003E53B4" w:rsidRDefault="003E53B4" w:rsidP="00187DA3"/>
        </w:tc>
      </w:tr>
      <w:tr w:rsidR="00171692" w14:paraId="557A79DC" w14:textId="77777777" w:rsidTr="00227CA3">
        <w:tc>
          <w:tcPr>
            <w:tcW w:w="4361" w:type="dxa"/>
          </w:tcPr>
          <w:p w14:paraId="51200857" w14:textId="77777777" w:rsidR="003E53B4" w:rsidRDefault="00227CA3" w:rsidP="00187DA3">
            <w:r w:rsidRPr="00187DA3">
              <w:t xml:space="preserve">Identifies urethral opening. (Retracts foreskin in boys </w:t>
            </w:r>
            <w:r w:rsidR="00344378" w:rsidRPr="00187DA3">
              <w:t>(If</w:t>
            </w:r>
            <w:r w:rsidRPr="00187DA3">
              <w:t xml:space="preserve"> not circumcised). Separates labia in girls.</w:t>
            </w:r>
          </w:p>
        </w:tc>
        <w:tc>
          <w:tcPr>
            <w:tcW w:w="1276" w:type="dxa"/>
          </w:tcPr>
          <w:p w14:paraId="54ECD08A" w14:textId="77777777" w:rsidR="003E53B4" w:rsidRDefault="003E53B4" w:rsidP="00187DA3"/>
        </w:tc>
        <w:tc>
          <w:tcPr>
            <w:tcW w:w="1134" w:type="dxa"/>
          </w:tcPr>
          <w:p w14:paraId="1C091D4B" w14:textId="77777777" w:rsidR="003E53B4" w:rsidRDefault="003E53B4" w:rsidP="00187DA3"/>
        </w:tc>
        <w:tc>
          <w:tcPr>
            <w:tcW w:w="1275" w:type="dxa"/>
          </w:tcPr>
          <w:p w14:paraId="24B593F3" w14:textId="77777777" w:rsidR="003E53B4" w:rsidRDefault="003E53B4" w:rsidP="00187DA3"/>
        </w:tc>
        <w:tc>
          <w:tcPr>
            <w:tcW w:w="1196" w:type="dxa"/>
          </w:tcPr>
          <w:p w14:paraId="64F9929D" w14:textId="77777777" w:rsidR="003E53B4" w:rsidRDefault="003E53B4" w:rsidP="00187DA3"/>
        </w:tc>
      </w:tr>
      <w:tr w:rsidR="00922F29" w14:paraId="2A339703" w14:textId="77777777" w:rsidTr="00227CA3">
        <w:tc>
          <w:tcPr>
            <w:tcW w:w="4361" w:type="dxa"/>
          </w:tcPr>
          <w:p w14:paraId="56A1CB2E" w14:textId="77777777" w:rsidR="00922F29" w:rsidRPr="00187DA3" w:rsidRDefault="00922F29" w:rsidP="00187DA3">
            <w:r>
              <w:t>Cleans the urethral orifice using downward strokes ( X 3) with wet wipes</w:t>
            </w:r>
          </w:p>
        </w:tc>
        <w:tc>
          <w:tcPr>
            <w:tcW w:w="1276" w:type="dxa"/>
          </w:tcPr>
          <w:p w14:paraId="17FC90E2" w14:textId="77777777" w:rsidR="00922F29" w:rsidRDefault="00922F29" w:rsidP="00187DA3"/>
        </w:tc>
        <w:tc>
          <w:tcPr>
            <w:tcW w:w="1134" w:type="dxa"/>
          </w:tcPr>
          <w:p w14:paraId="4F4EFA87" w14:textId="77777777" w:rsidR="00922F29" w:rsidRDefault="00922F29" w:rsidP="00187DA3"/>
        </w:tc>
        <w:tc>
          <w:tcPr>
            <w:tcW w:w="1275" w:type="dxa"/>
          </w:tcPr>
          <w:p w14:paraId="23EDF160" w14:textId="77777777" w:rsidR="00922F29" w:rsidRDefault="00922F29" w:rsidP="00187DA3"/>
        </w:tc>
        <w:tc>
          <w:tcPr>
            <w:tcW w:w="1196" w:type="dxa"/>
          </w:tcPr>
          <w:p w14:paraId="7A51ABAA" w14:textId="77777777" w:rsidR="00922F29" w:rsidRDefault="00922F29" w:rsidP="00187DA3"/>
        </w:tc>
      </w:tr>
      <w:tr w:rsidR="00171692" w14:paraId="7F3D9728" w14:textId="77777777" w:rsidTr="00227CA3">
        <w:tc>
          <w:tcPr>
            <w:tcW w:w="4361" w:type="dxa"/>
          </w:tcPr>
          <w:p w14:paraId="18352A7B" w14:textId="77777777" w:rsidR="003E53B4" w:rsidRDefault="00922F29" w:rsidP="00187DA3">
            <w:r w:rsidRPr="00187DA3">
              <w:t>Inserts the catheter gently and advances slowly until urine begins to flow.</w:t>
            </w:r>
          </w:p>
        </w:tc>
        <w:tc>
          <w:tcPr>
            <w:tcW w:w="1276" w:type="dxa"/>
          </w:tcPr>
          <w:p w14:paraId="4AAB62BC" w14:textId="77777777" w:rsidR="003E53B4" w:rsidRDefault="003E53B4" w:rsidP="00187DA3"/>
        </w:tc>
        <w:tc>
          <w:tcPr>
            <w:tcW w:w="1134" w:type="dxa"/>
          </w:tcPr>
          <w:p w14:paraId="2BF7AD06" w14:textId="77777777" w:rsidR="003E53B4" w:rsidRDefault="003E53B4" w:rsidP="00187DA3"/>
        </w:tc>
        <w:tc>
          <w:tcPr>
            <w:tcW w:w="1275" w:type="dxa"/>
          </w:tcPr>
          <w:p w14:paraId="57B59A24" w14:textId="77777777" w:rsidR="003E53B4" w:rsidRDefault="003E53B4" w:rsidP="00187DA3"/>
        </w:tc>
        <w:tc>
          <w:tcPr>
            <w:tcW w:w="1196" w:type="dxa"/>
          </w:tcPr>
          <w:p w14:paraId="6CE7448C" w14:textId="77777777" w:rsidR="003E53B4" w:rsidRDefault="003E53B4" w:rsidP="00187DA3"/>
        </w:tc>
      </w:tr>
      <w:tr w:rsidR="00171692" w14:paraId="157D96DA" w14:textId="77777777" w:rsidTr="00227CA3">
        <w:tc>
          <w:tcPr>
            <w:tcW w:w="4361" w:type="dxa"/>
          </w:tcPr>
          <w:p w14:paraId="78DCD3BC" w14:textId="77777777" w:rsidR="003E53B4" w:rsidRDefault="00922F29" w:rsidP="00187DA3">
            <w:r w:rsidRPr="00187DA3">
              <w:t>Holds catheter in place until urine has stopped flowing.</w:t>
            </w:r>
          </w:p>
        </w:tc>
        <w:tc>
          <w:tcPr>
            <w:tcW w:w="1276" w:type="dxa"/>
          </w:tcPr>
          <w:p w14:paraId="4AB3DD64" w14:textId="77777777" w:rsidR="003E53B4" w:rsidRDefault="003E53B4" w:rsidP="00187DA3"/>
        </w:tc>
        <w:tc>
          <w:tcPr>
            <w:tcW w:w="1134" w:type="dxa"/>
          </w:tcPr>
          <w:p w14:paraId="7141162C" w14:textId="77777777" w:rsidR="003E53B4" w:rsidRDefault="003E53B4" w:rsidP="00187DA3"/>
        </w:tc>
        <w:tc>
          <w:tcPr>
            <w:tcW w:w="1275" w:type="dxa"/>
          </w:tcPr>
          <w:p w14:paraId="68FC95CF" w14:textId="77777777" w:rsidR="003E53B4" w:rsidRDefault="003E53B4" w:rsidP="00187DA3"/>
        </w:tc>
        <w:tc>
          <w:tcPr>
            <w:tcW w:w="1196" w:type="dxa"/>
          </w:tcPr>
          <w:p w14:paraId="3D0C21E8" w14:textId="77777777" w:rsidR="003E53B4" w:rsidRDefault="003E53B4" w:rsidP="00187DA3"/>
        </w:tc>
      </w:tr>
      <w:tr w:rsidR="00171692" w14:paraId="36A25536" w14:textId="77777777" w:rsidTr="00227CA3">
        <w:tc>
          <w:tcPr>
            <w:tcW w:w="4361" w:type="dxa"/>
          </w:tcPr>
          <w:p w14:paraId="0E10ED4F" w14:textId="77777777" w:rsidR="003E53B4" w:rsidRDefault="00922F29" w:rsidP="00187DA3">
            <w:r w:rsidRPr="00187DA3">
              <w:t>Slowly removes catheter ensuring no further drainage of urine.</w:t>
            </w:r>
          </w:p>
        </w:tc>
        <w:tc>
          <w:tcPr>
            <w:tcW w:w="1276" w:type="dxa"/>
          </w:tcPr>
          <w:p w14:paraId="3A6CA772" w14:textId="77777777" w:rsidR="003E53B4" w:rsidRDefault="003E53B4" w:rsidP="00187DA3"/>
        </w:tc>
        <w:tc>
          <w:tcPr>
            <w:tcW w:w="1134" w:type="dxa"/>
          </w:tcPr>
          <w:p w14:paraId="75609FA5" w14:textId="77777777" w:rsidR="003E53B4" w:rsidRDefault="003E53B4" w:rsidP="00187DA3"/>
        </w:tc>
        <w:tc>
          <w:tcPr>
            <w:tcW w:w="1275" w:type="dxa"/>
          </w:tcPr>
          <w:p w14:paraId="16D977FA" w14:textId="77777777" w:rsidR="003E53B4" w:rsidRDefault="003E53B4" w:rsidP="00187DA3"/>
        </w:tc>
        <w:tc>
          <w:tcPr>
            <w:tcW w:w="1196" w:type="dxa"/>
          </w:tcPr>
          <w:p w14:paraId="2FDC6F30" w14:textId="77777777" w:rsidR="003E53B4" w:rsidRDefault="003E53B4" w:rsidP="00187DA3"/>
        </w:tc>
      </w:tr>
      <w:tr w:rsidR="003E53B4" w14:paraId="505C1A7E" w14:textId="77777777" w:rsidTr="00227CA3">
        <w:tc>
          <w:tcPr>
            <w:tcW w:w="4361" w:type="dxa"/>
          </w:tcPr>
          <w:p w14:paraId="0CABCB1E" w14:textId="77777777" w:rsidR="003E53B4" w:rsidRDefault="00922F29" w:rsidP="00187DA3">
            <w:r w:rsidRPr="00187DA3">
              <w:t>The catheter should be placed into a nappy sack and disposed of in the household waste.</w:t>
            </w:r>
          </w:p>
        </w:tc>
        <w:tc>
          <w:tcPr>
            <w:tcW w:w="1276" w:type="dxa"/>
          </w:tcPr>
          <w:p w14:paraId="359BF0DA" w14:textId="77777777" w:rsidR="003E53B4" w:rsidRDefault="003E53B4" w:rsidP="00187DA3"/>
        </w:tc>
        <w:tc>
          <w:tcPr>
            <w:tcW w:w="1134" w:type="dxa"/>
          </w:tcPr>
          <w:p w14:paraId="3A73A274" w14:textId="77777777" w:rsidR="003E53B4" w:rsidRDefault="003E53B4" w:rsidP="00187DA3"/>
        </w:tc>
        <w:tc>
          <w:tcPr>
            <w:tcW w:w="1275" w:type="dxa"/>
          </w:tcPr>
          <w:p w14:paraId="012C0C05" w14:textId="77777777" w:rsidR="003E53B4" w:rsidRDefault="003E53B4" w:rsidP="00187DA3"/>
        </w:tc>
        <w:tc>
          <w:tcPr>
            <w:tcW w:w="1196" w:type="dxa"/>
          </w:tcPr>
          <w:p w14:paraId="11D5C10F" w14:textId="77777777" w:rsidR="003E53B4" w:rsidRDefault="003E53B4" w:rsidP="00187DA3"/>
        </w:tc>
      </w:tr>
      <w:tr w:rsidR="003E53B4" w14:paraId="318A31E6" w14:textId="77777777" w:rsidTr="00227CA3">
        <w:tc>
          <w:tcPr>
            <w:tcW w:w="4361" w:type="dxa"/>
          </w:tcPr>
          <w:p w14:paraId="78712208" w14:textId="77777777" w:rsidR="003E53B4" w:rsidRDefault="00922F29" w:rsidP="00187DA3">
            <w:r w:rsidRPr="00187DA3">
              <w:t>Make the child comfortable following procedure</w:t>
            </w:r>
          </w:p>
        </w:tc>
        <w:tc>
          <w:tcPr>
            <w:tcW w:w="1276" w:type="dxa"/>
          </w:tcPr>
          <w:p w14:paraId="273395BA" w14:textId="77777777" w:rsidR="003E53B4" w:rsidRDefault="003E53B4" w:rsidP="00187DA3"/>
        </w:tc>
        <w:tc>
          <w:tcPr>
            <w:tcW w:w="1134" w:type="dxa"/>
          </w:tcPr>
          <w:p w14:paraId="0103CE20" w14:textId="77777777" w:rsidR="003E53B4" w:rsidRDefault="003E53B4" w:rsidP="00187DA3"/>
        </w:tc>
        <w:tc>
          <w:tcPr>
            <w:tcW w:w="1275" w:type="dxa"/>
          </w:tcPr>
          <w:p w14:paraId="0A075508" w14:textId="77777777" w:rsidR="003E53B4" w:rsidRDefault="003E53B4" w:rsidP="00187DA3"/>
        </w:tc>
        <w:tc>
          <w:tcPr>
            <w:tcW w:w="1196" w:type="dxa"/>
          </w:tcPr>
          <w:p w14:paraId="5655B83F" w14:textId="77777777" w:rsidR="003E53B4" w:rsidRDefault="003E53B4" w:rsidP="00187DA3"/>
        </w:tc>
      </w:tr>
    </w:tbl>
    <w:tbl>
      <w:tblPr>
        <w:tblW w:w="9787" w:type="dxa"/>
        <w:tblBorders>
          <w:top w:val="nil"/>
          <w:left w:val="nil"/>
          <w:bottom w:val="nil"/>
          <w:right w:val="nil"/>
        </w:tblBorders>
        <w:tblLayout w:type="fixed"/>
        <w:tblLook w:val="0000" w:firstRow="0" w:lastRow="0" w:firstColumn="0" w:lastColumn="0" w:noHBand="0" w:noVBand="0"/>
      </w:tblPr>
      <w:tblGrid>
        <w:gridCol w:w="9787"/>
      </w:tblGrid>
      <w:tr w:rsidR="00187DA3" w:rsidRPr="00187DA3" w14:paraId="67DC84DE" w14:textId="77777777" w:rsidTr="00171692">
        <w:trPr>
          <w:trHeight w:val="152"/>
        </w:trPr>
        <w:tc>
          <w:tcPr>
            <w:tcW w:w="9787" w:type="dxa"/>
          </w:tcPr>
          <w:p w14:paraId="1DA92105" w14:textId="77777777" w:rsidR="00187DA3" w:rsidRPr="00344378" w:rsidRDefault="00187DA3" w:rsidP="00171692">
            <w:pPr>
              <w:rPr>
                <w:b/>
                <w:u w:val="single"/>
              </w:rPr>
            </w:pPr>
          </w:p>
          <w:p w14:paraId="7C6475D5" w14:textId="77777777" w:rsidR="00171692" w:rsidRPr="00344378" w:rsidRDefault="00171692" w:rsidP="00171692">
            <w:pPr>
              <w:rPr>
                <w:b/>
                <w:u w:val="single"/>
              </w:rPr>
            </w:pPr>
            <w:r w:rsidRPr="00344378">
              <w:rPr>
                <w:b/>
                <w:u w:val="single"/>
              </w:rPr>
              <w:t>Parent and SNA  to sign when competent</w:t>
            </w:r>
          </w:p>
          <w:p w14:paraId="35097559" w14:textId="77777777" w:rsidR="00171692" w:rsidRDefault="00171692" w:rsidP="00171692">
            <w:r>
              <w:t>Signature of Parent: __________________________________________________________________</w:t>
            </w:r>
          </w:p>
          <w:p w14:paraId="46E7B2AB" w14:textId="77777777" w:rsidR="00171692" w:rsidRDefault="00171692" w:rsidP="00171692">
            <w:r>
              <w:t>Date: ______________________________________________________________________________</w:t>
            </w:r>
          </w:p>
          <w:p w14:paraId="41BE3412" w14:textId="77777777" w:rsidR="00171692" w:rsidRDefault="00171692" w:rsidP="00171692">
            <w:r>
              <w:t xml:space="preserve">I  agree to carry out CIC as </w:t>
            </w:r>
            <w:r w:rsidR="00344378">
              <w:t>trained</w:t>
            </w:r>
            <w:r>
              <w:t xml:space="preserve"> by : ___________________________________________________</w:t>
            </w:r>
          </w:p>
          <w:p w14:paraId="38E06A3C" w14:textId="77777777" w:rsidR="00171692" w:rsidRDefault="00171692" w:rsidP="00171692">
            <w:r>
              <w:t>Signature of SNA :____________________________________________________________________</w:t>
            </w:r>
          </w:p>
          <w:p w14:paraId="14585585" w14:textId="77777777" w:rsidR="00171692" w:rsidRDefault="00171692" w:rsidP="00171692">
            <w:r>
              <w:t>Name of SNA learning CIC: _____________________________________________________________</w:t>
            </w:r>
          </w:p>
          <w:p w14:paraId="1BD57B01" w14:textId="77777777" w:rsidR="00171692" w:rsidRPr="00187DA3" w:rsidRDefault="00171692" w:rsidP="00171692">
            <w:r>
              <w:t>Date: ______________________________________________________________________________</w:t>
            </w:r>
          </w:p>
        </w:tc>
      </w:tr>
      <w:tr w:rsidR="00187DA3" w:rsidRPr="00187DA3" w14:paraId="56CC450D" w14:textId="77777777" w:rsidTr="00171692">
        <w:trPr>
          <w:trHeight w:val="296"/>
        </w:trPr>
        <w:tc>
          <w:tcPr>
            <w:tcW w:w="9787" w:type="dxa"/>
          </w:tcPr>
          <w:p w14:paraId="11E218A2" w14:textId="77777777" w:rsidR="00187DA3" w:rsidRDefault="00187DA3" w:rsidP="00187DA3"/>
          <w:p w14:paraId="29D7CC7B" w14:textId="77777777" w:rsidR="001B4C68" w:rsidRPr="00187DA3" w:rsidRDefault="001B4C68" w:rsidP="00187DA3"/>
        </w:tc>
      </w:tr>
      <w:tr w:rsidR="00187DA3" w:rsidRPr="00187DA3" w14:paraId="73E1FFAA" w14:textId="77777777" w:rsidTr="00171692">
        <w:trPr>
          <w:trHeight w:val="296"/>
        </w:trPr>
        <w:tc>
          <w:tcPr>
            <w:tcW w:w="9787" w:type="dxa"/>
          </w:tcPr>
          <w:p w14:paraId="7581F0AA" w14:textId="77777777" w:rsidR="00344378" w:rsidRDefault="00344378" w:rsidP="00344378">
            <w:r>
              <w:t>Name of SNA learning CIC:___________________________________________________________</w:t>
            </w:r>
          </w:p>
          <w:p w14:paraId="14FAAE02" w14:textId="77777777" w:rsidR="00344378" w:rsidRDefault="00344378" w:rsidP="00344378">
            <w:r>
              <w:t>Date:____________________________________________________________________________</w:t>
            </w:r>
          </w:p>
          <w:p w14:paraId="6FF24D21" w14:textId="77777777" w:rsidR="00344378" w:rsidRDefault="00344378" w:rsidP="00344378"/>
          <w:p w14:paraId="3D85D2FD" w14:textId="77777777" w:rsidR="00344378" w:rsidRPr="00187DA3" w:rsidRDefault="00344378" w:rsidP="00344378"/>
          <w:tbl>
            <w:tblPr>
              <w:tblStyle w:val="TableGrid"/>
              <w:tblW w:w="0" w:type="auto"/>
              <w:tblLayout w:type="fixed"/>
              <w:tblLook w:val="04A0" w:firstRow="1" w:lastRow="0" w:firstColumn="1" w:lastColumn="0" w:noHBand="0" w:noVBand="1"/>
            </w:tblPr>
            <w:tblGrid>
              <w:gridCol w:w="4361"/>
              <w:gridCol w:w="1276"/>
              <w:gridCol w:w="1304"/>
              <w:gridCol w:w="1276"/>
              <w:gridCol w:w="1276"/>
            </w:tblGrid>
            <w:tr w:rsidR="00344378" w14:paraId="6E455E37" w14:textId="77777777" w:rsidTr="007552BC">
              <w:tc>
                <w:tcPr>
                  <w:tcW w:w="4361" w:type="dxa"/>
                </w:tcPr>
                <w:p w14:paraId="51FC123E" w14:textId="77777777" w:rsidR="00344378" w:rsidRPr="00227CA3" w:rsidRDefault="00344378" w:rsidP="00E2110B">
                  <w:pPr>
                    <w:rPr>
                      <w:i/>
                      <w:sz w:val="20"/>
                      <w:szCs w:val="20"/>
                    </w:rPr>
                  </w:pPr>
                  <w:r w:rsidRPr="00227CA3">
                    <w:rPr>
                      <w:i/>
                      <w:sz w:val="20"/>
                      <w:szCs w:val="20"/>
                    </w:rPr>
                    <w:t>Insert date and tick under appropriate boxes</w:t>
                  </w:r>
                </w:p>
              </w:tc>
              <w:tc>
                <w:tcPr>
                  <w:tcW w:w="1276" w:type="dxa"/>
                </w:tcPr>
                <w:p w14:paraId="4E54C8A9" w14:textId="77777777" w:rsidR="00344378" w:rsidRDefault="00344378" w:rsidP="00E2110B">
                  <w:r>
                    <w:t>Observed by SNA</w:t>
                  </w:r>
                </w:p>
              </w:tc>
              <w:tc>
                <w:tcPr>
                  <w:tcW w:w="1304" w:type="dxa"/>
                </w:tcPr>
                <w:p w14:paraId="25A2EA11" w14:textId="77777777" w:rsidR="00344378" w:rsidRDefault="00344378" w:rsidP="00E2110B">
                  <w:r>
                    <w:t>Performed by SNA</w:t>
                  </w:r>
                </w:p>
              </w:tc>
              <w:tc>
                <w:tcPr>
                  <w:tcW w:w="1276" w:type="dxa"/>
                </w:tcPr>
                <w:p w14:paraId="75FA4C83" w14:textId="77777777" w:rsidR="00344378" w:rsidRDefault="00344378" w:rsidP="00E2110B">
                  <w:r>
                    <w:t>Performed by SNA</w:t>
                  </w:r>
                </w:p>
              </w:tc>
              <w:tc>
                <w:tcPr>
                  <w:tcW w:w="1276" w:type="dxa"/>
                </w:tcPr>
                <w:p w14:paraId="1E564297" w14:textId="77777777" w:rsidR="00344378" w:rsidRDefault="00344378" w:rsidP="00E2110B">
                  <w:r>
                    <w:t>Performed by SNA</w:t>
                  </w:r>
                </w:p>
              </w:tc>
            </w:tr>
            <w:tr w:rsidR="00344378" w14:paraId="2F955688" w14:textId="77777777" w:rsidTr="007552BC">
              <w:tc>
                <w:tcPr>
                  <w:tcW w:w="4361" w:type="dxa"/>
                </w:tcPr>
                <w:p w14:paraId="763C4921" w14:textId="77777777" w:rsidR="00344378" w:rsidRDefault="00344378" w:rsidP="00E2110B">
                  <w:r w:rsidRPr="00187DA3">
                    <w:t>Gathers equipment.</w:t>
                  </w:r>
                </w:p>
              </w:tc>
              <w:tc>
                <w:tcPr>
                  <w:tcW w:w="1276" w:type="dxa"/>
                </w:tcPr>
                <w:p w14:paraId="01CE7F96" w14:textId="77777777" w:rsidR="00344378" w:rsidRDefault="00344378" w:rsidP="00E2110B"/>
              </w:tc>
              <w:tc>
                <w:tcPr>
                  <w:tcW w:w="1304" w:type="dxa"/>
                </w:tcPr>
                <w:p w14:paraId="6A015610" w14:textId="77777777" w:rsidR="00344378" w:rsidRDefault="00344378" w:rsidP="00E2110B"/>
              </w:tc>
              <w:tc>
                <w:tcPr>
                  <w:tcW w:w="1276" w:type="dxa"/>
                </w:tcPr>
                <w:p w14:paraId="504F82F9" w14:textId="77777777" w:rsidR="00344378" w:rsidRDefault="00344378" w:rsidP="00E2110B"/>
              </w:tc>
              <w:tc>
                <w:tcPr>
                  <w:tcW w:w="1276" w:type="dxa"/>
                </w:tcPr>
                <w:p w14:paraId="15606F2A" w14:textId="77777777" w:rsidR="00344378" w:rsidRDefault="00344378" w:rsidP="00E2110B"/>
              </w:tc>
            </w:tr>
            <w:tr w:rsidR="00344378" w14:paraId="2FAFAD70" w14:textId="77777777" w:rsidTr="007552BC">
              <w:tc>
                <w:tcPr>
                  <w:tcW w:w="4361" w:type="dxa"/>
                </w:tcPr>
                <w:p w14:paraId="0F2562B2" w14:textId="77777777" w:rsidR="00344378" w:rsidRDefault="00344378" w:rsidP="00E2110B">
                  <w:r w:rsidRPr="00187DA3">
                    <w:t>Washes hands with soap and water</w:t>
                  </w:r>
                </w:p>
              </w:tc>
              <w:tc>
                <w:tcPr>
                  <w:tcW w:w="1276" w:type="dxa"/>
                </w:tcPr>
                <w:p w14:paraId="2847FE7D" w14:textId="77777777" w:rsidR="00344378" w:rsidRDefault="00344378" w:rsidP="00E2110B"/>
              </w:tc>
              <w:tc>
                <w:tcPr>
                  <w:tcW w:w="1304" w:type="dxa"/>
                </w:tcPr>
                <w:p w14:paraId="6CFAC13F" w14:textId="77777777" w:rsidR="00344378" w:rsidRDefault="00344378" w:rsidP="00E2110B"/>
              </w:tc>
              <w:tc>
                <w:tcPr>
                  <w:tcW w:w="1276" w:type="dxa"/>
                </w:tcPr>
                <w:p w14:paraId="6AD484CC" w14:textId="77777777" w:rsidR="00344378" w:rsidRDefault="00344378" w:rsidP="00E2110B"/>
              </w:tc>
              <w:tc>
                <w:tcPr>
                  <w:tcW w:w="1276" w:type="dxa"/>
                </w:tcPr>
                <w:p w14:paraId="75F76A23" w14:textId="77777777" w:rsidR="00344378" w:rsidRDefault="00344378" w:rsidP="00E2110B"/>
              </w:tc>
            </w:tr>
            <w:tr w:rsidR="00344378" w14:paraId="055E682A" w14:textId="77777777" w:rsidTr="007552BC">
              <w:tc>
                <w:tcPr>
                  <w:tcW w:w="4361" w:type="dxa"/>
                </w:tcPr>
                <w:p w14:paraId="019D6ABF" w14:textId="77777777" w:rsidR="00344378" w:rsidRDefault="00344378" w:rsidP="00E2110B">
                  <w:r w:rsidRPr="00187DA3">
                    <w:t>Makes the child comfortable and adjust clothing.</w:t>
                  </w:r>
                </w:p>
              </w:tc>
              <w:tc>
                <w:tcPr>
                  <w:tcW w:w="1276" w:type="dxa"/>
                </w:tcPr>
                <w:p w14:paraId="0F14D8B0" w14:textId="77777777" w:rsidR="00344378" w:rsidRDefault="00344378" w:rsidP="00E2110B"/>
              </w:tc>
              <w:tc>
                <w:tcPr>
                  <w:tcW w:w="1304" w:type="dxa"/>
                </w:tcPr>
                <w:p w14:paraId="2DC98D5D" w14:textId="77777777" w:rsidR="00344378" w:rsidRDefault="00344378" w:rsidP="00E2110B"/>
              </w:tc>
              <w:tc>
                <w:tcPr>
                  <w:tcW w:w="1276" w:type="dxa"/>
                </w:tcPr>
                <w:p w14:paraId="2840FB52" w14:textId="77777777" w:rsidR="00344378" w:rsidRDefault="00344378" w:rsidP="00E2110B"/>
              </w:tc>
              <w:tc>
                <w:tcPr>
                  <w:tcW w:w="1276" w:type="dxa"/>
                </w:tcPr>
                <w:p w14:paraId="5FF64268" w14:textId="77777777" w:rsidR="00344378" w:rsidRDefault="00344378" w:rsidP="00E2110B"/>
              </w:tc>
            </w:tr>
            <w:tr w:rsidR="00344378" w14:paraId="7732A42D" w14:textId="77777777" w:rsidTr="007552BC">
              <w:tc>
                <w:tcPr>
                  <w:tcW w:w="4361" w:type="dxa"/>
                </w:tcPr>
                <w:p w14:paraId="11CEBCEC" w14:textId="77777777" w:rsidR="00344378" w:rsidRDefault="00344378" w:rsidP="00E2110B">
                  <w:r w:rsidRPr="00187DA3">
                    <w:t>Identifies urethral opening. (Retracts foreskin in boys (If not circumcised). Separates labia in girls.</w:t>
                  </w:r>
                </w:p>
              </w:tc>
              <w:tc>
                <w:tcPr>
                  <w:tcW w:w="1276" w:type="dxa"/>
                </w:tcPr>
                <w:p w14:paraId="43325CE9" w14:textId="77777777" w:rsidR="00344378" w:rsidRDefault="00344378" w:rsidP="00E2110B"/>
              </w:tc>
              <w:tc>
                <w:tcPr>
                  <w:tcW w:w="1304" w:type="dxa"/>
                </w:tcPr>
                <w:p w14:paraId="7E2332CE" w14:textId="77777777" w:rsidR="00344378" w:rsidRDefault="00344378" w:rsidP="00E2110B"/>
              </w:tc>
              <w:tc>
                <w:tcPr>
                  <w:tcW w:w="1276" w:type="dxa"/>
                </w:tcPr>
                <w:p w14:paraId="2760F2B6" w14:textId="77777777" w:rsidR="00344378" w:rsidRDefault="00344378" w:rsidP="00E2110B"/>
              </w:tc>
              <w:tc>
                <w:tcPr>
                  <w:tcW w:w="1276" w:type="dxa"/>
                </w:tcPr>
                <w:p w14:paraId="4D4BFCEB" w14:textId="77777777" w:rsidR="00344378" w:rsidRDefault="00344378" w:rsidP="00E2110B"/>
              </w:tc>
            </w:tr>
            <w:tr w:rsidR="00344378" w14:paraId="65054F75" w14:textId="77777777" w:rsidTr="007552BC">
              <w:tc>
                <w:tcPr>
                  <w:tcW w:w="4361" w:type="dxa"/>
                </w:tcPr>
                <w:p w14:paraId="6CD14642" w14:textId="77777777" w:rsidR="00344378" w:rsidRPr="00187DA3" w:rsidRDefault="00344378" w:rsidP="00E2110B">
                  <w:r>
                    <w:t>Cleans the urethral orifice using downward strokes ( X 3) with wet wipes</w:t>
                  </w:r>
                </w:p>
              </w:tc>
              <w:tc>
                <w:tcPr>
                  <w:tcW w:w="1276" w:type="dxa"/>
                </w:tcPr>
                <w:p w14:paraId="3381522E" w14:textId="77777777" w:rsidR="00344378" w:rsidRDefault="00344378" w:rsidP="00E2110B"/>
              </w:tc>
              <w:tc>
                <w:tcPr>
                  <w:tcW w:w="1304" w:type="dxa"/>
                </w:tcPr>
                <w:p w14:paraId="033A8076" w14:textId="77777777" w:rsidR="00344378" w:rsidRDefault="00344378" w:rsidP="00E2110B"/>
              </w:tc>
              <w:tc>
                <w:tcPr>
                  <w:tcW w:w="1276" w:type="dxa"/>
                </w:tcPr>
                <w:p w14:paraId="765EE8DC" w14:textId="77777777" w:rsidR="00344378" w:rsidRDefault="00344378" w:rsidP="00E2110B"/>
              </w:tc>
              <w:tc>
                <w:tcPr>
                  <w:tcW w:w="1276" w:type="dxa"/>
                </w:tcPr>
                <w:p w14:paraId="32183065" w14:textId="77777777" w:rsidR="00344378" w:rsidRDefault="00344378" w:rsidP="00E2110B"/>
              </w:tc>
            </w:tr>
            <w:tr w:rsidR="00344378" w14:paraId="28BDE599" w14:textId="77777777" w:rsidTr="007552BC">
              <w:tc>
                <w:tcPr>
                  <w:tcW w:w="4361" w:type="dxa"/>
                </w:tcPr>
                <w:p w14:paraId="17C62142" w14:textId="77777777" w:rsidR="00344378" w:rsidRDefault="00344378" w:rsidP="00E2110B">
                  <w:r w:rsidRPr="00187DA3">
                    <w:t>Inserts the catheter gently and advances slowly until urine begins to flow.</w:t>
                  </w:r>
                </w:p>
              </w:tc>
              <w:tc>
                <w:tcPr>
                  <w:tcW w:w="1276" w:type="dxa"/>
                </w:tcPr>
                <w:p w14:paraId="26F6AE14" w14:textId="77777777" w:rsidR="00344378" w:rsidRDefault="00344378" w:rsidP="00E2110B"/>
              </w:tc>
              <w:tc>
                <w:tcPr>
                  <w:tcW w:w="1304" w:type="dxa"/>
                </w:tcPr>
                <w:p w14:paraId="60810B95" w14:textId="77777777" w:rsidR="00344378" w:rsidRDefault="00344378" w:rsidP="00E2110B"/>
              </w:tc>
              <w:tc>
                <w:tcPr>
                  <w:tcW w:w="1276" w:type="dxa"/>
                </w:tcPr>
                <w:p w14:paraId="51A6368F" w14:textId="77777777" w:rsidR="00344378" w:rsidRDefault="00344378" w:rsidP="00E2110B"/>
              </w:tc>
              <w:tc>
                <w:tcPr>
                  <w:tcW w:w="1276" w:type="dxa"/>
                </w:tcPr>
                <w:p w14:paraId="7087E736" w14:textId="77777777" w:rsidR="00344378" w:rsidRDefault="00344378" w:rsidP="00E2110B"/>
              </w:tc>
            </w:tr>
            <w:tr w:rsidR="00344378" w14:paraId="1E8F756D" w14:textId="77777777" w:rsidTr="007552BC">
              <w:tc>
                <w:tcPr>
                  <w:tcW w:w="4361" w:type="dxa"/>
                </w:tcPr>
                <w:p w14:paraId="181DF67A" w14:textId="77777777" w:rsidR="00344378" w:rsidRDefault="00344378" w:rsidP="00E2110B">
                  <w:r w:rsidRPr="00187DA3">
                    <w:t>Holds catheter in place until urine has stopped flowing.</w:t>
                  </w:r>
                </w:p>
              </w:tc>
              <w:tc>
                <w:tcPr>
                  <w:tcW w:w="1276" w:type="dxa"/>
                </w:tcPr>
                <w:p w14:paraId="50855C45" w14:textId="77777777" w:rsidR="00344378" w:rsidRDefault="00344378" w:rsidP="00E2110B"/>
              </w:tc>
              <w:tc>
                <w:tcPr>
                  <w:tcW w:w="1304" w:type="dxa"/>
                </w:tcPr>
                <w:p w14:paraId="27319484" w14:textId="77777777" w:rsidR="00344378" w:rsidRDefault="00344378" w:rsidP="00E2110B"/>
              </w:tc>
              <w:tc>
                <w:tcPr>
                  <w:tcW w:w="1276" w:type="dxa"/>
                </w:tcPr>
                <w:p w14:paraId="341B5070" w14:textId="77777777" w:rsidR="00344378" w:rsidRDefault="00344378" w:rsidP="00E2110B"/>
              </w:tc>
              <w:tc>
                <w:tcPr>
                  <w:tcW w:w="1276" w:type="dxa"/>
                </w:tcPr>
                <w:p w14:paraId="16E9B347" w14:textId="77777777" w:rsidR="00344378" w:rsidRDefault="00344378" w:rsidP="00E2110B"/>
              </w:tc>
            </w:tr>
            <w:tr w:rsidR="00344378" w14:paraId="6EF259C3" w14:textId="77777777" w:rsidTr="007552BC">
              <w:tc>
                <w:tcPr>
                  <w:tcW w:w="4361" w:type="dxa"/>
                </w:tcPr>
                <w:p w14:paraId="009886C8" w14:textId="77777777" w:rsidR="00344378" w:rsidRDefault="00344378" w:rsidP="00E2110B">
                  <w:r w:rsidRPr="00187DA3">
                    <w:t>Slowly removes catheter ensuring no further drainage of urine.</w:t>
                  </w:r>
                </w:p>
              </w:tc>
              <w:tc>
                <w:tcPr>
                  <w:tcW w:w="1276" w:type="dxa"/>
                </w:tcPr>
                <w:p w14:paraId="76775243" w14:textId="77777777" w:rsidR="00344378" w:rsidRDefault="00344378" w:rsidP="00E2110B"/>
              </w:tc>
              <w:tc>
                <w:tcPr>
                  <w:tcW w:w="1304" w:type="dxa"/>
                </w:tcPr>
                <w:p w14:paraId="5A9BC99A" w14:textId="77777777" w:rsidR="00344378" w:rsidRDefault="00344378" w:rsidP="00E2110B"/>
              </w:tc>
              <w:tc>
                <w:tcPr>
                  <w:tcW w:w="1276" w:type="dxa"/>
                </w:tcPr>
                <w:p w14:paraId="259208AA" w14:textId="77777777" w:rsidR="00344378" w:rsidRDefault="00344378" w:rsidP="00E2110B"/>
              </w:tc>
              <w:tc>
                <w:tcPr>
                  <w:tcW w:w="1276" w:type="dxa"/>
                </w:tcPr>
                <w:p w14:paraId="6E6334ED" w14:textId="77777777" w:rsidR="00344378" w:rsidRDefault="00344378" w:rsidP="00E2110B"/>
              </w:tc>
            </w:tr>
            <w:tr w:rsidR="00344378" w14:paraId="0B8C4414" w14:textId="77777777" w:rsidTr="007552BC">
              <w:tc>
                <w:tcPr>
                  <w:tcW w:w="4361" w:type="dxa"/>
                </w:tcPr>
                <w:p w14:paraId="626A7CCF" w14:textId="77777777" w:rsidR="00344378" w:rsidRDefault="00344378" w:rsidP="00E2110B">
                  <w:r w:rsidRPr="00187DA3">
                    <w:t>The catheter should be placed into a nappy sack and disposed of in the household waste.</w:t>
                  </w:r>
                </w:p>
              </w:tc>
              <w:tc>
                <w:tcPr>
                  <w:tcW w:w="1276" w:type="dxa"/>
                </w:tcPr>
                <w:p w14:paraId="2A42EB7D" w14:textId="77777777" w:rsidR="00344378" w:rsidRDefault="00344378" w:rsidP="00E2110B"/>
              </w:tc>
              <w:tc>
                <w:tcPr>
                  <w:tcW w:w="1304" w:type="dxa"/>
                </w:tcPr>
                <w:p w14:paraId="6450EF87" w14:textId="77777777" w:rsidR="00344378" w:rsidRDefault="00344378" w:rsidP="00E2110B"/>
              </w:tc>
              <w:tc>
                <w:tcPr>
                  <w:tcW w:w="1276" w:type="dxa"/>
                </w:tcPr>
                <w:p w14:paraId="1001F513" w14:textId="77777777" w:rsidR="00344378" w:rsidRDefault="00344378" w:rsidP="00E2110B"/>
              </w:tc>
              <w:tc>
                <w:tcPr>
                  <w:tcW w:w="1276" w:type="dxa"/>
                </w:tcPr>
                <w:p w14:paraId="36238403" w14:textId="77777777" w:rsidR="00344378" w:rsidRDefault="00344378" w:rsidP="00E2110B"/>
              </w:tc>
            </w:tr>
            <w:tr w:rsidR="00344378" w14:paraId="565445F9" w14:textId="77777777" w:rsidTr="007552BC">
              <w:tc>
                <w:tcPr>
                  <w:tcW w:w="4361" w:type="dxa"/>
                </w:tcPr>
                <w:p w14:paraId="1F1C76B4" w14:textId="77777777" w:rsidR="00344378" w:rsidRDefault="00344378" w:rsidP="00E2110B">
                  <w:r w:rsidRPr="00187DA3">
                    <w:t>Make the child comfortable following procedure</w:t>
                  </w:r>
                </w:p>
              </w:tc>
              <w:tc>
                <w:tcPr>
                  <w:tcW w:w="1276" w:type="dxa"/>
                </w:tcPr>
                <w:p w14:paraId="22029D27" w14:textId="77777777" w:rsidR="00344378" w:rsidRDefault="00344378" w:rsidP="00E2110B"/>
              </w:tc>
              <w:tc>
                <w:tcPr>
                  <w:tcW w:w="1304" w:type="dxa"/>
                </w:tcPr>
                <w:p w14:paraId="595398C3" w14:textId="77777777" w:rsidR="00344378" w:rsidRDefault="00344378" w:rsidP="00E2110B"/>
              </w:tc>
              <w:tc>
                <w:tcPr>
                  <w:tcW w:w="1276" w:type="dxa"/>
                </w:tcPr>
                <w:p w14:paraId="7718687F" w14:textId="77777777" w:rsidR="00344378" w:rsidRDefault="00344378" w:rsidP="00E2110B"/>
              </w:tc>
              <w:tc>
                <w:tcPr>
                  <w:tcW w:w="1276" w:type="dxa"/>
                </w:tcPr>
                <w:p w14:paraId="7E6DD368" w14:textId="77777777" w:rsidR="00344378" w:rsidRDefault="00344378" w:rsidP="00E2110B"/>
              </w:tc>
            </w:tr>
          </w:tbl>
          <w:tbl>
            <w:tblPr>
              <w:tblW w:w="9787" w:type="dxa"/>
              <w:tblBorders>
                <w:top w:val="nil"/>
                <w:left w:val="nil"/>
                <w:bottom w:val="nil"/>
                <w:right w:val="nil"/>
              </w:tblBorders>
              <w:tblLayout w:type="fixed"/>
              <w:tblLook w:val="0000" w:firstRow="0" w:lastRow="0" w:firstColumn="0" w:lastColumn="0" w:noHBand="0" w:noVBand="0"/>
            </w:tblPr>
            <w:tblGrid>
              <w:gridCol w:w="9787"/>
            </w:tblGrid>
            <w:tr w:rsidR="00344378" w:rsidRPr="00187DA3" w14:paraId="773E3DC9" w14:textId="77777777" w:rsidTr="00E2110B">
              <w:trPr>
                <w:trHeight w:val="152"/>
              </w:trPr>
              <w:tc>
                <w:tcPr>
                  <w:tcW w:w="9787" w:type="dxa"/>
                </w:tcPr>
                <w:p w14:paraId="7A0D51C5" w14:textId="77777777" w:rsidR="00344378" w:rsidRPr="00344378" w:rsidRDefault="00344378" w:rsidP="00E2110B">
                  <w:pPr>
                    <w:rPr>
                      <w:b/>
                      <w:u w:val="single"/>
                    </w:rPr>
                  </w:pPr>
                </w:p>
                <w:p w14:paraId="6C06FD7B" w14:textId="77777777" w:rsidR="00344378" w:rsidRPr="00344378" w:rsidRDefault="00344378" w:rsidP="00E2110B">
                  <w:pPr>
                    <w:rPr>
                      <w:b/>
                      <w:u w:val="single"/>
                    </w:rPr>
                  </w:pPr>
                  <w:r w:rsidRPr="00344378">
                    <w:rPr>
                      <w:b/>
                      <w:u w:val="single"/>
                    </w:rPr>
                    <w:t>Parent and SNA  to sign when competent</w:t>
                  </w:r>
                </w:p>
                <w:p w14:paraId="63374EE5" w14:textId="77777777" w:rsidR="00344378" w:rsidRDefault="00344378" w:rsidP="00E2110B">
                  <w:r>
                    <w:t>Signature of Parent: __________________________________________________________________</w:t>
                  </w:r>
                </w:p>
                <w:p w14:paraId="5BDA80BB" w14:textId="77777777" w:rsidR="00344378" w:rsidRDefault="00344378" w:rsidP="00E2110B">
                  <w:r>
                    <w:t>Date: ______________________________________________________________________________</w:t>
                  </w:r>
                </w:p>
                <w:p w14:paraId="68896218" w14:textId="77777777" w:rsidR="00344378" w:rsidRDefault="00344378" w:rsidP="00E2110B">
                  <w:r>
                    <w:t>I  agree to carry out CIC as trained by : ___________________________________________________</w:t>
                  </w:r>
                </w:p>
                <w:p w14:paraId="79851C97" w14:textId="77777777" w:rsidR="00344378" w:rsidRDefault="00344378" w:rsidP="00E2110B">
                  <w:r>
                    <w:t>Signature of SNA :____________________________________________________________________</w:t>
                  </w:r>
                </w:p>
                <w:p w14:paraId="02A6BFF3" w14:textId="77777777" w:rsidR="00344378" w:rsidRDefault="00344378" w:rsidP="00E2110B">
                  <w:r>
                    <w:t>Name of SNA learning CIC: _____________________________________________________________</w:t>
                  </w:r>
                </w:p>
                <w:p w14:paraId="521E80C1" w14:textId="77777777" w:rsidR="00344378" w:rsidRPr="00187DA3" w:rsidRDefault="00344378" w:rsidP="00E2110B">
                  <w:r>
                    <w:t>Date: ______________________________________________________________________________</w:t>
                  </w:r>
                </w:p>
              </w:tc>
            </w:tr>
          </w:tbl>
          <w:p w14:paraId="29D5386A" w14:textId="77777777" w:rsidR="00187DA3" w:rsidRPr="00187DA3" w:rsidRDefault="00187DA3" w:rsidP="00187DA3"/>
        </w:tc>
      </w:tr>
      <w:tr w:rsidR="00187DA3" w:rsidRPr="00187DA3" w14:paraId="42D91214" w14:textId="77777777" w:rsidTr="00171692">
        <w:trPr>
          <w:trHeight w:val="296"/>
        </w:trPr>
        <w:tc>
          <w:tcPr>
            <w:tcW w:w="9787" w:type="dxa"/>
          </w:tcPr>
          <w:p w14:paraId="401A0FB3" w14:textId="77777777" w:rsidR="00187DA3" w:rsidRPr="00187DA3" w:rsidRDefault="00187DA3" w:rsidP="00187DA3"/>
        </w:tc>
      </w:tr>
      <w:tr w:rsidR="00187DA3" w:rsidRPr="00187DA3" w14:paraId="78DB5C4B" w14:textId="77777777" w:rsidTr="00171692">
        <w:trPr>
          <w:trHeight w:val="296"/>
        </w:trPr>
        <w:tc>
          <w:tcPr>
            <w:tcW w:w="9787" w:type="dxa"/>
          </w:tcPr>
          <w:p w14:paraId="1C97711E" w14:textId="77777777" w:rsidR="00187DA3" w:rsidRPr="00187DA3" w:rsidRDefault="00187DA3" w:rsidP="00187DA3"/>
        </w:tc>
      </w:tr>
      <w:tr w:rsidR="00187DA3" w:rsidRPr="00187DA3" w14:paraId="068ED90C" w14:textId="77777777" w:rsidTr="00171692">
        <w:trPr>
          <w:trHeight w:val="440"/>
        </w:trPr>
        <w:tc>
          <w:tcPr>
            <w:tcW w:w="9787" w:type="dxa"/>
          </w:tcPr>
          <w:p w14:paraId="1270A5A1" w14:textId="77777777" w:rsidR="00187DA3" w:rsidRPr="00187DA3" w:rsidRDefault="00187DA3" w:rsidP="00187DA3"/>
        </w:tc>
      </w:tr>
      <w:tr w:rsidR="00187DA3" w:rsidRPr="00187DA3" w14:paraId="1C576882" w14:textId="77777777" w:rsidTr="00171692">
        <w:trPr>
          <w:trHeight w:val="296"/>
        </w:trPr>
        <w:tc>
          <w:tcPr>
            <w:tcW w:w="9787" w:type="dxa"/>
          </w:tcPr>
          <w:p w14:paraId="312966BF" w14:textId="77777777" w:rsidR="00187DA3" w:rsidRPr="00187DA3" w:rsidRDefault="00187DA3" w:rsidP="00187DA3"/>
        </w:tc>
      </w:tr>
    </w:tbl>
    <w:p w14:paraId="605102C4" w14:textId="77777777" w:rsidR="00344378" w:rsidRDefault="00344378" w:rsidP="00344378">
      <w:r>
        <w:t>Name of SNA learning CIC: ___________________________________________________________</w:t>
      </w:r>
    </w:p>
    <w:p w14:paraId="1EE3F43E" w14:textId="77777777" w:rsidR="00344378" w:rsidRDefault="00344378" w:rsidP="00344378">
      <w:r>
        <w:t>Date: ____________________________________________________________________________</w:t>
      </w:r>
    </w:p>
    <w:p w14:paraId="2A1DBC9A" w14:textId="77777777" w:rsidR="00344378" w:rsidRDefault="00344378" w:rsidP="00344378"/>
    <w:p w14:paraId="51D91DC3" w14:textId="77777777" w:rsidR="00344378" w:rsidRPr="00187DA3" w:rsidRDefault="00344378" w:rsidP="00344378"/>
    <w:tbl>
      <w:tblPr>
        <w:tblStyle w:val="TableGrid"/>
        <w:tblW w:w="0" w:type="auto"/>
        <w:tblLook w:val="04A0" w:firstRow="1" w:lastRow="0" w:firstColumn="1" w:lastColumn="0" w:noHBand="0" w:noVBand="1"/>
      </w:tblPr>
      <w:tblGrid>
        <w:gridCol w:w="4119"/>
        <w:gridCol w:w="1259"/>
        <w:gridCol w:w="1177"/>
        <w:gridCol w:w="1267"/>
        <w:gridCol w:w="1194"/>
      </w:tblGrid>
      <w:tr w:rsidR="00344378" w14:paraId="0A19431C" w14:textId="77777777" w:rsidTr="005114F0">
        <w:tc>
          <w:tcPr>
            <w:tcW w:w="4119" w:type="dxa"/>
          </w:tcPr>
          <w:p w14:paraId="11579610" w14:textId="77777777" w:rsidR="00344378" w:rsidRPr="00227CA3" w:rsidRDefault="00344378" w:rsidP="00E2110B">
            <w:pPr>
              <w:rPr>
                <w:i/>
                <w:sz w:val="20"/>
                <w:szCs w:val="20"/>
              </w:rPr>
            </w:pPr>
            <w:r w:rsidRPr="00227CA3">
              <w:rPr>
                <w:i/>
                <w:sz w:val="20"/>
                <w:szCs w:val="20"/>
              </w:rPr>
              <w:t>Insert date and tick under appropriate boxes</w:t>
            </w:r>
          </w:p>
        </w:tc>
        <w:tc>
          <w:tcPr>
            <w:tcW w:w="1259" w:type="dxa"/>
          </w:tcPr>
          <w:p w14:paraId="68249D95" w14:textId="77777777" w:rsidR="00344378" w:rsidRDefault="00344378" w:rsidP="00E2110B">
            <w:r>
              <w:t>Observed by SNA</w:t>
            </w:r>
          </w:p>
        </w:tc>
        <w:tc>
          <w:tcPr>
            <w:tcW w:w="1177" w:type="dxa"/>
          </w:tcPr>
          <w:p w14:paraId="5FBE38B1" w14:textId="77777777" w:rsidR="00344378" w:rsidRDefault="00344378" w:rsidP="00E2110B">
            <w:r>
              <w:t>Performed by SNA</w:t>
            </w:r>
          </w:p>
        </w:tc>
        <w:tc>
          <w:tcPr>
            <w:tcW w:w="1267" w:type="dxa"/>
          </w:tcPr>
          <w:p w14:paraId="1F91B6CB" w14:textId="77777777" w:rsidR="00344378" w:rsidRDefault="00344378" w:rsidP="00E2110B">
            <w:r>
              <w:t>Performed by SNA</w:t>
            </w:r>
          </w:p>
        </w:tc>
        <w:tc>
          <w:tcPr>
            <w:tcW w:w="1194" w:type="dxa"/>
          </w:tcPr>
          <w:p w14:paraId="341E5114" w14:textId="77777777" w:rsidR="00344378" w:rsidRDefault="00344378" w:rsidP="00E2110B">
            <w:r>
              <w:t>Performed by SNA</w:t>
            </w:r>
          </w:p>
        </w:tc>
      </w:tr>
      <w:tr w:rsidR="00344378" w14:paraId="6609CAB4" w14:textId="77777777" w:rsidTr="005114F0">
        <w:tc>
          <w:tcPr>
            <w:tcW w:w="4119" w:type="dxa"/>
          </w:tcPr>
          <w:p w14:paraId="063050A8" w14:textId="77777777" w:rsidR="00344378" w:rsidRDefault="00344378" w:rsidP="00E2110B">
            <w:r w:rsidRPr="00187DA3">
              <w:t>Gathers equipment.</w:t>
            </w:r>
          </w:p>
        </w:tc>
        <w:tc>
          <w:tcPr>
            <w:tcW w:w="1259" w:type="dxa"/>
          </w:tcPr>
          <w:p w14:paraId="0692FB73" w14:textId="77777777" w:rsidR="00344378" w:rsidRDefault="00344378" w:rsidP="00E2110B"/>
        </w:tc>
        <w:tc>
          <w:tcPr>
            <w:tcW w:w="1177" w:type="dxa"/>
          </w:tcPr>
          <w:p w14:paraId="4FC52A04" w14:textId="77777777" w:rsidR="00344378" w:rsidRDefault="00344378" w:rsidP="00E2110B"/>
        </w:tc>
        <w:tc>
          <w:tcPr>
            <w:tcW w:w="1267" w:type="dxa"/>
          </w:tcPr>
          <w:p w14:paraId="59E9C0FB" w14:textId="77777777" w:rsidR="00344378" w:rsidRDefault="00344378" w:rsidP="00E2110B"/>
        </w:tc>
        <w:tc>
          <w:tcPr>
            <w:tcW w:w="1194" w:type="dxa"/>
          </w:tcPr>
          <w:p w14:paraId="779D3BBD" w14:textId="77777777" w:rsidR="00344378" w:rsidRDefault="00344378" w:rsidP="00E2110B"/>
        </w:tc>
      </w:tr>
      <w:tr w:rsidR="00344378" w14:paraId="5658C5D9" w14:textId="77777777" w:rsidTr="005114F0">
        <w:tc>
          <w:tcPr>
            <w:tcW w:w="4119" w:type="dxa"/>
          </w:tcPr>
          <w:p w14:paraId="20B23DC6" w14:textId="77777777" w:rsidR="00344378" w:rsidRDefault="00344378" w:rsidP="00E2110B">
            <w:r w:rsidRPr="00187DA3">
              <w:t>Washes hands with soap and water</w:t>
            </w:r>
          </w:p>
        </w:tc>
        <w:tc>
          <w:tcPr>
            <w:tcW w:w="1259" w:type="dxa"/>
          </w:tcPr>
          <w:p w14:paraId="70F89B5C" w14:textId="77777777" w:rsidR="00344378" w:rsidRDefault="00344378" w:rsidP="00E2110B"/>
        </w:tc>
        <w:tc>
          <w:tcPr>
            <w:tcW w:w="1177" w:type="dxa"/>
          </w:tcPr>
          <w:p w14:paraId="0C6D0EBD" w14:textId="77777777" w:rsidR="00344378" w:rsidRDefault="00344378" w:rsidP="00E2110B"/>
        </w:tc>
        <w:tc>
          <w:tcPr>
            <w:tcW w:w="1267" w:type="dxa"/>
          </w:tcPr>
          <w:p w14:paraId="4EDB14F1" w14:textId="77777777" w:rsidR="00344378" w:rsidRDefault="00344378" w:rsidP="00E2110B"/>
        </w:tc>
        <w:tc>
          <w:tcPr>
            <w:tcW w:w="1194" w:type="dxa"/>
          </w:tcPr>
          <w:p w14:paraId="45BF48CD" w14:textId="77777777" w:rsidR="00344378" w:rsidRDefault="00344378" w:rsidP="00E2110B"/>
        </w:tc>
      </w:tr>
      <w:tr w:rsidR="00344378" w14:paraId="47E9D1D8" w14:textId="77777777" w:rsidTr="005114F0">
        <w:tc>
          <w:tcPr>
            <w:tcW w:w="4119" w:type="dxa"/>
          </w:tcPr>
          <w:p w14:paraId="26AB0CD2" w14:textId="77777777" w:rsidR="00344378" w:rsidRDefault="00344378" w:rsidP="00E2110B">
            <w:r w:rsidRPr="00187DA3">
              <w:t>Makes the child comfortable and adjust clothing.</w:t>
            </w:r>
          </w:p>
        </w:tc>
        <w:tc>
          <w:tcPr>
            <w:tcW w:w="1259" w:type="dxa"/>
          </w:tcPr>
          <w:p w14:paraId="0B1798DA" w14:textId="77777777" w:rsidR="00344378" w:rsidRDefault="00344378" w:rsidP="00E2110B"/>
        </w:tc>
        <w:tc>
          <w:tcPr>
            <w:tcW w:w="1177" w:type="dxa"/>
          </w:tcPr>
          <w:p w14:paraId="234F9E64" w14:textId="77777777" w:rsidR="00344378" w:rsidRDefault="00344378" w:rsidP="00E2110B"/>
        </w:tc>
        <w:tc>
          <w:tcPr>
            <w:tcW w:w="1267" w:type="dxa"/>
          </w:tcPr>
          <w:p w14:paraId="407C28D6" w14:textId="77777777" w:rsidR="00344378" w:rsidRDefault="00344378" w:rsidP="00E2110B"/>
        </w:tc>
        <w:tc>
          <w:tcPr>
            <w:tcW w:w="1194" w:type="dxa"/>
          </w:tcPr>
          <w:p w14:paraId="763770A8" w14:textId="77777777" w:rsidR="00344378" w:rsidRDefault="00344378" w:rsidP="00E2110B"/>
        </w:tc>
      </w:tr>
      <w:tr w:rsidR="00344378" w14:paraId="30432EF1" w14:textId="77777777" w:rsidTr="005114F0">
        <w:tc>
          <w:tcPr>
            <w:tcW w:w="4119" w:type="dxa"/>
          </w:tcPr>
          <w:p w14:paraId="70242C33" w14:textId="77777777" w:rsidR="00344378" w:rsidRDefault="00344378" w:rsidP="00E2110B">
            <w:r w:rsidRPr="00187DA3">
              <w:t>Identifies urethral opening. (Retracts foreskin in boys (If not circumcised). Separates labia in girls.</w:t>
            </w:r>
          </w:p>
        </w:tc>
        <w:tc>
          <w:tcPr>
            <w:tcW w:w="1259" w:type="dxa"/>
          </w:tcPr>
          <w:p w14:paraId="36C08D79" w14:textId="77777777" w:rsidR="00344378" w:rsidRDefault="00344378" w:rsidP="00E2110B"/>
        </w:tc>
        <w:tc>
          <w:tcPr>
            <w:tcW w:w="1177" w:type="dxa"/>
          </w:tcPr>
          <w:p w14:paraId="140038FF" w14:textId="77777777" w:rsidR="00344378" w:rsidRDefault="00344378" w:rsidP="00E2110B"/>
        </w:tc>
        <w:tc>
          <w:tcPr>
            <w:tcW w:w="1267" w:type="dxa"/>
          </w:tcPr>
          <w:p w14:paraId="67974089" w14:textId="77777777" w:rsidR="00344378" w:rsidRDefault="00344378" w:rsidP="00E2110B"/>
        </w:tc>
        <w:tc>
          <w:tcPr>
            <w:tcW w:w="1194" w:type="dxa"/>
          </w:tcPr>
          <w:p w14:paraId="3093C6ED" w14:textId="77777777" w:rsidR="00344378" w:rsidRDefault="00344378" w:rsidP="00E2110B"/>
        </w:tc>
      </w:tr>
      <w:tr w:rsidR="00344378" w14:paraId="3369F6E9" w14:textId="77777777" w:rsidTr="005114F0">
        <w:tc>
          <w:tcPr>
            <w:tcW w:w="4119" w:type="dxa"/>
          </w:tcPr>
          <w:p w14:paraId="1C6C99E9" w14:textId="77777777" w:rsidR="00344378" w:rsidRPr="00187DA3" w:rsidRDefault="00344378" w:rsidP="00E2110B">
            <w:r>
              <w:t>Cleans the urethral orifice using downward strokes ( X 3) with wet wipes</w:t>
            </w:r>
          </w:p>
        </w:tc>
        <w:tc>
          <w:tcPr>
            <w:tcW w:w="1259" w:type="dxa"/>
          </w:tcPr>
          <w:p w14:paraId="0D5948A1" w14:textId="77777777" w:rsidR="00344378" w:rsidRDefault="00344378" w:rsidP="00E2110B"/>
        </w:tc>
        <w:tc>
          <w:tcPr>
            <w:tcW w:w="1177" w:type="dxa"/>
          </w:tcPr>
          <w:p w14:paraId="3543F8D1" w14:textId="77777777" w:rsidR="00344378" w:rsidRDefault="00344378" w:rsidP="00E2110B"/>
        </w:tc>
        <w:tc>
          <w:tcPr>
            <w:tcW w:w="1267" w:type="dxa"/>
          </w:tcPr>
          <w:p w14:paraId="0BAD49D6" w14:textId="77777777" w:rsidR="00344378" w:rsidRDefault="00344378" w:rsidP="00E2110B"/>
        </w:tc>
        <w:tc>
          <w:tcPr>
            <w:tcW w:w="1194" w:type="dxa"/>
          </w:tcPr>
          <w:p w14:paraId="11F65D67" w14:textId="77777777" w:rsidR="00344378" w:rsidRDefault="00344378" w:rsidP="00E2110B"/>
        </w:tc>
      </w:tr>
      <w:tr w:rsidR="00344378" w14:paraId="362974C0" w14:textId="77777777" w:rsidTr="005114F0">
        <w:tc>
          <w:tcPr>
            <w:tcW w:w="4119" w:type="dxa"/>
          </w:tcPr>
          <w:p w14:paraId="03320EDB" w14:textId="77777777" w:rsidR="00344378" w:rsidRDefault="00344378" w:rsidP="00E2110B">
            <w:r w:rsidRPr="00187DA3">
              <w:t>Inserts the catheter gently and advances slowly until urine begins to flow.</w:t>
            </w:r>
          </w:p>
        </w:tc>
        <w:tc>
          <w:tcPr>
            <w:tcW w:w="1259" w:type="dxa"/>
          </w:tcPr>
          <w:p w14:paraId="3270A29A" w14:textId="77777777" w:rsidR="00344378" w:rsidRDefault="00344378" w:rsidP="00E2110B"/>
        </w:tc>
        <w:tc>
          <w:tcPr>
            <w:tcW w:w="1177" w:type="dxa"/>
          </w:tcPr>
          <w:p w14:paraId="261ACCE2" w14:textId="77777777" w:rsidR="00344378" w:rsidRDefault="00344378" w:rsidP="00E2110B"/>
        </w:tc>
        <w:tc>
          <w:tcPr>
            <w:tcW w:w="1267" w:type="dxa"/>
          </w:tcPr>
          <w:p w14:paraId="6D32C9E6" w14:textId="77777777" w:rsidR="00344378" w:rsidRDefault="00344378" w:rsidP="00E2110B"/>
        </w:tc>
        <w:tc>
          <w:tcPr>
            <w:tcW w:w="1194" w:type="dxa"/>
          </w:tcPr>
          <w:p w14:paraId="5078678D" w14:textId="77777777" w:rsidR="00344378" w:rsidRDefault="00344378" w:rsidP="00E2110B"/>
        </w:tc>
      </w:tr>
      <w:tr w:rsidR="00344378" w14:paraId="1E4A6E49" w14:textId="77777777" w:rsidTr="005114F0">
        <w:tc>
          <w:tcPr>
            <w:tcW w:w="4119" w:type="dxa"/>
          </w:tcPr>
          <w:p w14:paraId="6F70AC22" w14:textId="77777777" w:rsidR="00344378" w:rsidRDefault="00344378" w:rsidP="00E2110B">
            <w:r w:rsidRPr="00187DA3">
              <w:t>Holds catheter in place until urine has stopped flowing.</w:t>
            </w:r>
          </w:p>
        </w:tc>
        <w:tc>
          <w:tcPr>
            <w:tcW w:w="1259" w:type="dxa"/>
          </w:tcPr>
          <w:p w14:paraId="50889201" w14:textId="77777777" w:rsidR="00344378" w:rsidRDefault="00344378" w:rsidP="00E2110B"/>
        </w:tc>
        <w:tc>
          <w:tcPr>
            <w:tcW w:w="1177" w:type="dxa"/>
          </w:tcPr>
          <w:p w14:paraId="225621BB" w14:textId="77777777" w:rsidR="00344378" w:rsidRDefault="00344378" w:rsidP="00E2110B"/>
        </w:tc>
        <w:tc>
          <w:tcPr>
            <w:tcW w:w="1267" w:type="dxa"/>
          </w:tcPr>
          <w:p w14:paraId="5D58D5F4" w14:textId="77777777" w:rsidR="00344378" w:rsidRDefault="00344378" w:rsidP="00E2110B"/>
        </w:tc>
        <w:tc>
          <w:tcPr>
            <w:tcW w:w="1194" w:type="dxa"/>
          </w:tcPr>
          <w:p w14:paraId="3414D55F" w14:textId="77777777" w:rsidR="00344378" w:rsidRDefault="00344378" w:rsidP="00E2110B"/>
        </w:tc>
      </w:tr>
      <w:tr w:rsidR="00344378" w14:paraId="2F04FD59" w14:textId="77777777" w:rsidTr="005114F0">
        <w:tc>
          <w:tcPr>
            <w:tcW w:w="4119" w:type="dxa"/>
          </w:tcPr>
          <w:p w14:paraId="2875B904" w14:textId="77777777" w:rsidR="00344378" w:rsidRDefault="00344378" w:rsidP="00E2110B">
            <w:r w:rsidRPr="00187DA3">
              <w:t>Slowly removes catheter ensuring no further drainage of urine.</w:t>
            </w:r>
          </w:p>
        </w:tc>
        <w:tc>
          <w:tcPr>
            <w:tcW w:w="1259" w:type="dxa"/>
          </w:tcPr>
          <w:p w14:paraId="4747A7C4" w14:textId="77777777" w:rsidR="00344378" w:rsidRDefault="00344378" w:rsidP="00E2110B"/>
        </w:tc>
        <w:tc>
          <w:tcPr>
            <w:tcW w:w="1177" w:type="dxa"/>
          </w:tcPr>
          <w:p w14:paraId="22FBF7D3" w14:textId="77777777" w:rsidR="00344378" w:rsidRDefault="00344378" w:rsidP="00E2110B"/>
        </w:tc>
        <w:tc>
          <w:tcPr>
            <w:tcW w:w="1267" w:type="dxa"/>
          </w:tcPr>
          <w:p w14:paraId="375F2987" w14:textId="77777777" w:rsidR="00344378" w:rsidRDefault="00344378" w:rsidP="00E2110B"/>
        </w:tc>
        <w:tc>
          <w:tcPr>
            <w:tcW w:w="1194" w:type="dxa"/>
          </w:tcPr>
          <w:p w14:paraId="58C8EBA5" w14:textId="77777777" w:rsidR="00344378" w:rsidRDefault="00344378" w:rsidP="00E2110B"/>
        </w:tc>
      </w:tr>
      <w:tr w:rsidR="00344378" w14:paraId="1B8573B4" w14:textId="77777777" w:rsidTr="005114F0">
        <w:tc>
          <w:tcPr>
            <w:tcW w:w="4119" w:type="dxa"/>
          </w:tcPr>
          <w:p w14:paraId="6D780217" w14:textId="77777777" w:rsidR="00344378" w:rsidRDefault="00344378" w:rsidP="00E2110B">
            <w:r w:rsidRPr="00187DA3">
              <w:t>The catheter should be placed into a nappy sack and disposed of in the household waste.</w:t>
            </w:r>
          </w:p>
        </w:tc>
        <w:tc>
          <w:tcPr>
            <w:tcW w:w="1259" w:type="dxa"/>
          </w:tcPr>
          <w:p w14:paraId="2FF5267D" w14:textId="77777777" w:rsidR="00344378" w:rsidRDefault="00344378" w:rsidP="00E2110B"/>
        </w:tc>
        <w:tc>
          <w:tcPr>
            <w:tcW w:w="1177" w:type="dxa"/>
          </w:tcPr>
          <w:p w14:paraId="6AD2663E" w14:textId="77777777" w:rsidR="00344378" w:rsidRDefault="00344378" w:rsidP="00E2110B"/>
        </w:tc>
        <w:tc>
          <w:tcPr>
            <w:tcW w:w="1267" w:type="dxa"/>
          </w:tcPr>
          <w:p w14:paraId="24A95AC0" w14:textId="77777777" w:rsidR="00344378" w:rsidRDefault="00344378" w:rsidP="00E2110B"/>
        </w:tc>
        <w:tc>
          <w:tcPr>
            <w:tcW w:w="1194" w:type="dxa"/>
          </w:tcPr>
          <w:p w14:paraId="100B45E7" w14:textId="77777777" w:rsidR="00344378" w:rsidRDefault="00344378" w:rsidP="00E2110B"/>
        </w:tc>
      </w:tr>
      <w:tr w:rsidR="00344378" w14:paraId="65FE17C9" w14:textId="77777777" w:rsidTr="005114F0">
        <w:tc>
          <w:tcPr>
            <w:tcW w:w="4119" w:type="dxa"/>
          </w:tcPr>
          <w:p w14:paraId="69B4907D" w14:textId="77777777" w:rsidR="00344378" w:rsidRDefault="00344378" w:rsidP="00E2110B">
            <w:r w:rsidRPr="00187DA3">
              <w:t>Make the child comfortable following procedure</w:t>
            </w:r>
          </w:p>
        </w:tc>
        <w:tc>
          <w:tcPr>
            <w:tcW w:w="1259" w:type="dxa"/>
          </w:tcPr>
          <w:p w14:paraId="4F17EBEB" w14:textId="77777777" w:rsidR="00344378" w:rsidRDefault="00344378" w:rsidP="00E2110B"/>
        </w:tc>
        <w:tc>
          <w:tcPr>
            <w:tcW w:w="1177" w:type="dxa"/>
          </w:tcPr>
          <w:p w14:paraId="63C26E69" w14:textId="77777777" w:rsidR="00344378" w:rsidRDefault="00344378" w:rsidP="00E2110B"/>
        </w:tc>
        <w:tc>
          <w:tcPr>
            <w:tcW w:w="1267" w:type="dxa"/>
          </w:tcPr>
          <w:p w14:paraId="35129C65" w14:textId="77777777" w:rsidR="00344378" w:rsidRDefault="00344378" w:rsidP="00E2110B"/>
        </w:tc>
        <w:tc>
          <w:tcPr>
            <w:tcW w:w="1194" w:type="dxa"/>
          </w:tcPr>
          <w:p w14:paraId="260697E6" w14:textId="77777777" w:rsidR="00344378" w:rsidRDefault="00344378" w:rsidP="00E2110B"/>
        </w:tc>
      </w:tr>
    </w:tbl>
    <w:tbl>
      <w:tblPr>
        <w:tblW w:w="9787" w:type="dxa"/>
        <w:tblBorders>
          <w:top w:val="nil"/>
          <w:left w:val="nil"/>
          <w:bottom w:val="nil"/>
          <w:right w:val="nil"/>
        </w:tblBorders>
        <w:tblLook w:val="0000" w:firstRow="0" w:lastRow="0" w:firstColumn="0" w:lastColumn="0" w:noHBand="0" w:noVBand="0"/>
      </w:tblPr>
      <w:tblGrid>
        <w:gridCol w:w="9787"/>
      </w:tblGrid>
      <w:tr w:rsidR="005114F0" w:rsidRPr="00187DA3" w14:paraId="0D5B873D" w14:textId="77777777" w:rsidTr="000A01C1">
        <w:trPr>
          <w:trHeight w:val="152"/>
        </w:trPr>
        <w:tc>
          <w:tcPr>
            <w:tcW w:w="9787" w:type="dxa"/>
          </w:tcPr>
          <w:p w14:paraId="39F11890" w14:textId="0B5FF9B8" w:rsidR="005114F0" w:rsidRPr="00344378" w:rsidRDefault="005114F0" w:rsidP="000A01C1">
            <w:pPr>
              <w:rPr>
                <w:b/>
                <w:u w:val="single"/>
              </w:rPr>
            </w:pPr>
            <w:r w:rsidRPr="00344378">
              <w:rPr>
                <w:b/>
                <w:u w:val="single"/>
              </w:rPr>
              <w:t xml:space="preserve">Parent and </w:t>
            </w:r>
            <w:proofErr w:type="gramStart"/>
            <w:r w:rsidRPr="00344378">
              <w:rPr>
                <w:b/>
                <w:u w:val="single"/>
              </w:rPr>
              <w:t>SNA  to</w:t>
            </w:r>
            <w:proofErr w:type="gramEnd"/>
            <w:r w:rsidRPr="00344378">
              <w:rPr>
                <w:b/>
                <w:u w:val="single"/>
              </w:rPr>
              <w:t xml:space="preserve"> sign when competent</w:t>
            </w:r>
          </w:p>
          <w:p w14:paraId="714830F0" w14:textId="77777777" w:rsidR="005114F0" w:rsidRDefault="005114F0" w:rsidP="000A01C1">
            <w:r>
              <w:t>Signature of Parent: __________________________________________________________________</w:t>
            </w:r>
          </w:p>
          <w:p w14:paraId="798A6537" w14:textId="77777777" w:rsidR="005114F0" w:rsidRDefault="005114F0" w:rsidP="000A01C1">
            <w:r>
              <w:t>Date: ______________________________________________________________________________</w:t>
            </w:r>
          </w:p>
          <w:p w14:paraId="4D59DCE6" w14:textId="77777777" w:rsidR="005114F0" w:rsidRDefault="005114F0" w:rsidP="000A01C1">
            <w:proofErr w:type="gramStart"/>
            <w:r>
              <w:t>I  agree</w:t>
            </w:r>
            <w:proofErr w:type="gramEnd"/>
            <w:r>
              <w:t xml:space="preserve"> to carry out CIC as trained by : ___________________________________________________</w:t>
            </w:r>
          </w:p>
          <w:p w14:paraId="0B7C4F61" w14:textId="77777777" w:rsidR="005114F0" w:rsidRDefault="005114F0" w:rsidP="000A01C1">
            <w:r>
              <w:t>Signature of SNA :____________________________________________________________________</w:t>
            </w:r>
          </w:p>
          <w:p w14:paraId="3AFDFE53" w14:textId="77777777" w:rsidR="005114F0" w:rsidRDefault="005114F0" w:rsidP="000A01C1">
            <w:r>
              <w:t>Name of SNA learning CIC: _____________________________________________________________</w:t>
            </w:r>
          </w:p>
          <w:p w14:paraId="3D1297EF" w14:textId="77777777" w:rsidR="005114F0" w:rsidRPr="00187DA3" w:rsidRDefault="005114F0" w:rsidP="000A01C1">
            <w:r>
              <w:t>Date: ______________________________________________________________________________</w:t>
            </w:r>
          </w:p>
        </w:tc>
      </w:tr>
    </w:tbl>
    <w:p w14:paraId="5DB5CCDE" w14:textId="77777777" w:rsidR="005477CF" w:rsidRDefault="005477CF"/>
    <w:sectPr w:rsidR="005477CF" w:rsidSect="001716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9EC62" w14:textId="77777777" w:rsidR="00CC34F5" w:rsidRDefault="00CC34F5" w:rsidP="00344378">
      <w:pPr>
        <w:spacing w:after="0" w:line="240" w:lineRule="auto"/>
      </w:pPr>
      <w:r>
        <w:separator/>
      </w:r>
    </w:p>
  </w:endnote>
  <w:endnote w:type="continuationSeparator" w:id="0">
    <w:p w14:paraId="1A5BB9EE" w14:textId="77777777" w:rsidR="00CC34F5" w:rsidRDefault="00CC34F5" w:rsidP="0034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7182" w14:textId="77777777" w:rsidR="00CC34F5" w:rsidRDefault="00CC34F5" w:rsidP="00344378">
      <w:pPr>
        <w:spacing w:after="0" w:line="240" w:lineRule="auto"/>
      </w:pPr>
      <w:r>
        <w:separator/>
      </w:r>
    </w:p>
  </w:footnote>
  <w:footnote w:type="continuationSeparator" w:id="0">
    <w:p w14:paraId="6A1E5003" w14:textId="77777777" w:rsidR="00CC34F5" w:rsidRDefault="00CC34F5" w:rsidP="00344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96FB5" w14:paraId="31B83752" w14:textId="77777777">
      <w:trPr>
        <w:trHeight w:val="288"/>
      </w:trPr>
      <w:sdt>
        <w:sdtPr>
          <w:rPr>
            <w:rFonts w:ascii="Arial" w:hAnsi="Arial" w:cs="Arial"/>
            <w:color w:val="000000"/>
            <w:sz w:val="24"/>
            <w:szCs w:val="24"/>
          </w:rPr>
          <w:alias w:val="Title"/>
          <w:id w:val="77761602"/>
          <w:placeholder>
            <w:docPart w:val="7549C4626B444278B7F9B5C05FC1E52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0DEF91B" w14:textId="77777777" w:rsidR="00E96FB5" w:rsidRDefault="00E96FB5" w:rsidP="00E96FB5">
              <w:pPr>
                <w:pStyle w:val="Header"/>
                <w:jc w:val="right"/>
                <w:rPr>
                  <w:rFonts w:asciiTheme="majorHAnsi" w:eastAsiaTheme="majorEastAsia" w:hAnsiTheme="majorHAnsi" w:cstheme="majorBidi"/>
                  <w:sz w:val="36"/>
                  <w:szCs w:val="36"/>
                </w:rPr>
              </w:pPr>
              <w:r w:rsidRPr="00E96FB5">
                <w:rPr>
                  <w:rFonts w:ascii="Arial" w:hAnsi="Arial" w:cs="Arial"/>
                  <w:color w:val="000000"/>
                  <w:sz w:val="24"/>
                  <w:szCs w:val="24"/>
                </w:rPr>
                <w:t>Guide for Clean Intermittent</w:t>
              </w:r>
              <w:r>
                <w:rPr>
                  <w:rFonts w:ascii="Arial" w:hAnsi="Arial" w:cs="Arial"/>
                  <w:color w:val="000000"/>
                  <w:sz w:val="24"/>
                  <w:szCs w:val="24"/>
                </w:rPr>
                <w:t xml:space="preserve"> </w:t>
              </w:r>
              <w:r w:rsidRPr="00E96FB5">
                <w:rPr>
                  <w:rFonts w:ascii="Arial" w:hAnsi="Arial" w:cs="Arial"/>
                  <w:color w:val="000000"/>
                  <w:sz w:val="24"/>
                  <w:szCs w:val="24"/>
                </w:rPr>
                <w:t>Catheterisation in Schools</w:t>
              </w:r>
            </w:p>
          </w:tc>
        </w:sdtContent>
      </w:sdt>
      <w:tc>
        <w:tcPr>
          <w:tcW w:w="1105" w:type="dxa"/>
        </w:tcPr>
        <w:p w14:paraId="75073CE6" w14:textId="77777777" w:rsidR="00E96FB5" w:rsidRDefault="00E96FB5" w:rsidP="00E96FB5">
          <w:pPr>
            <w:pStyle w:val="Header"/>
            <w:rPr>
              <w:rFonts w:asciiTheme="majorHAnsi" w:eastAsiaTheme="majorEastAsia" w:hAnsiTheme="majorHAnsi" w:cstheme="majorBidi"/>
              <w:b/>
              <w:bCs/>
              <w:color w:val="4F81BD" w:themeColor="accent1"/>
              <w:sz w:val="36"/>
              <w:szCs w:val="36"/>
              <w14:numForm w14:val="oldStyle"/>
            </w:rPr>
          </w:pPr>
        </w:p>
      </w:tc>
    </w:tr>
  </w:tbl>
  <w:p w14:paraId="032F10B2" w14:textId="01A1505A" w:rsidR="00344378" w:rsidRDefault="0034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0A5A5F"/>
    <w:multiLevelType w:val="hybridMultilevel"/>
    <w:tmpl w:val="58AAB8C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C9FEC3"/>
    <w:multiLevelType w:val="hybridMultilevel"/>
    <w:tmpl w:val="31BD69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D8629C"/>
    <w:multiLevelType w:val="hybridMultilevel"/>
    <w:tmpl w:val="F30A13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9F154D"/>
    <w:multiLevelType w:val="hybridMultilevel"/>
    <w:tmpl w:val="2C4FB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ECD5AD0"/>
    <w:multiLevelType w:val="hybridMultilevel"/>
    <w:tmpl w:val="825CAF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67C5F1"/>
    <w:multiLevelType w:val="hybridMultilevel"/>
    <w:tmpl w:val="3D8E34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D617D4"/>
    <w:multiLevelType w:val="hybridMultilevel"/>
    <w:tmpl w:val="11261E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D4C440"/>
    <w:multiLevelType w:val="hybridMultilevel"/>
    <w:tmpl w:val="F115F9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CD92FD5"/>
    <w:multiLevelType w:val="hybridMultilevel"/>
    <w:tmpl w:val="5DC84942"/>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4659F91"/>
    <w:multiLevelType w:val="hybridMultilevel"/>
    <w:tmpl w:val="A6ABB3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CD58479"/>
    <w:multiLevelType w:val="hybridMultilevel"/>
    <w:tmpl w:val="73F029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9"/>
  </w:num>
  <w:num w:numId="3">
    <w:abstractNumId w:val="2"/>
  </w:num>
  <w:num w:numId="4">
    <w:abstractNumId w:val="7"/>
  </w:num>
  <w:num w:numId="5">
    <w:abstractNumId w:val="10"/>
  </w:num>
  <w:num w:numId="6">
    <w:abstractNumId w:val="0"/>
  </w:num>
  <w:num w:numId="7">
    <w:abstractNumId w:val="5"/>
  </w:num>
  <w:num w:numId="8">
    <w:abstractNumId w:val="1"/>
  </w:num>
  <w:num w:numId="9">
    <w:abstractNumId w:val="3"/>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A3"/>
    <w:rsid w:val="00154E9C"/>
    <w:rsid w:val="00171692"/>
    <w:rsid w:val="00187DA3"/>
    <w:rsid w:val="001B4C68"/>
    <w:rsid w:val="00227CA3"/>
    <w:rsid w:val="002E4764"/>
    <w:rsid w:val="0031654F"/>
    <w:rsid w:val="00344378"/>
    <w:rsid w:val="003E53B4"/>
    <w:rsid w:val="00416DF9"/>
    <w:rsid w:val="005114F0"/>
    <w:rsid w:val="005477CF"/>
    <w:rsid w:val="007552BC"/>
    <w:rsid w:val="007E2DCB"/>
    <w:rsid w:val="00922F29"/>
    <w:rsid w:val="00A6480B"/>
    <w:rsid w:val="00B83FBC"/>
    <w:rsid w:val="00BA5C58"/>
    <w:rsid w:val="00CC34F5"/>
    <w:rsid w:val="00CC6B41"/>
    <w:rsid w:val="00CE032D"/>
    <w:rsid w:val="00D16CFF"/>
    <w:rsid w:val="00D77F6D"/>
    <w:rsid w:val="00E96FB5"/>
    <w:rsid w:val="00ED7D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CBC3"/>
  <w15:docId w15:val="{CC71A219-B5BF-4318-A6E3-86028F59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378"/>
  </w:style>
  <w:style w:type="paragraph" w:styleId="Footer">
    <w:name w:val="footer"/>
    <w:basedOn w:val="Normal"/>
    <w:link w:val="FooterChar"/>
    <w:uiPriority w:val="99"/>
    <w:unhideWhenUsed/>
    <w:rsid w:val="00344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378"/>
  </w:style>
  <w:style w:type="paragraph" w:styleId="BalloonText">
    <w:name w:val="Balloon Text"/>
    <w:basedOn w:val="Normal"/>
    <w:link w:val="BalloonTextChar"/>
    <w:uiPriority w:val="99"/>
    <w:semiHidden/>
    <w:unhideWhenUsed/>
    <w:rsid w:val="0034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78"/>
    <w:rPr>
      <w:rFonts w:ascii="Tahoma" w:hAnsi="Tahoma" w:cs="Tahoma"/>
      <w:sz w:val="16"/>
      <w:szCs w:val="16"/>
    </w:rPr>
  </w:style>
  <w:style w:type="paragraph" w:styleId="ListParagraph">
    <w:name w:val="List Paragraph"/>
    <w:basedOn w:val="Normal"/>
    <w:uiPriority w:val="34"/>
    <w:qFormat/>
    <w:rsid w:val="001B4C68"/>
    <w:pPr>
      <w:ind w:left="720"/>
      <w:contextualSpacing/>
    </w:pPr>
  </w:style>
  <w:style w:type="character" w:styleId="CommentReference">
    <w:name w:val="annotation reference"/>
    <w:basedOn w:val="DefaultParagraphFont"/>
    <w:uiPriority w:val="99"/>
    <w:semiHidden/>
    <w:unhideWhenUsed/>
    <w:rsid w:val="0031654F"/>
    <w:rPr>
      <w:sz w:val="16"/>
      <w:szCs w:val="16"/>
    </w:rPr>
  </w:style>
  <w:style w:type="paragraph" w:styleId="CommentText">
    <w:name w:val="annotation text"/>
    <w:basedOn w:val="Normal"/>
    <w:link w:val="CommentTextChar"/>
    <w:uiPriority w:val="99"/>
    <w:semiHidden/>
    <w:unhideWhenUsed/>
    <w:rsid w:val="0031654F"/>
    <w:pPr>
      <w:spacing w:line="240" w:lineRule="auto"/>
    </w:pPr>
    <w:rPr>
      <w:sz w:val="20"/>
      <w:szCs w:val="20"/>
    </w:rPr>
  </w:style>
  <w:style w:type="character" w:customStyle="1" w:styleId="CommentTextChar">
    <w:name w:val="Comment Text Char"/>
    <w:basedOn w:val="DefaultParagraphFont"/>
    <w:link w:val="CommentText"/>
    <w:uiPriority w:val="99"/>
    <w:semiHidden/>
    <w:rsid w:val="0031654F"/>
    <w:rPr>
      <w:sz w:val="20"/>
      <w:szCs w:val="20"/>
    </w:rPr>
  </w:style>
  <w:style w:type="paragraph" w:styleId="CommentSubject">
    <w:name w:val="annotation subject"/>
    <w:basedOn w:val="CommentText"/>
    <w:next w:val="CommentText"/>
    <w:link w:val="CommentSubjectChar"/>
    <w:uiPriority w:val="99"/>
    <w:semiHidden/>
    <w:unhideWhenUsed/>
    <w:rsid w:val="0031654F"/>
    <w:rPr>
      <w:b/>
      <w:bCs/>
    </w:rPr>
  </w:style>
  <w:style w:type="character" w:customStyle="1" w:styleId="CommentSubjectChar">
    <w:name w:val="Comment Subject Char"/>
    <w:basedOn w:val="CommentTextChar"/>
    <w:link w:val="CommentSubject"/>
    <w:uiPriority w:val="99"/>
    <w:semiHidden/>
    <w:rsid w:val="00316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9C4626B444278B7F9B5C05FC1E521"/>
        <w:category>
          <w:name w:val="General"/>
          <w:gallery w:val="placeholder"/>
        </w:category>
        <w:types>
          <w:type w:val="bbPlcHdr"/>
        </w:types>
        <w:behaviors>
          <w:behavior w:val="content"/>
        </w:behaviors>
        <w:guid w:val="{BAA3C846-DFC1-42AE-A08A-6D3067F65708}"/>
      </w:docPartPr>
      <w:docPartBody>
        <w:p w:rsidR="00206296" w:rsidRDefault="003F580D" w:rsidP="003F580D">
          <w:pPr>
            <w:pStyle w:val="7549C4626B444278B7F9B5C05FC1E521"/>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80D"/>
    <w:rsid w:val="00206296"/>
    <w:rsid w:val="0025013F"/>
    <w:rsid w:val="003F580D"/>
    <w:rsid w:val="008F4179"/>
    <w:rsid w:val="00A337D2"/>
    <w:rsid w:val="00AB7015"/>
    <w:rsid w:val="00BE53E2"/>
    <w:rsid w:val="00F81B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49C4626B444278B7F9B5C05FC1E521">
    <w:name w:val="7549C4626B444278B7F9B5C05FC1E521"/>
    <w:rsid w:val="003F580D"/>
  </w:style>
  <w:style w:type="paragraph" w:customStyle="1" w:styleId="31585B816223418BB358621699CF4D73">
    <w:name w:val="31585B816223418BB358621699CF4D73"/>
    <w:rsid w:val="003F5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F0FB-4A6F-4277-BBD3-6716291ED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Guide for Clean Intermittent Catheterisation in Schools</vt:lpstr>
    </vt:vector>
  </TitlesOfParts>
  <Company>Temple Street Childrens Hospital</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Clean Intermittent Catheterisation in Schools</dc:title>
  <dc:creator>Emer.Aldridge</dc:creator>
  <cp:lastModifiedBy>Jack Buckley</cp:lastModifiedBy>
  <cp:revision>2</cp:revision>
  <cp:lastPrinted>2019-07-25T10:36:00Z</cp:lastPrinted>
  <dcterms:created xsi:type="dcterms:W3CDTF">2019-10-03T09:57:00Z</dcterms:created>
  <dcterms:modified xsi:type="dcterms:W3CDTF">2019-10-03T09:57:00Z</dcterms:modified>
</cp:coreProperties>
</file>