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F1" w:rsidRDefault="005A72F1" w:rsidP="005A72F1">
      <w:pPr>
        <w:rPr>
          <w:rFonts w:ascii="Corbel" w:hAnsi="Corbel" w:cs="Arial"/>
          <w:b/>
          <w:caps/>
          <w:sz w:val="22"/>
          <w:szCs w:val="22"/>
        </w:rPr>
      </w:pPr>
      <w:r>
        <w:rPr>
          <w:rFonts w:ascii="Corbel" w:hAnsi="Corbel" w:cs="Arial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6EBE3AE1" wp14:editId="12E5B4F7">
            <wp:simplePos x="0" y="0"/>
            <wp:positionH relativeFrom="column">
              <wp:posOffset>5499397</wp:posOffset>
            </wp:positionH>
            <wp:positionV relativeFrom="paragraph">
              <wp:posOffset>0</wp:posOffset>
            </wp:positionV>
            <wp:extent cx="840105" cy="419735"/>
            <wp:effectExtent l="0" t="0" r="0" b="12065"/>
            <wp:wrapThrough wrapText="bothSides">
              <wp:wrapPolygon edited="0">
                <wp:start x="0" y="0"/>
                <wp:lineTo x="0" y="20914"/>
                <wp:lineTo x="20898" y="20914"/>
                <wp:lineTo x="208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G-RE-Logo-Final-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8E0">
        <w:rPr>
          <w:rFonts w:ascii="Corbel" w:hAnsi="Corbel" w:cs="Arial"/>
          <w:b/>
          <w:caps/>
          <w:sz w:val="22"/>
          <w:szCs w:val="22"/>
        </w:rPr>
        <w:t>sPECIAL sERVICE FOR gROUPS (SSG)</w:t>
      </w:r>
    </w:p>
    <w:p w:rsidR="005A72F1" w:rsidRPr="00A57A36" w:rsidRDefault="005A72F1" w:rsidP="005A72F1">
      <w:pPr>
        <w:rPr>
          <w:rFonts w:ascii="Corbel" w:hAnsi="Corbel" w:cs="Arial"/>
          <w:smallCaps/>
          <w:sz w:val="22"/>
          <w:szCs w:val="22"/>
        </w:rPr>
      </w:pPr>
      <w:r w:rsidRPr="00A57A36">
        <w:rPr>
          <w:rFonts w:ascii="Corbel" w:hAnsi="Corbel" w:cs="Arial"/>
          <w:smallCaps/>
          <w:sz w:val="22"/>
          <w:szCs w:val="22"/>
        </w:rPr>
        <w:t>Research &amp; Evaluation Team</w:t>
      </w:r>
    </w:p>
    <w:p w:rsidR="005A72F1" w:rsidRPr="00A57A36" w:rsidRDefault="005A72F1" w:rsidP="005A72F1">
      <w:pPr>
        <w:rPr>
          <w:rFonts w:ascii="Corbel" w:hAnsi="Corbel" w:cs="Arial"/>
          <w:smallCaps/>
          <w:sz w:val="22"/>
          <w:szCs w:val="22"/>
        </w:rPr>
      </w:pPr>
      <w:r w:rsidRPr="00A57A36">
        <w:rPr>
          <w:rFonts w:ascii="Corbel" w:hAnsi="Corbel" w:cs="Arial"/>
          <w:smallCaps/>
          <w:sz w:val="22"/>
          <w:szCs w:val="22"/>
        </w:rPr>
        <w:t xml:space="preserve">Job </w:t>
      </w:r>
      <w:r>
        <w:rPr>
          <w:rFonts w:ascii="Corbel" w:hAnsi="Corbel" w:cs="Arial"/>
          <w:smallCaps/>
          <w:sz w:val="22"/>
          <w:szCs w:val="22"/>
        </w:rPr>
        <w:t>description</w:t>
      </w:r>
    </w:p>
    <w:p w:rsidR="005A72F1" w:rsidRPr="0057110C" w:rsidRDefault="005A72F1" w:rsidP="005A72F1">
      <w:pPr>
        <w:jc w:val="center"/>
        <w:rPr>
          <w:rFonts w:ascii="Corbel" w:hAnsi="Corbel" w:cs="Arial"/>
          <w:caps/>
          <w:sz w:val="22"/>
          <w:szCs w:val="22"/>
        </w:rPr>
      </w:pPr>
    </w:p>
    <w:p w:rsidR="005A72F1" w:rsidRPr="0057110C" w:rsidRDefault="005A72F1" w:rsidP="005A72F1">
      <w:pPr>
        <w:pBdr>
          <w:top w:val="single" w:sz="4" w:space="1" w:color="auto"/>
        </w:pBdr>
        <w:rPr>
          <w:rFonts w:ascii="Corbel" w:hAnsi="Corbel" w:cs="Arial"/>
          <w:sz w:val="22"/>
          <w:szCs w:val="22"/>
        </w:rPr>
      </w:pPr>
      <w:r w:rsidRPr="0057110C">
        <w:rPr>
          <w:rFonts w:ascii="Corbel" w:hAnsi="Corbel" w:cs="Arial"/>
          <w:b/>
          <w:sz w:val="22"/>
          <w:szCs w:val="22"/>
        </w:rPr>
        <w:t>Title:</w:t>
      </w:r>
      <w:r w:rsidRPr="0057110C">
        <w:rPr>
          <w:rFonts w:ascii="Corbel" w:hAnsi="Corbel" w:cs="Arial"/>
          <w:sz w:val="22"/>
          <w:szCs w:val="22"/>
        </w:rPr>
        <w:t xml:space="preserve">  </w:t>
      </w:r>
      <w:r w:rsidR="001777DB">
        <w:rPr>
          <w:rFonts w:ascii="Corbel" w:hAnsi="Corbel" w:cs="Arial"/>
          <w:sz w:val="22"/>
          <w:szCs w:val="22"/>
        </w:rPr>
        <w:t>Research Analyst</w:t>
      </w:r>
      <w:r w:rsidR="001777DB">
        <w:rPr>
          <w:rFonts w:ascii="Corbel" w:hAnsi="Corbel" w:cs="Arial"/>
          <w:sz w:val="22"/>
          <w:szCs w:val="22"/>
        </w:rPr>
        <w:tab/>
      </w:r>
      <w:r w:rsidRPr="0057110C">
        <w:rPr>
          <w:rFonts w:ascii="Corbel" w:hAnsi="Corbel" w:cs="Arial"/>
          <w:sz w:val="22"/>
          <w:szCs w:val="22"/>
        </w:rPr>
        <w:tab/>
      </w:r>
      <w:r w:rsidRPr="0057110C">
        <w:rPr>
          <w:rFonts w:ascii="Corbel" w:hAnsi="Corbel" w:cs="Arial"/>
          <w:sz w:val="22"/>
          <w:szCs w:val="22"/>
        </w:rPr>
        <w:tab/>
        <w:t xml:space="preserve">   </w:t>
      </w:r>
      <w:r w:rsidRPr="0057110C">
        <w:rPr>
          <w:rFonts w:ascii="Corbel" w:hAnsi="Corbel" w:cs="Arial"/>
          <w:sz w:val="22"/>
          <w:szCs w:val="22"/>
        </w:rPr>
        <w:tab/>
      </w:r>
      <w:r w:rsidRPr="0057110C">
        <w:rPr>
          <w:rFonts w:ascii="Corbel" w:hAnsi="Corbel" w:cs="Arial"/>
          <w:b/>
          <w:sz w:val="22"/>
          <w:szCs w:val="22"/>
        </w:rPr>
        <w:t>Division:</w:t>
      </w:r>
      <w:r w:rsidRPr="0057110C">
        <w:rPr>
          <w:rFonts w:ascii="Corbel" w:hAnsi="Corbel" w:cs="Arial"/>
          <w:sz w:val="22"/>
          <w:szCs w:val="22"/>
        </w:rPr>
        <w:t xml:space="preserve">  SSG</w:t>
      </w:r>
      <w:r>
        <w:rPr>
          <w:rFonts w:ascii="Corbel" w:hAnsi="Corbel" w:cs="Arial"/>
          <w:sz w:val="22"/>
          <w:szCs w:val="22"/>
        </w:rPr>
        <w:t xml:space="preserve"> </w:t>
      </w:r>
      <w:r w:rsidRPr="0057110C">
        <w:rPr>
          <w:rFonts w:ascii="Corbel" w:hAnsi="Corbel" w:cs="Arial"/>
          <w:sz w:val="22"/>
          <w:szCs w:val="22"/>
        </w:rPr>
        <w:t>Research &amp; Evaluation Team</w:t>
      </w:r>
    </w:p>
    <w:p w:rsidR="005A72F1" w:rsidRPr="0057110C" w:rsidRDefault="005A72F1" w:rsidP="005A72F1">
      <w:pPr>
        <w:rPr>
          <w:rFonts w:ascii="Corbel" w:hAnsi="Corbel" w:cs="Arial"/>
          <w:sz w:val="22"/>
          <w:szCs w:val="22"/>
        </w:rPr>
      </w:pPr>
      <w:r w:rsidRPr="0057110C">
        <w:rPr>
          <w:rFonts w:ascii="Corbel" w:hAnsi="Corbel" w:cs="Arial"/>
          <w:b/>
          <w:sz w:val="22"/>
          <w:szCs w:val="22"/>
        </w:rPr>
        <w:t>FLSA:</w:t>
      </w:r>
      <w:r>
        <w:rPr>
          <w:rFonts w:ascii="Corbel" w:hAnsi="Corbel" w:cs="Arial"/>
          <w:sz w:val="22"/>
          <w:szCs w:val="22"/>
        </w:rPr>
        <w:t xml:space="preserve"> Non-</w:t>
      </w:r>
      <w:r w:rsidRPr="0057110C">
        <w:rPr>
          <w:rFonts w:ascii="Corbel" w:hAnsi="Corbel" w:cs="Arial"/>
          <w:sz w:val="22"/>
          <w:szCs w:val="22"/>
        </w:rPr>
        <w:t>Exempt (Full-Time)</w:t>
      </w:r>
      <w:r w:rsidRPr="0057110C">
        <w:rPr>
          <w:rFonts w:ascii="Corbel" w:hAnsi="Corbel" w:cs="Arial"/>
          <w:sz w:val="22"/>
          <w:szCs w:val="22"/>
        </w:rPr>
        <w:tab/>
      </w:r>
      <w:r w:rsidRPr="0057110C">
        <w:rPr>
          <w:rFonts w:ascii="Corbel" w:hAnsi="Corbel" w:cs="Arial"/>
          <w:sz w:val="22"/>
          <w:szCs w:val="22"/>
        </w:rPr>
        <w:tab/>
      </w:r>
      <w:r w:rsidR="006E04F6">
        <w:rPr>
          <w:rFonts w:ascii="Corbel" w:hAnsi="Corbel" w:cs="Arial"/>
          <w:sz w:val="22"/>
          <w:szCs w:val="22"/>
        </w:rPr>
        <w:tab/>
      </w:r>
      <w:r w:rsidRPr="0057110C">
        <w:rPr>
          <w:rFonts w:ascii="Corbel" w:hAnsi="Corbel" w:cs="Arial"/>
          <w:b/>
          <w:sz w:val="22"/>
          <w:szCs w:val="22"/>
        </w:rPr>
        <w:t>Supervisor:</w:t>
      </w:r>
      <w:r w:rsidRPr="0057110C">
        <w:rPr>
          <w:rFonts w:ascii="Corbel" w:hAnsi="Corbel" w:cs="Arial"/>
          <w:sz w:val="22"/>
          <w:szCs w:val="22"/>
        </w:rPr>
        <w:t xml:space="preserve"> </w:t>
      </w:r>
      <w:r w:rsidR="00793AE1">
        <w:rPr>
          <w:rFonts w:ascii="Corbel" w:hAnsi="Corbel" w:cs="Arial"/>
          <w:sz w:val="22"/>
          <w:szCs w:val="22"/>
        </w:rPr>
        <w:t>Brian Hui</w:t>
      </w:r>
      <w:r>
        <w:rPr>
          <w:rFonts w:ascii="Corbel" w:hAnsi="Corbel" w:cs="Arial"/>
          <w:sz w:val="22"/>
          <w:szCs w:val="22"/>
        </w:rPr>
        <w:t>, Director of SSG R&amp;E</w:t>
      </w:r>
    </w:p>
    <w:p w:rsidR="005A72F1" w:rsidRPr="006F0F67" w:rsidRDefault="00355614" w:rsidP="005A72F1">
      <w:pPr>
        <w:pBdr>
          <w:bottom w:val="single" w:sz="4" w:space="1" w:color="auto"/>
        </w:pBd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Pay Range</w:t>
      </w:r>
      <w:r w:rsidR="005A72F1" w:rsidRPr="0057110C">
        <w:rPr>
          <w:rFonts w:ascii="Corbel" w:hAnsi="Corbel" w:cs="Arial"/>
          <w:b/>
          <w:sz w:val="22"/>
          <w:szCs w:val="22"/>
        </w:rPr>
        <w:t>:</w:t>
      </w:r>
      <w:r w:rsidR="005A72F1">
        <w:rPr>
          <w:rFonts w:ascii="Corbel" w:hAnsi="Corbel" w:cs="Arial"/>
          <w:b/>
          <w:sz w:val="22"/>
          <w:szCs w:val="22"/>
        </w:rPr>
        <w:t xml:space="preserve"> </w:t>
      </w:r>
      <w:r w:rsidR="005A72F1">
        <w:rPr>
          <w:rFonts w:ascii="Corbel" w:hAnsi="Corbel" w:cs="Arial"/>
          <w:sz w:val="22"/>
          <w:szCs w:val="22"/>
        </w:rPr>
        <w:t>$24-$2</w:t>
      </w:r>
      <w:r w:rsidR="007137D8">
        <w:rPr>
          <w:rFonts w:ascii="Corbel" w:hAnsi="Corbel" w:cs="Arial"/>
          <w:sz w:val="22"/>
          <w:szCs w:val="22"/>
        </w:rPr>
        <w:t>8.75</w:t>
      </w:r>
      <w:r w:rsidR="005A72F1">
        <w:rPr>
          <w:rFonts w:ascii="Corbel" w:hAnsi="Corbel" w:cs="Arial"/>
          <w:sz w:val="22"/>
          <w:szCs w:val="22"/>
        </w:rPr>
        <w:t xml:space="preserve"> per hour</w:t>
      </w:r>
      <w:r w:rsidR="005A72F1">
        <w:rPr>
          <w:rFonts w:ascii="Corbel" w:hAnsi="Corbel" w:cs="Arial"/>
          <w:b/>
          <w:sz w:val="22"/>
          <w:szCs w:val="22"/>
        </w:rPr>
        <w:tab/>
      </w:r>
      <w:r w:rsidR="005A72F1">
        <w:rPr>
          <w:rFonts w:ascii="Corbel" w:hAnsi="Corbel" w:cs="Arial"/>
          <w:b/>
          <w:sz w:val="22"/>
          <w:szCs w:val="22"/>
        </w:rPr>
        <w:tab/>
      </w:r>
      <w:r w:rsidR="005A72F1" w:rsidRPr="0057110C">
        <w:rPr>
          <w:rFonts w:ascii="Corbel" w:hAnsi="Corbel" w:cs="Arial"/>
          <w:b/>
          <w:sz w:val="22"/>
          <w:szCs w:val="22"/>
        </w:rPr>
        <w:t xml:space="preserve">Date </w:t>
      </w:r>
      <w:proofErr w:type="gramStart"/>
      <w:r w:rsidR="005A72F1" w:rsidRPr="0057110C">
        <w:rPr>
          <w:rFonts w:ascii="Corbel" w:hAnsi="Corbel" w:cs="Arial"/>
          <w:b/>
          <w:sz w:val="22"/>
          <w:szCs w:val="22"/>
        </w:rPr>
        <w:t>Revised</w:t>
      </w:r>
      <w:proofErr w:type="gramEnd"/>
      <w:r w:rsidR="005A72F1" w:rsidRPr="0057110C">
        <w:rPr>
          <w:rFonts w:ascii="Corbel" w:hAnsi="Corbel" w:cs="Arial"/>
          <w:b/>
          <w:sz w:val="22"/>
          <w:szCs w:val="22"/>
        </w:rPr>
        <w:t>:</w:t>
      </w:r>
      <w:r w:rsidR="005A72F1" w:rsidRPr="0057110C">
        <w:rPr>
          <w:rFonts w:ascii="Corbel" w:hAnsi="Corbel" w:cs="Arial"/>
          <w:sz w:val="22"/>
          <w:szCs w:val="22"/>
        </w:rPr>
        <w:t xml:space="preserve"> </w:t>
      </w:r>
      <w:r w:rsidR="004F7267">
        <w:rPr>
          <w:rFonts w:ascii="Corbel" w:hAnsi="Corbel" w:cs="Arial"/>
          <w:sz w:val="22"/>
          <w:szCs w:val="22"/>
        </w:rPr>
        <w:t>5/</w:t>
      </w:r>
      <w:r w:rsidR="00587EAF">
        <w:rPr>
          <w:rFonts w:ascii="Corbel" w:hAnsi="Corbel" w:cs="Arial"/>
          <w:sz w:val="22"/>
          <w:szCs w:val="22"/>
        </w:rPr>
        <w:t>6</w:t>
      </w:r>
      <w:r w:rsidR="004F7267">
        <w:rPr>
          <w:rFonts w:ascii="Corbel" w:hAnsi="Corbel" w:cs="Arial"/>
          <w:sz w:val="22"/>
          <w:szCs w:val="22"/>
        </w:rPr>
        <w:t>/201</w:t>
      </w:r>
      <w:r w:rsidR="00793AE1">
        <w:rPr>
          <w:rFonts w:ascii="Corbel" w:hAnsi="Corbel" w:cs="Arial"/>
          <w:sz w:val="22"/>
          <w:szCs w:val="22"/>
        </w:rPr>
        <w:t>9</w:t>
      </w:r>
    </w:p>
    <w:p w:rsidR="005A72F1" w:rsidRPr="0057110C" w:rsidRDefault="005A72F1" w:rsidP="005A72F1">
      <w:pPr>
        <w:rPr>
          <w:rFonts w:ascii="Corbel" w:hAnsi="Corbel" w:cs="Arial"/>
          <w:sz w:val="22"/>
          <w:szCs w:val="22"/>
          <w:u w:val="single"/>
        </w:rPr>
      </w:pPr>
    </w:p>
    <w:p w:rsidR="005A72F1" w:rsidRPr="00136F71" w:rsidRDefault="005A72F1" w:rsidP="005A72F1">
      <w:pPr>
        <w:rPr>
          <w:rFonts w:ascii="Corbel" w:hAnsi="Corbel"/>
          <w:b/>
          <w:sz w:val="22"/>
          <w:szCs w:val="22"/>
          <w:u w:val="single"/>
        </w:rPr>
      </w:pPr>
      <w:r w:rsidRPr="00136F71">
        <w:rPr>
          <w:rFonts w:ascii="Corbel" w:hAnsi="Corbel"/>
          <w:b/>
          <w:sz w:val="22"/>
          <w:szCs w:val="22"/>
          <w:u w:val="single"/>
        </w:rPr>
        <w:t>Summary</w:t>
      </w:r>
    </w:p>
    <w:p w:rsidR="005A72F1" w:rsidRPr="0057110C" w:rsidRDefault="005A72F1" w:rsidP="005A72F1">
      <w:pPr>
        <w:pStyle w:val="BodyText3"/>
        <w:rPr>
          <w:rFonts w:ascii="Corbel" w:hAnsi="Corbel" w:cs="Arial"/>
          <w:szCs w:val="22"/>
        </w:rPr>
      </w:pPr>
      <w:r w:rsidRPr="0057110C">
        <w:rPr>
          <w:rFonts w:ascii="Corbel" w:hAnsi="Corbel" w:cs="Arial"/>
          <w:b/>
          <w:szCs w:val="22"/>
        </w:rPr>
        <w:t>Special Service for Groups (SSG)</w:t>
      </w:r>
      <w:r w:rsidRPr="0057110C">
        <w:rPr>
          <w:rFonts w:ascii="Corbel" w:hAnsi="Corbel" w:cs="Arial"/>
          <w:szCs w:val="22"/>
        </w:rPr>
        <w:t xml:space="preserve"> is a multi-service nonprofit agency currently operating over 20 programs in Los Angeles and Orange Counties. Under its Research &amp; Evaluation </w:t>
      </w:r>
      <w:r>
        <w:rPr>
          <w:rFonts w:ascii="Corbel" w:hAnsi="Corbel" w:cs="Arial"/>
          <w:szCs w:val="22"/>
        </w:rPr>
        <w:t xml:space="preserve">(R&amp;E) </w:t>
      </w:r>
      <w:r w:rsidRPr="0057110C">
        <w:rPr>
          <w:rFonts w:ascii="Corbel" w:hAnsi="Corbel" w:cs="Arial"/>
          <w:szCs w:val="22"/>
        </w:rPr>
        <w:t xml:space="preserve">Team, SSG is providing various forms of capacity building and technical assistance around program planning, evaluation and community-based research to local nonprofits, private philanthropy and public sector agencies. </w:t>
      </w:r>
      <w:r>
        <w:rPr>
          <w:rFonts w:ascii="Corbel" w:hAnsi="Corbel" w:cs="Arial"/>
          <w:szCs w:val="22"/>
        </w:rPr>
        <w:t xml:space="preserve">Our </w:t>
      </w:r>
      <w:r w:rsidRPr="006F0F67">
        <w:rPr>
          <w:rFonts w:ascii="Corbel" w:hAnsi="Corbel" w:cs="Arial"/>
          <w:szCs w:val="22"/>
        </w:rPr>
        <w:t>approach includes cultural sensitivity and deep community roots to make greater impact</w:t>
      </w:r>
      <w:r>
        <w:rPr>
          <w:rFonts w:ascii="Corbel" w:hAnsi="Corbel" w:cs="Arial"/>
          <w:szCs w:val="22"/>
        </w:rPr>
        <w:t>.</w:t>
      </w:r>
    </w:p>
    <w:p w:rsidR="005A72F1" w:rsidRPr="007C4C86" w:rsidRDefault="005A72F1" w:rsidP="005A72F1">
      <w:pPr>
        <w:pStyle w:val="BodyText3"/>
        <w:rPr>
          <w:rFonts w:ascii="Corbel" w:hAnsi="Corbel" w:cs="Arial"/>
          <w:szCs w:val="22"/>
        </w:rPr>
      </w:pPr>
    </w:p>
    <w:p w:rsidR="005A72F1" w:rsidRPr="007C4C86" w:rsidRDefault="005A72F1" w:rsidP="005A72F1">
      <w:pPr>
        <w:pStyle w:val="BodyText3"/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Under the direction of the R&amp;E Unit Director, the Research Analyst is responsible for providing capacity building and highly customized technical assistance to local groups around program design, evaluation, collective impact and community-based research. This individual is responsible for managing all aspects of small R&amp;E projects with minimal supervision. The Research Analyst will also support other R&amp;E team members with larger projects. The tasks, duties and responsibilities of the job include, but are not limited to, the following:</w:t>
      </w:r>
    </w:p>
    <w:p w:rsidR="005A72F1" w:rsidRPr="007C4C86" w:rsidRDefault="005A72F1" w:rsidP="005A72F1">
      <w:pPr>
        <w:pStyle w:val="BodyText3"/>
        <w:rPr>
          <w:rFonts w:ascii="Corbel" w:hAnsi="Corbel" w:cs="Arial"/>
          <w:szCs w:val="22"/>
        </w:rPr>
      </w:pPr>
    </w:p>
    <w:p w:rsidR="005A72F1" w:rsidRPr="007C4C86" w:rsidRDefault="005A72F1" w:rsidP="005A72F1">
      <w:pPr>
        <w:rPr>
          <w:rFonts w:ascii="Corbel" w:hAnsi="Corbel"/>
          <w:b/>
          <w:sz w:val="22"/>
          <w:szCs w:val="22"/>
          <w:u w:val="single"/>
        </w:rPr>
      </w:pPr>
      <w:r w:rsidRPr="007C4C86">
        <w:rPr>
          <w:rFonts w:ascii="Corbel" w:hAnsi="Corbel"/>
          <w:b/>
          <w:sz w:val="22"/>
          <w:szCs w:val="22"/>
          <w:u w:val="single"/>
        </w:rPr>
        <w:t>Essential Functions</w:t>
      </w:r>
    </w:p>
    <w:p w:rsidR="005A72F1" w:rsidRPr="007C4C86" w:rsidRDefault="005A72F1" w:rsidP="005A72F1">
      <w:pPr>
        <w:pStyle w:val="BodyText3"/>
        <w:numPr>
          <w:ilvl w:val="0"/>
          <w:numId w:val="1"/>
        </w:numPr>
        <w:rPr>
          <w:rFonts w:ascii="Corbel" w:hAnsi="Corbel" w:cs="Arial"/>
          <w:szCs w:val="22"/>
        </w:rPr>
      </w:pPr>
      <w:r w:rsidRPr="00410DE0">
        <w:rPr>
          <w:rFonts w:ascii="Corbel" w:hAnsi="Corbel" w:cs="Arial"/>
          <w:i/>
          <w:szCs w:val="22"/>
        </w:rPr>
        <w:t xml:space="preserve">With </w:t>
      </w:r>
      <w:r w:rsidR="006E04F6" w:rsidRPr="00410DE0">
        <w:rPr>
          <w:rFonts w:ascii="Corbel" w:hAnsi="Corbel" w:cs="Arial"/>
          <w:i/>
          <w:szCs w:val="22"/>
        </w:rPr>
        <w:t>guidance</w:t>
      </w:r>
      <w:r w:rsidRPr="00410DE0">
        <w:rPr>
          <w:rFonts w:ascii="Corbel" w:hAnsi="Corbel" w:cs="Arial"/>
          <w:i/>
          <w:szCs w:val="22"/>
        </w:rPr>
        <w:t xml:space="preserve"> from R&amp;E Director, Assistant Director and/or </w:t>
      </w:r>
      <w:r w:rsidR="000E3ABB">
        <w:rPr>
          <w:rFonts w:ascii="Corbel" w:hAnsi="Corbel" w:cs="Arial"/>
          <w:i/>
          <w:szCs w:val="22"/>
        </w:rPr>
        <w:t>Senior Research Analyst</w:t>
      </w:r>
      <w:r w:rsidRPr="00410DE0">
        <w:rPr>
          <w:rFonts w:ascii="Corbel" w:hAnsi="Corbel" w:cs="Arial"/>
          <w:i/>
          <w:szCs w:val="22"/>
        </w:rPr>
        <w:t xml:space="preserve"> staff member</w:t>
      </w:r>
      <w:r w:rsidRPr="007C4C86">
        <w:rPr>
          <w:rFonts w:ascii="Corbel" w:hAnsi="Corbel" w:cs="Arial"/>
          <w:szCs w:val="22"/>
        </w:rPr>
        <w:t xml:space="preserve">, </w:t>
      </w:r>
      <w:r>
        <w:rPr>
          <w:rFonts w:ascii="Corbel" w:hAnsi="Corbel" w:cs="Arial"/>
          <w:szCs w:val="22"/>
        </w:rPr>
        <w:t>manage or co-manage</w:t>
      </w:r>
      <w:r w:rsidRPr="007C4C86">
        <w:rPr>
          <w:rFonts w:ascii="Corbel" w:hAnsi="Corbel" w:cs="Arial"/>
          <w:szCs w:val="22"/>
        </w:rPr>
        <w:t xml:space="preserve"> small R&amp;E projects (i.e., projects with annual budgets of less than $30K and 2 staff), including, but not limited to:</w:t>
      </w:r>
    </w:p>
    <w:p w:rsidR="005A72F1" w:rsidRPr="007C4C86" w:rsidRDefault="005A72F1" w:rsidP="005A72F1">
      <w:pPr>
        <w:pStyle w:val="BodyText3"/>
        <w:numPr>
          <w:ilvl w:val="1"/>
          <w:numId w:val="1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 xml:space="preserve">Develop and revise project scopes of </w:t>
      </w:r>
      <w:r w:rsidRPr="004F7267">
        <w:rPr>
          <w:rFonts w:ascii="Corbel" w:hAnsi="Corbel" w:cs="Arial"/>
          <w:szCs w:val="22"/>
        </w:rPr>
        <w:t>work</w:t>
      </w:r>
      <w:r w:rsidR="001777DB" w:rsidRPr="004F7267">
        <w:rPr>
          <w:rFonts w:ascii="Corbel" w:hAnsi="Corbel" w:cs="Arial"/>
          <w:szCs w:val="22"/>
        </w:rPr>
        <w:t xml:space="preserve"> and budget</w:t>
      </w:r>
    </w:p>
    <w:p w:rsidR="005A72F1" w:rsidRPr="007C4C86" w:rsidRDefault="005A72F1" w:rsidP="005A72F1">
      <w:pPr>
        <w:pStyle w:val="BodyText3"/>
        <w:numPr>
          <w:ilvl w:val="1"/>
          <w:numId w:val="1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Manage project budget, including invoicing in accordance with client requirements</w:t>
      </w:r>
    </w:p>
    <w:p w:rsidR="005A72F1" w:rsidRPr="007C4C86" w:rsidRDefault="005A72F1" w:rsidP="005A72F1">
      <w:pPr>
        <w:pStyle w:val="BodyText3"/>
        <w:numPr>
          <w:ilvl w:val="1"/>
          <w:numId w:val="1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Manage and support project team to ensure timely project implementation and high quality deliverables</w:t>
      </w:r>
    </w:p>
    <w:p w:rsidR="005A72F1" w:rsidRPr="000E3ABB" w:rsidRDefault="005A72F1" w:rsidP="005A72F1">
      <w:pPr>
        <w:pStyle w:val="BodyText3"/>
        <w:numPr>
          <w:ilvl w:val="1"/>
          <w:numId w:val="1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 xml:space="preserve">Ensure that evaluation and research methods are aligned with project scope, client expectations, and R&amp;E values. This may involve balancing adherence to scientific rigor </w:t>
      </w:r>
      <w:r w:rsidRPr="000E3ABB">
        <w:rPr>
          <w:rFonts w:ascii="Corbel" w:hAnsi="Corbel" w:cs="Arial"/>
          <w:szCs w:val="22"/>
        </w:rPr>
        <w:t>and responsiveness to community needs.</w:t>
      </w:r>
    </w:p>
    <w:p w:rsidR="001777DB" w:rsidRPr="000E3ABB" w:rsidRDefault="001777DB" w:rsidP="005A72F1">
      <w:pPr>
        <w:pStyle w:val="BodyText3"/>
        <w:numPr>
          <w:ilvl w:val="1"/>
          <w:numId w:val="1"/>
        </w:numPr>
        <w:rPr>
          <w:rFonts w:ascii="Corbel" w:hAnsi="Corbel" w:cs="Arial"/>
          <w:szCs w:val="22"/>
        </w:rPr>
      </w:pPr>
      <w:r w:rsidRPr="000E3ABB">
        <w:rPr>
          <w:rFonts w:ascii="Corbel" w:hAnsi="Corbel" w:cs="Arial"/>
          <w:szCs w:val="22"/>
        </w:rPr>
        <w:t xml:space="preserve">Conduct data analysis and synthesis, including data preparation, in a manner that adheres to research ethics and clear and reasonable interpretation and representation of the data </w:t>
      </w:r>
    </w:p>
    <w:p w:rsidR="005A72F1" w:rsidRPr="007C4C86" w:rsidRDefault="005A72F1" w:rsidP="005A72F1">
      <w:pPr>
        <w:pStyle w:val="BodyText3"/>
        <w:numPr>
          <w:ilvl w:val="1"/>
          <w:numId w:val="1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W</w:t>
      </w:r>
      <w:r>
        <w:rPr>
          <w:rFonts w:ascii="Corbel" w:hAnsi="Corbel" w:cs="Arial"/>
          <w:szCs w:val="22"/>
        </w:rPr>
        <w:t xml:space="preserve">rite, </w:t>
      </w:r>
      <w:r w:rsidRPr="007C4C86">
        <w:rPr>
          <w:rFonts w:ascii="Corbel" w:hAnsi="Corbel" w:cs="Arial"/>
          <w:szCs w:val="22"/>
        </w:rPr>
        <w:t xml:space="preserve">edit </w:t>
      </w:r>
      <w:r>
        <w:rPr>
          <w:rFonts w:ascii="Corbel" w:hAnsi="Corbel" w:cs="Arial"/>
          <w:szCs w:val="22"/>
        </w:rPr>
        <w:t>and</w:t>
      </w:r>
      <w:r w:rsidRPr="007C4C86">
        <w:rPr>
          <w:rFonts w:ascii="Corbel" w:hAnsi="Corbel" w:cs="Arial"/>
          <w:szCs w:val="22"/>
        </w:rPr>
        <w:t xml:space="preserve"> disseminat</w:t>
      </w:r>
      <w:r>
        <w:rPr>
          <w:rFonts w:ascii="Corbel" w:hAnsi="Corbel" w:cs="Arial"/>
          <w:szCs w:val="22"/>
        </w:rPr>
        <w:t>e project</w:t>
      </w:r>
      <w:r w:rsidRPr="007C4C86">
        <w:rPr>
          <w:rFonts w:ascii="Corbel" w:hAnsi="Corbel" w:cs="Arial"/>
          <w:szCs w:val="22"/>
        </w:rPr>
        <w:t xml:space="preserve"> reports and pr</w:t>
      </w:r>
      <w:r>
        <w:rPr>
          <w:rFonts w:ascii="Corbel" w:hAnsi="Corbel" w:cs="Arial"/>
          <w:szCs w:val="22"/>
        </w:rPr>
        <w:t>esent findings</w:t>
      </w:r>
      <w:r w:rsidRPr="007C4C86">
        <w:rPr>
          <w:rFonts w:ascii="Corbel" w:hAnsi="Corbel" w:cs="Arial"/>
          <w:szCs w:val="22"/>
        </w:rPr>
        <w:t xml:space="preserve"> to </w:t>
      </w:r>
      <w:r>
        <w:rPr>
          <w:rFonts w:ascii="Corbel" w:hAnsi="Corbel" w:cs="Arial"/>
          <w:szCs w:val="22"/>
        </w:rPr>
        <w:t>diverse stakeholder audiences, including community members</w:t>
      </w:r>
    </w:p>
    <w:p w:rsidR="005A72F1" w:rsidRPr="007C4C86" w:rsidRDefault="005A72F1" w:rsidP="005A72F1">
      <w:pPr>
        <w:pStyle w:val="BodyText3"/>
        <w:numPr>
          <w:ilvl w:val="0"/>
          <w:numId w:val="1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 xml:space="preserve">Provide support </w:t>
      </w:r>
      <w:r>
        <w:rPr>
          <w:rFonts w:ascii="Corbel" w:hAnsi="Corbel" w:cs="Arial"/>
          <w:szCs w:val="22"/>
        </w:rPr>
        <w:t>to</w:t>
      </w:r>
      <w:r w:rsidR="001777DB">
        <w:rPr>
          <w:rFonts w:ascii="Corbel" w:hAnsi="Corbel" w:cs="Arial"/>
          <w:szCs w:val="22"/>
        </w:rPr>
        <w:t xml:space="preserve"> Senior</w:t>
      </w:r>
      <w:r>
        <w:rPr>
          <w:rFonts w:ascii="Corbel" w:hAnsi="Corbel" w:cs="Arial"/>
          <w:szCs w:val="22"/>
        </w:rPr>
        <w:t xml:space="preserve"> Research Analyst, Assistant Director and Director </w:t>
      </w:r>
      <w:r w:rsidRPr="007C4C86">
        <w:rPr>
          <w:rFonts w:ascii="Corbel" w:hAnsi="Corbel" w:cs="Arial"/>
          <w:szCs w:val="22"/>
        </w:rPr>
        <w:t>for mid-size and large R&amp;E projects</w:t>
      </w:r>
      <w:r>
        <w:rPr>
          <w:rFonts w:ascii="Corbel" w:hAnsi="Corbel" w:cs="Arial"/>
          <w:szCs w:val="22"/>
        </w:rPr>
        <w:t>, including recruitment,</w:t>
      </w:r>
      <w:r w:rsidRPr="007C4C86">
        <w:rPr>
          <w:rFonts w:ascii="Corbel" w:hAnsi="Corbel" w:cs="Arial"/>
          <w:szCs w:val="22"/>
        </w:rPr>
        <w:t xml:space="preserve"> data collection</w:t>
      </w:r>
      <w:r w:rsidR="006126CB">
        <w:rPr>
          <w:rFonts w:ascii="Corbel" w:hAnsi="Corbel" w:cs="Arial"/>
          <w:szCs w:val="22"/>
        </w:rPr>
        <w:t xml:space="preserve"> (conducting focus groups, individual interviews, in </w:t>
      </w:r>
      <w:r w:rsidR="006126CB" w:rsidRPr="000E3ABB">
        <w:rPr>
          <w:rFonts w:ascii="Corbel" w:hAnsi="Corbel" w:cs="Arial"/>
          <w:szCs w:val="22"/>
        </w:rPr>
        <w:t>person &amp; online surveys, observations and other methods)</w:t>
      </w:r>
      <w:r w:rsidRPr="000E3ABB">
        <w:rPr>
          <w:rFonts w:ascii="Corbel" w:hAnsi="Corbel" w:cs="Arial"/>
          <w:szCs w:val="22"/>
        </w:rPr>
        <w:t xml:space="preserve">, </w:t>
      </w:r>
      <w:r w:rsidR="006E04F6" w:rsidRPr="000E3ABB">
        <w:rPr>
          <w:rFonts w:ascii="Corbel" w:hAnsi="Corbel" w:cs="Arial"/>
          <w:szCs w:val="22"/>
        </w:rPr>
        <w:t xml:space="preserve">data management, </w:t>
      </w:r>
      <w:r w:rsidRPr="000E3ABB">
        <w:rPr>
          <w:rFonts w:ascii="Corbel" w:hAnsi="Corbel" w:cs="Arial"/>
          <w:szCs w:val="22"/>
        </w:rPr>
        <w:t>data analysis</w:t>
      </w:r>
      <w:r w:rsidR="001777DB" w:rsidRPr="000E3ABB">
        <w:rPr>
          <w:rFonts w:ascii="Corbel" w:hAnsi="Corbel" w:cs="Arial"/>
          <w:szCs w:val="22"/>
        </w:rPr>
        <w:t xml:space="preserve"> (including creating tables, charts and other graphics)</w:t>
      </w:r>
      <w:r w:rsidRPr="000E3ABB">
        <w:rPr>
          <w:rFonts w:ascii="Corbel" w:hAnsi="Corbel" w:cs="Arial"/>
          <w:szCs w:val="22"/>
        </w:rPr>
        <w:t>, and</w:t>
      </w:r>
      <w:r>
        <w:rPr>
          <w:rFonts w:ascii="Corbel" w:hAnsi="Corbel" w:cs="Arial"/>
          <w:szCs w:val="22"/>
        </w:rPr>
        <w:t xml:space="preserve"> </w:t>
      </w:r>
      <w:r w:rsidRPr="007C4C86">
        <w:rPr>
          <w:rFonts w:ascii="Corbel" w:hAnsi="Corbel" w:cs="Arial"/>
          <w:szCs w:val="22"/>
        </w:rPr>
        <w:t>reporting</w:t>
      </w:r>
    </w:p>
    <w:p w:rsidR="005A72F1" w:rsidRPr="007C4C86" w:rsidRDefault="005A72F1" w:rsidP="005A72F1">
      <w:pPr>
        <w:pStyle w:val="BodyText3"/>
        <w:numPr>
          <w:ilvl w:val="0"/>
          <w:numId w:val="1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 xml:space="preserve">Provide training and technical assistance on research and evaluation to community-based organizations and SSG programs, including the coordination of peer-learning activities and assessment </w:t>
      </w:r>
      <w:r w:rsidR="006126CB">
        <w:rPr>
          <w:rFonts w:ascii="Corbel" w:hAnsi="Corbel" w:cs="Arial"/>
          <w:szCs w:val="22"/>
        </w:rPr>
        <w:t>of technical assistance needs. This include</w:t>
      </w:r>
      <w:r w:rsidR="001777DB">
        <w:rPr>
          <w:rFonts w:ascii="Corbel" w:hAnsi="Corbel" w:cs="Arial"/>
          <w:szCs w:val="22"/>
        </w:rPr>
        <w:t>s</w:t>
      </w:r>
      <w:r w:rsidR="006126CB">
        <w:rPr>
          <w:rFonts w:ascii="Corbel" w:hAnsi="Corbel" w:cs="Arial"/>
          <w:szCs w:val="22"/>
        </w:rPr>
        <w:t xml:space="preserve"> presenting to clients, funders, and community members.</w:t>
      </w:r>
    </w:p>
    <w:p w:rsidR="005A72F1" w:rsidRPr="007C4C86" w:rsidRDefault="005A72F1" w:rsidP="005A72F1">
      <w:pPr>
        <w:pStyle w:val="BodyText3"/>
        <w:numPr>
          <w:ilvl w:val="0"/>
          <w:numId w:val="1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lastRenderedPageBreak/>
        <w:t xml:space="preserve">Conduct community workshops on topics </w:t>
      </w:r>
      <w:r w:rsidRPr="000E3ABB">
        <w:rPr>
          <w:rFonts w:ascii="Corbel" w:hAnsi="Corbel" w:cs="Arial"/>
          <w:szCs w:val="22"/>
        </w:rPr>
        <w:t>including</w:t>
      </w:r>
      <w:r w:rsidR="002171ED" w:rsidRPr="000E3ABB">
        <w:rPr>
          <w:rFonts w:ascii="Corbel" w:hAnsi="Corbel" w:cs="Arial"/>
          <w:szCs w:val="22"/>
        </w:rPr>
        <w:t>, but not limited to,</w:t>
      </w:r>
      <w:r w:rsidRPr="000E3ABB">
        <w:rPr>
          <w:rFonts w:ascii="Corbel" w:hAnsi="Corbel" w:cs="Arial"/>
          <w:szCs w:val="22"/>
        </w:rPr>
        <w:t xml:space="preserve"> conducting community needs assessments, </w:t>
      </w:r>
      <w:r w:rsidR="002171ED" w:rsidRPr="000E3ABB">
        <w:rPr>
          <w:rFonts w:ascii="Corbel" w:hAnsi="Corbel" w:cs="Arial"/>
          <w:szCs w:val="22"/>
        </w:rPr>
        <w:t xml:space="preserve">logic model development, </w:t>
      </w:r>
      <w:r w:rsidRPr="000E3ABB">
        <w:rPr>
          <w:rFonts w:ascii="Corbel" w:hAnsi="Corbel" w:cs="Arial"/>
          <w:szCs w:val="22"/>
        </w:rPr>
        <w:t>evaluation</w:t>
      </w:r>
      <w:r>
        <w:rPr>
          <w:rFonts w:ascii="Corbel" w:hAnsi="Corbel" w:cs="Arial"/>
          <w:szCs w:val="22"/>
        </w:rPr>
        <w:t xml:space="preserve"> methods</w:t>
      </w:r>
      <w:r w:rsidRPr="007C4C86">
        <w:rPr>
          <w:rFonts w:ascii="Corbel" w:hAnsi="Corbel" w:cs="Arial"/>
          <w:szCs w:val="22"/>
        </w:rPr>
        <w:t xml:space="preserve">, identifying evidence-based practices, and using </w:t>
      </w:r>
      <w:r>
        <w:rPr>
          <w:rFonts w:ascii="Corbel" w:hAnsi="Corbel" w:cs="Arial"/>
          <w:szCs w:val="22"/>
        </w:rPr>
        <w:t xml:space="preserve">data </w:t>
      </w:r>
      <w:r w:rsidRPr="007C4C86">
        <w:rPr>
          <w:rFonts w:ascii="Corbel" w:hAnsi="Corbel" w:cs="Arial"/>
          <w:szCs w:val="22"/>
        </w:rPr>
        <w:t>for program development and policy advocacy purposes</w:t>
      </w:r>
      <w:r w:rsidR="006126CB">
        <w:rPr>
          <w:rFonts w:ascii="Corbel" w:hAnsi="Corbel" w:cs="Arial"/>
          <w:szCs w:val="22"/>
        </w:rPr>
        <w:t>.</w:t>
      </w:r>
    </w:p>
    <w:p w:rsidR="005A72F1" w:rsidRPr="007C4C86" w:rsidRDefault="006E04F6" w:rsidP="005A72F1">
      <w:pPr>
        <w:pStyle w:val="BodyText3"/>
        <w:numPr>
          <w:ilvl w:val="0"/>
          <w:numId w:val="1"/>
        </w:num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 xml:space="preserve">Support </w:t>
      </w:r>
      <w:r w:rsidR="002171ED">
        <w:rPr>
          <w:rFonts w:ascii="Corbel" w:hAnsi="Corbel" w:cs="Arial"/>
          <w:szCs w:val="22"/>
        </w:rPr>
        <w:t xml:space="preserve">Senior </w:t>
      </w:r>
      <w:r w:rsidR="005A72F1">
        <w:rPr>
          <w:rFonts w:ascii="Corbel" w:hAnsi="Corbel" w:cs="Arial"/>
          <w:szCs w:val="22"/>
        </w:rPr>
        <w:t>Research Analysts, Assistant Director and Director  to provide technical assistance and evaluation capacity building f</w:t>
      </w:r>
      <w:r w:rsidR="005A72F1" w:rsidRPr="007C4C86">
        <w:rPr>
          <w:rFonts w:ascii="Corbel" w:hAnsi="Corbel" w:cs="Arial"/>
          <w:szCs w:val="22"/>
        </w:rPr>
        <w:t xml:space="preserve">or SSG </w:t>
      </w:r>
      <w:r w:rsidR="005A72F1">
        <w:rPr>
          <w:rFonts w:ascii="Corbel" w:hAnsi="Corbel" w:cs="Arial"/>
          <w:szCs w:val="22"/>
        </w:rPr>
        <w:t>divisions</w:t>
      </w:r>
    </w:p>
    <w:p w:rsidR="006E04F6" w:rsidRDefault="005A72F1" w:rsidP="005A72F1">
      <w:pPr>
        <w:pStyle w:val="BodyText3"/>
        <w:numPr>
          <w:ilvl w:val="0"/>
          <w:numId w:val="1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Conduct literature reviews</w:t>
      </w:r>
      <w:r w:rsidR="006E04F6">
        <w:rPr>
          <w:rFonts w:ascii="Corbel" w:hAnsi="Corbel" w:cs="Arial"/>
          <w:szCs w:val="22"/>
        </w:rPr>
        <w:t xml:space="preserve"> of academic literature and field reports</w:t>
      </w:r>
    </w:p>
    <w:p w:rsidR="005A72F1" w:rsidRPr="007C4C86" w:rsidRDefault="006E04F6" w:rsidP="005A72F1">
      <w:pPr>
        <w:pStyle w:val="BodyText3"/>
        <w:numPr>
          <w:ilvl w:val="0"/>
          <w:numId w:val="1"/>
        </w:num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Conduct queries of secondary data</w:t>
      </w:r>
      <w:r w:rsidR="005A72F1" w:rsidRPr="007C4C86">
        <w:rPr>
          <w:rFonts w:ascii="Corbel" w:hAnsi="Corbel" w:cs="Arial"/>
          <w:szCs w:val="22"/>
        </w:rPr>
        <w:t>, utilizing online</w:t>
      </w:r>
      <w:r>
        <w:rPr>
          <w:rFonts w:ascii="Corbel" w:hAnsi="Corbel" w:cs="Arial"/>
          <w:szCs w:val="22"/>
        </w:rPr>
        <w:t xml:space="preserve"> databases</w:t>
      </w:r>
      <w:r w:rsidR="005A72F1" w:rsidRPr="007C4C86">
        <w:rPr>
          <w:rFonts w:ascii="Corbel" w:hAnsi="Corbel" w:cs="Arial"/>
          <w:szCs w:val="22"/>
        </w:rPr>
        <w:t xml:space="preserve">, Census </w:t>
      </w:r>
      <w:r>
        <w:rPr>
          <w:rFonts w:ascii="Corbel" w:hAnsi="Corbel" w:cs="Arial"/>
          <w:szCs w:val="22"/>
        </w:rPr>
        <w:t xml:space="preserve">websites </w:t>
      </w:r>
      <w:r w:rsidR="005A72F1" w:rsidRPr="007C4C86">
        <w:rPr>
          <w:rFonts w:ascii="Corbel" w:hAnsi="Corbel" w:cs="Arial"/>
          <w:szCs w:val="22"/>
        </w:rPr>
        <w:t xml:space="preserve">and </w:t>
      </w:r>
      <w:r>
        <w:rPr>
          <w:rFonts w:ascii="Corbel" w:hAnsi="Corbel" w:cs="Arial"/>
          <w:szCs w:val="22"/>
        </w:rPr>
        <w:t>other data portals</w:t>
      </w:r>
    </w:p>
    <w:p w:rsidR="005A72F1" w:rsidRPr="005A72F1" w:rsidRDefault="005A72F1" w:rsidP="005A72F1">
      <w:pPr>
        <w:pStyle w:val="BodyText3"/>
        <w:numPr>
          <w:ilvl w:val="0"/>
          <w:numId w:val="1"/>
        </w:numPr>
        <w:rPr>
          <w:rFonts w:ascii="Corbel" w:hAnsi="Corbel" w:cs="Arial"/>
          <w:szCs w:val="22"/>
        </w:rPr>
      </w:pPr>
      <w:r w:rsidRPr="005A72F1">
        <w:rPr>
          <w:rFonts w:ascii="Corbel" w:hAnsi="Corbel" w:cs="Arial"/>
          <w:szCs w:val="22"/>
        </w:rPr>
        <w:t>Perform data requests for SSG divisions and community partners</w:t>
      </w:r>
    </w:p>
    <w:p w:rsidR="005A72F1" w:rsidRDefault="005A72F1" w:rsidP="005A72F1">
      <w:pPr>
        <w:rPr>
          <w:rFonts w:ascii="Corbel" w:hAnsi="Corbel" w:cs="Arial"/>
          <w:b/>
          <w:sz w:val="22"/>
          <w:szCs w:val="22"/>
          <w:u w:val="single"/>
        </w:rPr>
      </w:pPr>
    </w:p>
    <w:p w:rsidR="005A72F1" w:rsidRPr="007C4C86" w:rsidRDefault="005A72F1" w:rsidP="005A72F1">
      <w:pPr>
        <w:pStyle w:val="BodyText3"/>
        <w:rPr>
          <w:rFonts w:ascii="Corbel" w:hAnsi="Corbel" w:cs="Arial"/>
          <w:b/>
          <w:szCs w:val="22"/>
          <w:u w:val="single"/>
        </w:rPr>
      </w:pPr>
      <w:r w:rsidRPr="007C4C86">
        <w:rPr>
          <w:rFonts w:ascii="Corbel" w:hAnsi="Corbel" w:cs="Arial"/>
          <w:b/>
          <w:szCs w:val="22"/>
          <w:u w:val="single"/>
        </w:rPr>
        <w:t>Secondary Functions</w:t>
      </w:r>
    </w:p>
    <w:p w:rsidR="005A72F1" w:rsidRDefault="005A72F1" w:rsidP="005A72F1">
      <w:pPr>
        <w:pStyle w:val="BodyText3"/>
        <w:numPr>
          <w:ilvl w:val="0"/>
          <w:numId w:val="2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 xml:space="preserve">Maintain relationships and network with other service providers and organizations that serve the targeted communities of SSG programs </w:t>
      </w:r>
    </w:p>
    <w:p w:rsidR="006E04F6" w:rsidRPr="007C4C86" w:rsidRDefault="006E04F6" w:rsidP="005A72F1">
      <w:pPr>
        <w:pStyle w:val="BodyText3"/>
        <w:numPr>
          <w:ilvl w:val="0"/>
          <w:numId w:val="2"/>
        </w:num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Support team with reporting and proposal writing by performing copy-edits and assisting with deliverable production/assembly</w:t>
      </w:r>
    </w:p>
    <w:p w:rsidR="005A72F1" w:rsidRPr="007C4C86" w:rsidRDefault="005A72F1" w:rsidP="005A72F1">
      <w:pPr>
        <w:pStyle w:val="BodyText3"/>
        <w:numPr>
          <w:ilvl w:val="0"/>
          <w:numId w:val="2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Other duties as assigned</w:t>
      </w:r>
    </w:p>
    <w:p w:rsidR="005A72F1" w:rsidRPr="007C4C86" w:rsidRDefault="005A72F1" w:rsidP="005A72F1">
      <w:pPr>
        <w:pStyle w:val="BodyText3"/>
        <w:rPr>
          <w:rFonts w:ascii="Corbel" w:hAnsi="Corbel" w:cs="Arial"/>
          <w:szCs w:val="22"/>
        </w:rPr>
      </w:pPr>
    </w:p>
    <w:p w:rsidR="005A72F1" w:rsidRPr="007C4C86" w:rsidRDefault="005A72F1" w:rsidP="005A72F1">
      <w:pPr>
        <w:pStyle w:val="BodyText3"/>
        <w:rPr>
          <w:rFonts w:ascii="Corbel" w:hAnsi="Corbel" w:cs="Arial"/>
          <w:b/>
          <w:szCs w:val="22"/>
          <w:u w:val="single"/>
        </w:rPr>
      </w:pPr>
      <w:r w:rsidRPr="007C4C86">
        <w:rPr>
          <w:rFonts w:ascii="Corbel" w:hAnsi="Corbel" w:cs="Arial"/>
          <w:b/>
          <w:szCs w:val="22"/>
          <w:u w:val="single"/>
        </w:rPr>
        <w:t>Minimum Qualifications - Knowledge, Skills and Abilities Required</w:t>
      </w:r>
    </w:p>
    <w:p w:rsidR="005A72F1" w:rsidRPr="007C4C86" w:rsidRDefault="005A72F1" w:rsidP="005A72F1">
      <w:pPr>
        <w:pStyle w:val="BodyText3"/>
        <w:numPr>
          <w:ilvl w:val="0"/>
          <w:numId w:val="3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Master's degree or higher in Social Work, Public Health, Public Policy, Urban Planning or related field; OR Bachelor’s degree in related field plus minimum 3 years of experience conducting</w:t>
      </w:r>
      <w:r w:rsidR="006E04F6">
        <w:rPr>
          <w:rFonts w:ascii="Corbel" w:hAnsi="Corbel" w:cs="Arial"/>
          <w:szCs w:val="22"/>
        </w:rPr>
        <w:t xml:space="preserve"> related</w:t>
      </w:r>
      <w:r w:rsidRPr="007C4C86">
        <w:rPr>
          <w:rFonts w:ascii="Corbel" w:hAnsi="Corbel" w:cs="Arial"/>
          <w:szCs w:val="22"/>
        </w:rPr>
        <w:t xml:space="preserve"> research and program evaluation in community settings</w:t>
      </w:r>
    </w:p>
    <w:p w:rsidR="002171ED" w:rsidRPr="007C4C86" w:rsidRDefault="002171ED" w:rsidP="002171ED">
      <w:pPr>
        <w:pStyle w:val="BodyText3"/>
        <w:numPr>
          <w:ilvl w:val="0"/>
          <w:numId w:val="3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Solid working knowledge of research and evaluation methods including: qualitative/quantitative design &amp; analysis and mixed methods approaches, developing and implementing evaluation plans, and familiarity with participatory/empowerment approaches to research and evaluation.</w:t>
      </w:r>
    </w:p>
    <w:p w:rsidR="005A72F1" w:rsidRPr="007C4C86" w:rsidRDefault="005A72F1" w:rsidP="005A72F1">
      <w:pPr>
        <w:pStyle w:val="BodyText3"/>
        <w:numPr>
          <w:ilvl w:val="0"/>
          <w:numId w:val="3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Good writing and editing skills essential</w:t>
      </w:r>
    </w:p>
    <w:p w:rsidR="005A72F1" w:rsidRPr="007C4C86" w:rsidRDefault="005A72F1" w:rsidP="005A72F1">
      <w:pPr>
        <w:pStyle w:val="BodyText3"/>
        <w:numPr>
          <w:ilvl w:val="0"/>
          <w:numId w:val="3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 xml:space="preserve">Ability to work with staff and community members from diverse racial, sexual orientation, and socioeconomic backgrounds </w:t>
      </w:r>
    </w:p>
    <w:p w:rsidR="005A72F1" w:rsidRPr="007C4C86" w:rsidRDefault="005A72F1" w:rsidP="005A72F1">
      <w:pPr>
        <w:pStyle w:val="BodyText3"/>
        <w:numPr>
          <w:ilvl w:val="0"/>
          <w:numId w:val="3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Ability to work independently, handle multiple projects, and coordinate work with team members</w:t>
      </w:r>
    </w:p>
    <w:p w:rsidR="005A72F1" w:rsidRPr="007C4C86" w:rsidRDefault="005A72F1" w:rsidP="005A72F1">
      <w:pPr>
        <w:pStyle w:val="BodyText3"/>
        <w:numPr>
          <w:ilvl w:val="0"/>
          <w:numId w:val="3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 xml:space="preserve">Ability to respond to and follow up </w:t>
      </w:r>
      <w:r w:rsidRPr="000E3ABB">
        <w:rPr>
          <w:rFonts w:ascii="Corbel" w:hAnsi="Corbel" w:cs="Arial"/>
          <w:szCs w:val="22"/>
        </w:rPr>
        <w:t xml:space="preserve">with </w:t>
      </w:r>
      <w:r w:rsidR="002171ED" w:rsidRPr="000E3ABB">
        <w:rPr>
          <w:rFonts w:ascii="Corbel" w:hAnsi="Corbel" w:cs="Arial"/>
          <w:szCs w:val="22"/>
        </w:rPr>
        <w:t xml:space="preserve">colleagues and </w:t>
      </w:r>
      <w:r w:rsidRPr="000E3ABB">
        <w:rPr>
          <w:rFonts w:ascii="Corbel" w:hAnsi="Corbel" w:cs="Arial"/>
          <w:szCs w:val="22"/>
        </w:rPr>
        <w:t>community</w:t>
      </w:r>
      <w:r w:rsidRPr="007C4C86">
        <w:rPr>
          <w:rFonts w:ascii="Corbel" w:hAnsi="Corbel" w:cs="Arial"/>
          <w:szCs w:val="22"/>
        </w:rPr>
        <w:t xml:space="preserve"> partners in a timely manner</w:t>
      </w:r>
    </w:p>
    <w:p w:rsidR="005A72F1" w:rsidRPr="007C4C86" w:rsidRDefault="005A72F1" w:rsidP="005A72F1">
      <w:pPr>
        <w:pStyle w:val="BodyText3"/>
        <w:numPr>
          <w:ilvl w:val="0"/>
          <w:numId w:val="3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 xml:space="preserve">Full proficiency in use of Internet, MS Word, and MS PowerPoint </w:t>
      </w:r>
    </w:p>
    <w:p w:rsidR="005A72F1" w:rsidRPr="007C4C86" w:rsidRDefault="005A72F1" w:rsidP="005A72F1">
      <w:pPr>
        <w:pStyle w:val="BodyText3"/>
        <w:numPr>
          <w:ilvl w:val="0"/>
          <w:numId w:val="3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Advanced skills in MS Excel, including ability to create data bases for data entry/cleaning, ability to use formulas for basic descriptive analysis, ability to create charts and present data in professional format.</w:t>
      </w:r>
    </w:p>
    <w:p w:rsidR="005A72F1" w:rsidRPr="007C4C86" w:rsidRDefault="005A72F1" w:rsidP="005A72F1">
      <w:pPr>
        <w:pStyle w:val="BodyText3"/>
        <w:numPr>
          <w:ilvl w:val="0"/>
          <w:numId w:val="3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 xml:space="preserve">Verification of Employment and Background Check </w:t>
      </w:r>
    </w:p>
    <w:p w:rsidR="005A72F1" w:rsidRPr="007C4C86" w:rsidRDefault="005A72F1" w:rsidP="005A72F1">
      <w:pPr>
        <w:pStyle w:val="BodyText3"/>
        <w:numPr>
          <w:ilvl w:val="0"/>
          <w:numId w:val="3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 xml:space="preserve">Possess a valid California driver’s license, reliable transportation, and automobile insurance </w:t>
      </w:r>
    </w:p>
    <w:p w:rsidR="005A72F1" w:rsidRPr="007C4C86" w:rsidRDefault="005A72F1" w:rsidP="005A72F1">
      <w:pPr>
        <w:pStyle w:val="BodyText3"/>
        <w:numPr>
          <w:ilvl w:val="0"/>
          <w:numId w:val="3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A minimum of 2-year commitment</w:t>
      </w:r>
    </w:p>
    <w:p w:rsidR="005A72F1" w:rsidRPr="007C4C86" w:rsidRDefault="005A72F1" w:rsidP="005A72F1">
      <w:pPr>
        <w:pStyle w:val="BodyText3"/>
        <w:numPr>
          <w:ilvl w:val="0"/>
          <w:numId w:val="3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Regular attendance required</w:t>
      </w:r>
    </w:p>
    <w:p w:rsidR="005A72F1" w:rsidRPr="007C4C86" w:rsidRDefault="005A72F1" w:rsidP="005A72F1">
      <w:pPr>
        <w:pStyle w:val="BodyText3"/>
        <w:rPr>
          <w:rFonts w:ascii="Corbel" w:hAnsi="Corbel" w:cs="Arial"/>
          <w:szCs w:val="22"/>
        </w:rPr>
      </w:pPr>
    </w:p>
    <w:p w:rsidR="005A72F1" w:rsidRPr="007C4C86" w:rsidRDefault="005A72F1" w:rsidP="005A72F1">
      <w:pPr>
        <w:pStyle w:val="BodyText3"/>
        <w:rPr>
          <w:rFonts w:ascii="Corbel" w:hAnsi="Corbel" w:cs="Arial"/>
          <w:b/>
          <w:szCs w:val="22"/>
          <w:u w:val="single"/>
        </w:rPr>
      </w:pPr>
      <w:r w:rsidRPr="007C4C86">
        <w:rPr>
          <w:rFonts w:ascii="Corbel" w:hAnsi="Corbel" w:cs="Arial"/>
          <w:b/>
          <w:szCs w:val="22"/>
          <w:u w:val="single"/>
        </w:rPr>
        <w:t>Additional Qualifications - Knowledge, Skills and Abilities Preferred</w:t>
      </w:r>
    </w:p>
    <w:p w:rsidR="005A72F1" w:rsidRPr="007C4C86" w:rsidRDefault="005A72F1" w:rsidP="005A72F1">
      <w:pPr>
        <w:pStyle w:val="BodyText3"/>
        <w:numPr>
          <w:ilvl w:val="0"/>
          <w:numId w:val="4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Verbal and written fluency in a language other than English (bilingual pay differential available for individuals with full professional written &amp; verbal fluency in Spanish, Asian or Pacific Islander languages)</w:t>
      </w:r>
    </w:p>
    <w:p w:rsidR="005A72F1" w:rsidRPr="007C4C86" w:rsidRDefault="005A72F1" w:rsidP="005A72F1">
      <w:pPr>
        <w:pStyle w:val="BodyText3"/>
        <w:numPr>
          <w:ilvl w:val="0"/>
          <w:numId w:val="4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Strong quantitative analysis skills, including ability to conduct descriptive, test of means and correlation analysis in SPSS or other statistical software.</w:t>
      </w:r>
    </w:p>
    <w:p w:rsidR="005A72F1" w:rsidRPr="007C4C86" w:rsidRDefault="005A72F1" w:rsidP="005A72F1">
      <w:pPr>
        <w:pStyle w:val="BodyText3"/>
        <w:numPr>
          <w:ilvl w:val="0"/>
          <w:numId w:val="4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lastRenderedPageBreak/>
        <w:t xml:space="preserve">Strong qualitative analysis skills, including ability to conduct complex rigorous analysis in </w:t>
      </w:r>
      <w:proofErr w:type="spellStart"/>
      <w:r w:rsidRPr="007C4C86">
        <w:rPr>
          <w:rFonts w:ascii="Corbel" w:hAnsi="Corbel" w:cs="Arial"/>
          <w:szCs w:val="22"/>
        </w:rPr>
        <w:t>Atlas.ti</w:t>
      </w:r>
      <w:proofErr w:type="spellEnd"/>
      <w:r w:rsidRPr="007C4C86">
        <w:rPr>
          <w:rFonts w:ascii="Corbel" w:hAnsi="Corbel" w:cs="Arial"/>
          <w:szCs w:val="22"/>
        </w:rPr>
        <w:t xml:space="preserve">, </w:t>
      </w:r>
      <w:proofErr w:type="spellStart"/>
      <w:r w:rsidRPr="007C4C86">
        <w:rPr>
          <w:rFonts w:ascii="Corbel" w:hAnsi="Corbel" w:cs="Arial"/>
          <w:szCs w:val="22"/>
        </w:rPr>
        <w:t>NVivo</w:t>
      </w:r>
      <w:proofErr w:type="spellEnd"/>
      <w:r w:rsidRPr="007C4C86">
        <w:rPr>
          <w:rFonts w:ascii="Corbel" w:hAnsi="Corbel" w:cs="Arial"/>
          <w:szCs w:val="22"/>
        </w:rPr>
        <w:t xml:space="preserve"> or other software.</w:t>
      </w:r>
    </w:p>
    <w:p w:rsidR="005A72F1" w:rsidRPr="007C4C86" w:rsidRDefault="005A72F1" w:rsidP="005A72F1">
      <w:pPr>
        <w:pStyle w:val="BodyText3"/>
        <w:numPr>
          <w:ilvl w:val="0"/>
          <w:numId w:val="4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Working familiarity with diverse communities in Southern CA strongly preferred</w:t>
      </w:r>
    </w:p>
    <w:p w:rsidR="005A72F1" w:rsidRPr="007C4C86" w:rsidRDefault="005A72F1" w:rsidP="005A72F1">
      <w:pPr>
        <w:pStyle w:val="BodyText3"/>
        <w:numPr>
          <w:ilvl w:val="0"/>
          <w:numId w:val="4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Innovative research skills, especially in methodology that engages the community preferred</w:t>
      </w:r>
    </w:p>
    <w:p w:rsidR="005A72F1" w:rsidRPr="007C4C86" w:rsidRDefault="005A72F1" w:rsidP="005A72F1">
      <w:pPr>
        <w:pStyle w:val="BodyText3"/>
        <w:numPr>
          <w:ilvl w:val="0"/>
          <w:numId w:val="4"/>
        </w:numPr>
        <w:rPr>
          <w:rFonts w:ascii="Corbel" w:hAnsi="Corbel" w:cs="Arial"/>
          <w:szCs w:val="22"/>
        </w:rPr>
      </w:pPr>
      <w:r w:rsidRPr="007C4C86">
        <w:rPr>
          <w:rFonts w:ascii="Corbel" w:hAnsi="Corbel" w:cs="Arial"/>
          <w:szCs w:val="22"/>
        </w:rPr>
        <w:t>Ability to work overtime, evenings, and weekends may be required.</w:t>
      </w:r>
    </w:p>
    <w:p w:rsidR="005A72F1" w:rsidRPr="00136F71" w:rsidRDefault="005A72F1" w:rsidP="005A72F1">
      <w:pPr>
        <w:ind w:firstLine="360"/>
        <w:rPr>
          <w:rFonts w:ascii="Corbel" w:hAnsi="Corbel"/>
          <w:sz w:val="22"/>
          <w:szCs w:val="22"/>
        </w:rPr>
      </w:pPr>
    </w:p>
    <w:p w:rsidR="00587EAF" w:rsidRDefault="00587EAF" w:rsidP="00587EAF">
      <w:pPr>
        <w:rPr>
          <w:rStyle w:val="Hyperlink"/>
          <w:rFonts w:ascii="Corbel" w:hAnsi="Corbel" w:cs="Arial"/>
          <w:b/>
          <w:sz w:val="22"/>
          <w:szCs w:val="22"/>
        </w:rPr>
      </w:pPr>
      <w:r w:rsidRPr="0010165C">
        <w:rPr>
          <w:rFonts w:ascii="Corbel" w:hAnsi="Corbel" w:cs="Arial"/>
          <w:b/>
          <w:sz w:val="22"/>
          <w:szCs w:val="22"/>
        </w:rPr>
        <w:t xml:space="preserve">SSG R&amp;E website: </w:t>
      </w:r>
      <w:hyperlink r:id="rId6" w:history="1">
        <w:r w:rsidRPr="0010165C">
          <w:rPr>
            <w:rStyle w:val="Hyperlink"/>
            <w:rFonts w:ascii="Corbel" w:hAnsi="Corbel" w:cs="Arial"/>
            <w:b/>
            <w:sz w:val="22"/>
            <w:szCs w:val="22"/>
          </w:rPr>
          <w:t>http://www.ssgresearch.org/</w:t>
        </w:r>
      </w:hyperlink>
    </w:p>
    <w:p w:rsidR="00587EAF" w:rsidRPr="0010165C" w:rsidRDefault="00587EAF" w:rsidP="00587EAF">
      <w:pPr>
        <w:rPr>
          <w:rFonts w:ascii="Corbel" w:hAnsi="Corbel" w:cs="Arial"/>
          <w:b/>
          <w:sz w:val="22"/>
          <w:szCs w:val="22"/>
        </w:rPr>
      </w:pPr>
    </w:p>
    <w:p w:rsidR="00587EAF" w:rsidRPr="0010165C" w:rsidRDefault="00587EAF" w:rsidP="00587EAF">
      <w:pPr>
        <w:shd w:val="clear" w:color="auto" w:fill="BFBFBF" w:themeFill="background1" w:themeFillShade="BF"/>
        <w:rPr>
          <w:rFonts w:ascii="Corbel" w:hAnsi="Corbel" w:cs="Arial"/>
          <w:b/>
          <w:color w:val="000000" w:themeColor="text1"/>
          <w:sz w:val="22"/>
          <w:szCs w:val="22"/>
        </w:rPr>
      </w:pPr>
      <w:r w:rsidRPr="0010165C">
        <w:rPr>
          <w:rFonts w:ascii="Corbel" w:hAnsi="Corbel" w:cs="Arial"/>
          <w:b/>
          <w:color w:val="000000" w:themeColor="text1"/>
          <w:sz w:val="22"/>
          <w:szCs w:val="22"/>
        </w:rPr>
        <w:t>To apply for this position:</w:t>
      </w:r>
    </w:p>
    <w:p w:rsidR="00587EAF" w:rsidRDefault="00587EAF" w:rsidP="00587EAF">
      <w:pPr>
        <w:rPr>
          <w:rFonts w:ascii="Corbel" w:hAnsi="Corbel" w:cs="Arial"/>
          <w:sz w:val="22"/>
          <w:szCs w:val="22"/>
        </w:rPr>
      </w:pPr>
    </w:p>
    <w:p w:rsidR="00587EAF" w:rsidRPr="0009660C" w:rsidRDefault="00587EAF" w:rsidP="00587EAF">
      <w:pPr>
        <w:rPr>
          <w:rFonts w:ascii="Corbel" w:hAnsi="Corbel" w:cs="Arial"/>
          <w:b/>
          <w:sz w:val="22"/>
          <w:szCs w:val="22"/>
        </w:rPr>
      </w:pPr>
      <w:r w:rsidRPr="00C70C91">
        <w:rPr>
          <w:rFonts w:ascii="Corbel" w:hAnsi="Corbel" w:cs="Arial"/>
          <w:b/>
          <w:sz w:val="22"/>
          <w:szCs w:val="22"/>
          <w:highlight w:val="yellow"/>
        </w:rPr>
        <w:t>All interested candidates must submit an online application through this link:</w:t>
      </w:r>
      <w:r w:rsidRPr="0009660C">
        <w:rPr>
          <w:rFonts w:ascii="Corbel" w:hAnsi="Corbel" w:cs="Arial"/>
          <w:b/>
          <w:sz w:val="22"/>
          <w:szCs w:val="22"/>
        </w:rPr>
        <w:t xml:space="preserve"> </w:t>
      </w:r>
    </w:p>
    <w:p w:rsidR="00587EAF" w:rsidRDefault="00587EAF" w:rsidP="00587EAF">
      <w:pPr>
        <w:rPr>
          <w:rStyle w:val="Hyperlink"/>
          <w:rFonts w:ascii="Corbel" w:hAnsi="Corbel" w:cs="Arial"/>
          <w:sz w:val="22"/>
          <w:szCs w:val="22"/>
        </w:rPr>
      </w:pPr>
      <w:hyperlink r:id="rId7" w:history="1">
        <w:r w:rsidRPr="006F6B5E">
          <w:rPr>
            <w:rStyle w:val="Hyperlink"/>
            <w:rFonts w:ascii="Corbel" w:hAnsi="Corbel" w:cs="Arial"/>
            <w:sz w:val="22"/>
            <w:szCs w:val="22"/>
          </w:rPr>
          <w:t>https://www.surveymonkey.com/r/SSG_RA</w:t>
        </w:r>
      </w:hyperlink>
    </w:p>
    <w:p w:rsidR="00587EAF" w:rsidRDefault="00587EAF" w:rsidP="00587EAF">
      <w:pPr>
        <w:rPr>
          <w:rFonts w:ascii="Corbel" w:hAnsi="Corbel" w:cs="Arial"/>
          <w:sz w:val="22"/>
          <w:szCs w:val="22"/>
        </w:rPr>
      </w:pPr>
    </w:p>
    <w:p w:rsidR="00587EAF" w:rsidRDefault="00587EAF" w:rsidP="00587EAF">
      <w:pPr>
        <w:rPr>
          <w:rFonts w:ascii="Corbel" w:hAnsi="Corbel" w:cs="Arial"/>
          <w:sz w:val="22"/>
          <w:szCs w:val="22"/>
        </w:rPr>
      </w:pPr>
      <w:r w:rsidRPr="0010165C">
        <w:rPr>
          <w:rFonts w:ascii="Corbel" w:hAnsi="Corbel" w:cs="Arial"/>
          <w:sz w:val="22"/>
          <w:szCs w:val="22"/>
        </w:rPr>
        <w:t>Please attach a cover letter and resume in the online application</w:t>
      </w:r>
      <w:r>
        <w:rPr>
          <w:rFonts w:ascii="Corbel" w:hAnsi="Corbel" w:cs="Arial"/>
          <w:sz w:val="22"/>
          <w:szCs w:val="22"/>
        </w:rPr>
        <w:t xml:space="preserve"> (do not email resumes)</w:t>
      </w:r>
      <w:r w:rsidRPr="0010165C">
        <w:rPr>
          <w:rFonts w:ascii="Corbel" w:hAnsi="Corbel" w:cs="Arial"/>
          <w:sz w:val="22"/>
          <w:szCs w:val="22"/>
        </w:rPr>
        <w:t xml:space="preserve">. </w:t>
      </w:r>
    </w:p>
    <w:p w:rsidR="00587EAF" w:rsidRDefault="00587EAF" w:rsidP="00587EAF">
      <w:pPr>
        <w:rPr>
          <w:rFonts w:ascii="Corbel" w:hAnsi="Corbel" w:cs="Arial"/>
          <w:sz w:val="22"/>
          <w:szCs w:val="22"/>
        </w:rPr>
      </w:pPr>
    </w:p>
    <w:p w:rsidR="00587EAF" w:rsidRDefault="00587EAF" w:rsidP="00587EAF">
      <w:pPr>
        <w:rPr>
          <w:rFonts w:ascii="Corbel" w:hAnsi="Corbel" w:cs="Arial"/>
          <w:sz w:val="22"/>
          <w:szCs w:val="22"/>
        </w:rPr>
      </w:pPr>
      <w:r w:rsidRPr="0010165C">
        <w:rPr>
          <w:rFonts w:ascii="Corbel" w:hAnsi="Corbel" w:cs="Arial"/>
          <w:sz w:val="22"/>
          <w:szCs w:val="22"/>
        </w:rPr>
        <w:t xml:space="preserve">For questions or inquiries please contact </w:t>
      </w:r>
      <w:r>
        <w:rPr>
          <w:rFonts w:ascii="Corbel" w:hAnsi="Corbel" w:cs="Arial"/>
          <w:sz w:val="22"/>
          <w:szCs w:val="22"/>
        </w:rPr>
        <w:t>Brian Hui</w:t>
      </w:r>
      <w:r>
        <w:rPr>
          <w:rFonts w:ascii="Corbel" w:hAnsi="Corbel" w:cs="Arial"/>
          <w:sz w:val="22"/>
          <w:szCs w:val="22"/>
        </w:rPr>
        <w:t xml:space="preserve"> at </w:t>
      </w:r>
      <w:hyperlink r:id="rId8" w:history="1">
        <w:r w:rsidRPr="006F6B5E">
          <w:rPr>
            <w:rStyle w:val="Hyperlink"/>
            <w:rFonts w:ascii="Corbel" w:hAnsi="Corbel" w:cs="Arial"/>
            <w:sz w:val="22"/>
            <w:szCs w:val="22"/>
          </w:rPr>
          <w:t>bhui@ssg.org</w:t>
        </w:r>
      </w:hyperlink>
      <w:r>
        <w:rPr>
          <w:rFonts w:ascii="Corbel" w:hAnsi="Corbel" w:cs="Arial"/>
          <w:sz w:val="22"/>
          <w:szCs w:val="22"/>
        </w:rPr>
        <w:t xml:space="preserve">. </w:t>
      </w:r>
    </w:p>
    <w:p w:rsidR="00587EAF" w:rsidRDefault="00587EAF" w:rsidP="00587EAF">
      <w:pPr>
        <w:rPr>
          <w:rFonts w:ascii="Corbel" w:hAnsi="Corbel" w:cs="Arial"/>
          <w:sz w:val="22"/>
          <w:szCs w:val="22"/>
        </w:rPr>
      </w:pPr>
    </w:p>
    <w:p w:rsidR="00587EAF" w:rsidRPr="0010165C" w:rsidRDefault="00587EAF" w:rsidP="00587EAF">
      <w:pPr>
        <w:rPr>
          <w:rFonts w:ascii="Corbel" w:hAnsi="Corbel" w:cs="Arial"/>
          <w:sz w:val="22"/>
          <w:szCs w:val="22"/>
        </w:rPr>
      </w:pPr>
      <w:r w:rsidRPr="0010165C">
        <w:rPr>
          <w:rFonts w:ascii="Corbel" w:hAnsi="Corbel" w:cs="Arial"/>
          <w:sz w:val="22"/>
          <w:szCs w:val="22"/>
        </w:rPr>
        <w:t xml:space="preserve">Those who apply by </w:t>
      </w:r>
      <w:r>
        <w:rPr>
          <w:rFonts w:ascii="Corbel" w:hAnsi="Corbel" w:cs="Arial"/>
          <w:b/>
          <w:sz w:val="22"/>
          <w:szCs w:val="22"/>
        </w:rPr>
        <w:t>June</w:t>
      </w:r>
      <w:r>
        <w:rPr>
          <w:rFonts w:ascii="Corbel" w:hAnsi="Corbel" w:cs="Arial"/>
          <w:b/>
          <w:sz w:val="22"/>
          <w:szCs w:val="22"/>
        </w:rPr>
        <w:t xml:space="preserve"> </w:t>
      </w:r>
      <w:r>
        <w:rPr>
          <w:rFonts w:ascii="Corbel" w:hAnsi="Corbel" w:cs="Arial"/>
          <w:b/>
          <w:sz w:val="22"/>
          <w:szCs w:val="22"/>
        </w:rPr>
        <w:t>1</w:t>
      </w:r>
      <w:r w:rsidRPr="0010165C">
        <w:rPr>
          <w:rFonts w:ascii="Corbel" w:hAnsi="Corbel" w:cs="Arial"/>
          <w:b/>
          <w:sz w:val="22"/>
          <w:szCs w:val="22"/>
        </w:rPr>
        <w:t>, 201</w:t>
      </w:r>
      <w:r>
        <w:rPr>
          <w:rFonts w:ascii="Corbel" w:hAnsi="Corbel" w:cs="Arial"/>
          <w:b/>
          <w:sz w:val="22"/>
          <w:szCs w:val="22"/>
        </w:rPr>
        <w:t>9</w:t>
      </w:r>
      <w:r w:rsidRPr="0010165C">
        <w:rPr>
          <w:rFonts w:ascii="Corbel" w:hAnsi="Corbel" w:cs="Arial"/>
          <w:sz w:val="22"/>
          <w:szCs w:val="22"/>
        </w:rPr>
        <w:t xml:space="preserve"> will receive priority consideration, but position will be open until filled. Applicants who do not send a cover letter and those who do not meet the minimum qualifications will not be considered.</w:t>
      </w:r>
    </w:p>
    <w:p w:rsidR="00587EAF" w:rsidRPr="0010165C" w:rsidRDefault="00587EAF" w:rsidP="00587EAF">
      <w:pPr>
        <w:rPr>
          <w:rFonts w:ascii="Corbel" w:hAnsi="Corbel" w:cs="Arial"/>
          <w:b/>
          <w:sz w:val="22"/>
          <w:szCs w:val="22"/>
        </w:rPr>
      </w:pPr>
      <w:bookmarkStart w:id="0" w:name="_GoBack"/>
      <w:bookmarkEnd w:id="0"/>
    </w:p>
    <w:p w:rsidR="00587EAF" w:rsidRPr="0010165C" w:rsidRDefault="00587EAF" w:rsidP="00587EAF">
      <w:pPr>
        <w:jc w:val="center"/>
        <w:rPr>
          <w:rFonts w:ascii="Corbel" w:hAnsi="Corbel" w:cs="Arial"/>
          <w:sz w:val="22"/>
          <w:szCs w:val="22"/>
        </w:rPr>
      </w:pPr>
      <w:r w:rsidRPr="0010165C">
        <w:rPr>
          <w:rFonts w:ascii="Corbel" w:hAnsi="Corbel" w:cs="Arial"/>
          <w:i/>
          <w:sz w:val="22"/>
          <w:szCs w:val="22"/>
        </w:rPr>
        <w:t>Special Service for Groups is an Equal Opportunity/Affirmative Action Employer</w:t>
      </w:r>
    </w:p>
    <w:p w:rsidR="006E04F6" w:rsidRDefault="006E04F6" w:rsidP="00587EAF">
      <w:pPr>
        <w:pBdr>
          <w:bottom w:val="single" w:sz="12" w:space="1" w:color="auto"/>
        </w:pBdr>
      </w:pPr>
    </w:p>
    <w:sectPr w:rsidR="006E0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4A3"/>
    <w:multiLevelType w:val="hybridMultilevel"/>
    <w:tmpl w:val="7026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92078"/>
    <w:multiLevelType w:val="hybridMultilevel"/>
    <w:tmpl w:val="B746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60FBD"/>
    <w:multiLevelType w:val="hybridMultilevel"/>
    <w:tmpl w:val="DFC8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B1776"/>
    <w:multiLevelType w:val="hybridMultilevel"/>
    <w:tmpl w:val="647E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F1"/>
    <w:rsid w:val="000E3ABB"/>
    <w:rsid w:val="001777DB"/>
    <w:rsid w:val="002171ED"/>
    <w:rsid w:val="00355614"/>
    <w:rsid w:val="00410DE0"/>
    <w:rsid w:val="004F7267"/>
    <w:rsid w:val="00587EAF"/>
    <w:rsid w:val="005A72F1"/>
    <w:rsid w:val="006126CB"/>
    <w:rsid w:val="006E04F6"/>
    <w:rsid w:val="007137D8"/>
    <w:rsid w:val="00793AE1"/>
    <w:rsid w:val="00843B4E"/>
    <w:rsid w:val="00CB2112"/>
    <w:rsid w:val="00F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A99E9-DB99-496B-AA3B-149665DE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A72F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5A72F1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5A72F1"/>
    <w:rPr>
      <w:color w:val="0563C1" w:themeColor="hyperlink"/>
      <w:u w:val="single"/>
    </w:rPr>
  </w:style>
  <w:style w:type="paragraph" w:customStyle="1" w:styleId="Default">
    <w:name w:val="Default"/>
    <w:rsid w:val="006E0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ui@ss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SSG_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gresearch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Ratzkin</dc:creator>
  <cp:keywords/>
  <dc:description/>
  <cp:lastModifiedBy>b h</cp:lastModifiedBy>
  <cp:revision>2</cp:revision>
  <cp:lastPrinted>2017-12-05T21:30:00Z</cp:lastPrinted>
  <dcterms:created xsi:type="dcterms:W3CDTF">2019-05-07T05:28:00Z</dcterms:created>
  <dcterms:modified xsi:type="dcterms:W3CDTF">2019-05-07T05:28:00Z</dcterms:modified>
</cp:coreProperties>
</file>