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6EB81" w14:textId="0A4C5C88" w:rsidR="00202389" w:rsidRPr="00E257FC" w:rsidRDefault="00084721" w:rsidP="00E257FC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D3A51D" wp14:editId="029CBC6D">
                <wp:simplePos x="0" y="0"/>
                <wp:positionH relativeFrom="margin">
                  <wp:posOffset>-473075</wp:posOffset>
                </wp:positionH>
                <wp:positionV relativeFrom="paragraph">
                  <wp:posOffset>120650</wp:posOffset>
                </wp:positionV>
                <wp:extent cx="7286625" cy="679450"/>
                <wp:effectExtent l="0" t="0" r="28575" b="6350"/>
                <wp:wrapThrough wrapText="bothSides">
                  <wp:wrapPolygon edited="0">
                    <wp:start x="8922" y="0"/>
                    <wp:lineTo x="0" y="6662"/>
                    <wp:lineTo x="0" y="12112"/>
                    <wp:lineTo x="8922" y="19379"/>
                    <wp:lineTo x="8922" y="21196"/>
                    <wp:lineTo x="13666" y="21196"/>
                    <wp:lineTo x="13666" y="19379"/>
                    <wp:lineTo x="21628" y="12112"/>
                    <wp:lineTo x="21628" y="6662"/>
                    <wp:lineTo x="13666" y="0"/>
                    <wp:lineTo x="8922" y="0"/>
                  </wp:wrapPolygon>
                </wp:wrapThrough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6625" cy="679450"/>
                          <a:chOff x="0" y="0"/>
                          <a:chExt cx="7333615" cy="68834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73400" y="0"/>
                            <a:ext cx="1546860" cy="6883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Straight Connector 2"/>
                        <wps:cNvCnPr/>
                        <wps:spPr>
                          <a:xfrm flipV="1">
                            <a:off x="4762500" y="228600"/>
                            <a:ext cx="2571115" cy="25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228600"/>
                            <a:ext cx="2940685" cy="25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342900"/>
                            <a:ext cx="2940685" cy="25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V="1">
                            <a:off x="4762500" y="342900"/>
                            <a:ext cx="2558415" cy="25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8572B2" id="Group 10" o:spid="_x0000_s1026" style="position:absolute;margin-left:-37.25pt;margin-top:9.5pt;width:573.75pt;height:53.5pt;z-index:251659264;mso-position-horizontal-relative:margin;mso-width-relative:margin;mso-height-relative:margin" coordsize="73336,68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0734;width:15468;height:6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">
                  <v:imagedata r:id="rId8" o:title=""/>
                </v:shape>
                <v:line id="Straight Connector 2" o:spid="_x0000_s1028" style="position:absolute;flip:y;visibility:visible;mso-wrap-style:square" from="47625,2286" to="73336,2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" strokecolor="#002060" strokeweight="1.5pt">
                  <v:stroke joinstyle="miter"/>
                </v:line>
                <v:line id="Straight Connector 6" o:spid="_x0000_s1029" style="position:absolute;visibility:visible;mso-wrap-style:square" from="0,2286" to="29406,2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" strokecolor="#002060" strokeweight="1.5pt">
                  <v:stroke joinstyle="miter"/>
                </v:line>
                <v:line id="Straight Connector 7" o:spid="_x0000_s1030" style="position:absolute;visibility:visible;mso-wrap-style:square" from="0,3429" to="29406,3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" strokecolor="#c00000" strokeweight="1.5pt">
                  <v:stroke joinstyle="miter"/>
                </v:line>
                <v:line id="Straight Connector 9" o:spid="_x0000_s1031" style="position:absolute;flip:y;visibility:visible;mso-wrap-style:square" from="47625,3429" to="73209,3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" strokecolor="#c00000" strokeweight="1.5pt">
                  <v:stroke joinstyle="miter"/>
                </v:line>
                <w10:wrap type="through" anchorx="margin"/>
              </v:group>
            </w:pict>
          </mc:Fallback>
        </mc:AlternateContent>
      </w:r>
    </w:p>
    <w:p w14:paraId="4CFE3DDE" w14:textId="77777777" w:rsidR="006A47E4" w:rsidRDefault="006A47E4" w:rsidP="000E71DF">
      <w:pPr>
        <w:spacing w:line="240" w:lineRule="auto"/>
        <w:jc w:val="center"/>
        <w:outlineLvl w:val="0"/>
        <w:rPr>
          <w:rFonts w:ascii="Myriad Pro" w:hAnsi="Myriad Pro"/>
          <w:b/>
          <w:color w:val="1F3864" w:themeColor="accent5" w:themeShade="80"/>
          <w:sz w:val="26"/>
          <w:szCs w:val="26"/>
        </w:rPr>
      </w:pPr>
    </w:p>
    <w:p w14:paraId="006CFBC6" w14:textId="7E22CF76" w:rsidR="00E257FC" w:rsidRPr="00D51166" w:rsidRDefault="00B1534D" w:rsidP="000E71DF">
      <w:pPr>
        <w:spacing w:line="240" w:lineRule="auto"/>
        <w:jc w:val="center"/>
        <w:outlineLvl w:val="0"/>
        <w:rPr>
          <w:rFonts w:ascii="Myriad Pro" w:hAnsi="Myriad Pro"/>
          <w:b/>
          <w:color w:val="1F3864" w:themeColor="accent5" w:themeShade="80"/>
          <w:sz w:val="26"/>
          <w:szCs w:val="26"/>
        </w:rPr>
      </w:pPr>
      <w:r>
        <w:rPr>
          <w:rFonts w:ascii="Myriad Pro" w:hAnsi="Myriad Pro"/>
          <w:b/>
          <w:color w:val="1F3864" w:themeColor="accent5" w:themeShade="80"/>
          <w:sz w:val="26"/>
          <w:szCs w:val="26"/>
        </w:rPr>
        <w:t>BASIC STANDARDS OF SHELTER AND CARE FOR RESTRAINED DOGS</w:t>
      </w:r>
    </w:p>
    <w:p w14:paraId="74C365A1" w14:textId="1A01EB7C" w:rsidR="00A951A1" w:rsidRDefault="00B1534D" w:rsidP="005974FB">
      <w:pPr>
        <w:spacing w:line="24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Texas Health and Safety code, </w:t>
      </w:r>
      <w:r w:rsidRPr="00B1534D">
        <w:rPr>
          <w:rFonts w:ascii="Myriad Pro" w:hAnsi="Myriad Pro"/>
          <w:sz w:val="24"/>
          <w:szCs w:val="24"/>
        </w:rPr>
        <w:t>§ 821.077</w:t>
      </w:r>
      <w:r>
        <w:rPr>
          <w:rFonts w:ascii="Myriad Pro" w:hAnsi="Myriad Pro"/>
          <w:sz w:val="24"/>
          <w:szCs w:val="24"/>
        </w:rPr>
        <w:t>,</w:t>
      </w:r>
      <w:r w:rsidRPr="00B1534D">
        <w:rPr>
          <w:rFonts w:ascii="Myriad Pro" w:hAnsi="Myriad Pro"/>
          <w:sz w:val="24"/>
          <w:szCs w:val="24"/>
        </w:rPr>
        <w:t xml:space="preserve"> </w:t>
      </w:r>
      <w:r>
        <w:rPr>
          <w:rFonts w:ascii="Myriad Pro" w:hAnsi="Myriad Pro"/>
          <w:sz w:val="24"/>
          <w:szCs w:val="24"/>
        </w:rPr>
        <w:t>titled “</w:t>
      </w:r>
      <w:r w:rsidRPr="00B1534D">
        <w:rPr>
          <w:rFonts w:ascii="Myriad Pro" w:hAnsi="Myriad Pro"/>
          <w:sz w:val="24"/>
          <w:szCs w:val="24"/>
        </w:rPr>
        <w:t>Unlawful Restraint of Dog</w:t>
      </w:r>
      <w:r>
        <w:rPr>
          <w:rFonts w:ascii="Myriad Pro" w:hAnsi="Myriad Pro"/>
          <w:sz w:val="24"/>
          <w:szCs w:val="24"/>
        </w:rPr>
        <w:t>s”</w:t>
      </w:r>
      <w:r w:rsidR="00FF61C9">
        <w:rPr>
          <w:rFonts w:ascii="Myriad Pro" w:hAnsi="Myriad Pro"/>
          <w:sz w:val="24"/>
          <w:szCs w:val="24"/>
        </w:rPr>
        <w:t xml:space="preserve">, </w:t>
      </w:r>
      <w:r>
        <w:rPr>
          <w:rFonts w:ascii="Myriad Pro" w:hAnsi="Myriad Pro"/>
          <w:sz w:val="24"/>
          <w:szCs w:val="24"/>
        </w:rPr>
        <w:t>was created</w:t>
      </w:r>
      <w:r w:rsidR="00FF61C9">
        <w:rPr>
          <w:rFonts w:ascii="Myriad Pro" w:hAnsi="Myriad Pro"/>
          <w:sz w:val="24"/>
          <w:szCs w:val="24"/>
        </w:rPr>
        <w:t xml:space="preserve"> in 2007, </w:t>
      </w:r>
      <w:r>
        <w:rPr>
          <w:rFonts w:ascii="Myriad Pro" w:hAnsi="Myriad Pro"/>
          <w:sz w:val="24"/>
          <w:szCs w:val="24"/>
        </w:rPr>
        <w:t xml:space="preserve">to </w:t>
      </w:r>
      <w:r w:rsidR="00FF61C9" w:rsidRPr="002C2F0D">
        <w:rPr>
          <w:rFonts w:ascii="Myriad Pro" w:hAnsi="Myriad Pro"/>
          <w:sz w:val="24"/>
          <w:szCs w:val="24"/>
        </w:rPr>
        <w:t>establish</w:t>
      </w:r>
      <w:r w:rsidR="00A951A1">
        <w:rPr>
          <w:rFonts w:ascii="Myriad Pro" w:hAnsi="Myriad Pro"/>
          <w:sz w:val="24"/>
          <w:szCs w:val="24"/>
        </w:rPr>
        <w:t xml:space="preserve"> </w:t>
      </w:r>
      <w:r w:rsidR="00FF61C9" w:rsidRPr="002C2F0D">
        <w:rPr>
          <w:rFonts w:ascii="Myriad Pro" w:hAnsi="Myriad Pro"/>
          <w:sz w:val="24"/>
          <w:szCs w:val="24"/>
        </w:rPr>
        <w:t xml:space="preserve">requirements for </w:t>
      </w:r>
      <w:r w:rsidR="00E91284">
        <w:rPr>
          <w:rFonts w:ascii="Myriad Pro" w:hAnsi="Myriad Pro"/>
          <w:sz w:val="24"/>
          <w:szCs w:val="24"/>
        </w:rPr>
        <w:t>restraining</w:t>
      </w:r>
      <w:r w:rsidR="00FF61C9" w:rsidRPr="002C2F0D">
        <w:rPr>
          <w:rFonts w:ascii="Myriad Pro" w:hAnsi="Myriad Pro"/>
          <w:sz w:val="24"/>
          <w:szCs w:val="24"/>
        </w:rPr>
        <w:t xml:space="preserve"> a dog </w:t>
      </w:r>
      <w:r>
        <w:rPr>
          <w:rFonts w:ascii="Myriad Pro" w:hAnsi="Myriad Pro"/>
          <w:sz w:val="24"/>
          <w:szCs w:val="24"/>
        </w:rPr>
        <w:t xml:space="preserve">living </w:t>
      </w:r>
      <w:r w:rsidR="00FF61C9" w:rsidRPr="002C2F0D">
        <w:rPr>
          <w:rFonts w:ascii="Myriad Pro" w:hAnsi="Myriad Pro"/>
          <w:sz w:val="24"/>
          <w:szCs w:val="24"/>
        </w:rPr>
        <w:t xml:space="preserve">outside on a </w:t>
      </w:r>
      <w:r w:rsidR="006A47E4">
        <w:rPr>
          <w:rFonts w:ascii="Myriad Pro" w:hAnsi="Myriad Pro"/>
          <w:sz w:val="24"/>
          <w:szCs w:val="24"/>
        </w:rPr>
        <w:t xml:space="preserve">tie-out </w:t>
      </w:r>
      <w:r w:rsidR="00FF61C9">
        <w:rPr>
          <w:rFonts w:ascii="Myriad Pro" w:hAnsi="Myriad Pro"/>
          <w:sz w:val="24"/>
          <w:szCs w:val="24"/>
        </w:rPr>
        <w:t>device</w:t>
      </w:r>
      <w:r>
        <w:rPr>
          <w:rFonts w:ascii="Myriad Pro" w:hAnsi="Myriad Pro"/>
          <w:sz w:val="24"/>
          <w:szCs w:val="24"/>
        </w:rPr>
        <w:t xml:space="preserve">, </w:t>
      </w:r>
      <w:r w:rsidR="00FF61C9">
        <w:rPr>
          <w:rFonts w:ascii="Myriad Pro" w:hAnsi="Myriad Pro"/>
          <w:sz w:val="24"/>
          <w:szCs w:val="24"/>
        </w:rPr>
        <w:t xml:space="preserve">to ensure the safety and health of the animal and community. </w:t>
      </w:r>
      <w:r w:rsidR="004C4180">
        <w:rPr>
          <w:rFonts w:ascii="Myriad Pro" w:hAnsi="Myriad Pro"/>
          <w:sz w:val="24"/>
          <w:szCs w:val="24"/>
        </w:rPr>
        <w:t>The Texas Animal Control Association</w:t>
      </w:r>
      <w:r w:rsidR="006A47E4">
        <w:rPr>
          <w:rFonts w:ascii="Myriad Pro" w:hAnsi="Myriad Pro"/>
          <w:sz w:val="24"/>
          <w:szCs w:val="24"/>
        </w:rPr>
        <w:t>, LEO’s</w:t>
      </w:r>
      <w:r w:rsidR="00993782" w:rsidRPr="00E47C9F">
        <w:rPr>
          <w:rFonts w:ascii="Myriad Pro" w:hAnsi="Myriad Pro"/>
          <w:sz w:val="24"/>
          <w:szCs w:val="24"/>
        </w:rPr>
        <w:t>, and prosecutors</w:t>
      </w:r>
      <w:r w:rsidR="00993782">
        <w:rPr>
          <w:rFonts w:ascii="Myriad Pro" w:hAnsi="Myriad Pro"/>
          <w:sz w:val="24"/>
          <w:szCs w:val="24"/>
        </w:rPr>
        <w:t xml:space="preserve"> state </w:t>
      </w:r>
      <w:r w:rsidR="00FF61C9">
        <w:rPr>
          <w:rFonts w:ascii="Myriad Pro" w:hAnsi="Myriad Pro"/>
          <w:sz w:val="24"/>
          <w:szCs w:val="24"/>
        </w:rPr>
        <w:t xml:space="preserve">the law </w:t>
      </w:r>
      <w:r w:rsidR="00A951A1">
        <w:rPr>
          <w:rFonts w:ascii="Myriad Pro" w:hAnsi="Myriad Pro"/>
          <w:sz w:val="24"/>
          <w:szCs w:val="24"/>
        </w:rPr>
        <w:t>is</w:t>
      </w:r>
      <w:r w:rsidR="00FF61C9">
        <w:rPr>
          <w:rFonts w:ascii="Myriad Pro" w:hAnsi="Myriad Pro"/>
          <w:sz w:val="24"/>
          <w:szCs w:val="24"/>
        </w:rPr>
        <w:t xml:space="preserve"> unenforceable due</w:t>
      </w:r>
      <w:r w:rsidR="00993782">
        <w:rPr>
          <w:rFonts w:ascii="Myriad Pro" w:hAnsi="Myriad Pro"/>
          <w:sz w:val="24"/>
          <w:szCs w:val="24"/>
        </w:rPr>
        <w:t xml:space="preserve"> to confusing language and a mandatory </w:t>
      </w:r>
      <w:r>
        <w:rPr>
          <w:rFonts w:ascii="Myriad Pro" w:hAnsi="Myriad Pro"/>
          <w:sz w:val="24"/>
          <w:szCs w:val="24"/>
        </w:rPr>
        <w:t>24-hour</w:t>
      </w:r>
      <w:r w:rsidR="00993782">
        <w:rPr>
          <w:rFonts w:ascii="Myriad Pro" w:hAnsi="Myriad Pro"/>
          <w:sz w:val="24"/>
          <w:szCs w:val="24"/>
        </w:rPr>
        <w:t xml:space="preserve"> warning period that </w:t>
      </w:r>
      <w:r>
        <w:rPr>
          <w:rFonts w:ascii="Myriad Pro" w:hAnsi="Myriad Pro"/>
          <w:sz w:val="24"/>
          <w:szCs w:val="24"/>
        </w:rPr>
        <w:t>limits</w:t>
      </w:r>
      <w:r w:rsidR="00993782">
        <w:rPr>
          <w:rFonts w:ascii="Myriad Pro" w:hAnsi="Myriad Pro"/>
          <w:sz w:val="24"/>
          <w:szCs w:val="24"/>
        </w:rPr>
        <w:t xml:space="preserve"> </w:t>
      </w:r>
      <w:r>
        <w:rPr>
          <w:rFonts w:ascii="Myriad Pro" w:hAnsi="Myriad Pro"/>
          <w:sz w:val="24"/>
          <w:szCs w:val="24"/>
        </w:rPr>
        <w:t xml:space="preserve">an </w:t>
      </w:r>
      <w:r w:rsidR="006A47E4">
        <w:rPr>
          <w:rFonts w:ascii="Myriad Pro" w:hAnsi="Myriad Pro"/>
          <w:sz w:val="24"/>
          <w:szCs w:val="24"/>
        </w:rPr>
        <w:t>o</w:t>
      </w:r>
      <w:r w:rsidR="00993782">
        <w:rPr>
          <w:rFonts w:ascii="Myriad Pro" w:hAnsi="Myriad Pro"/>
          <w:sz w:val="24"/>
          <w:szCs w:val="24"/>
        </w:rPr>
        <w:t>fficer</w:t>
      </w:r>
      <w:r>
        <w:rPr>
          <w:rFonts w:ascii="Myriad Pro" w:hAnsi="Myriad Pro"/>
          <w:sz w:val="24"/>
          <w:szCs w:val="24"/>
        </w:rPr>
        <w:t xml:space="preserve">’s </w:t>
      </w:r>
      <w:r w:rsidR="006A47E4">
        <w:rPr>
          <w:rFonts w:ascii="Myriad Pro" w:hAnsi="Myriad Pro"/>
          <w:sz w:val="24"/>
          <w:szCs w:val="24"/>
        </w:rPr>
        <w:t>immediate</w:t>
      </w:r>
      <w:r>
        <w:rPr>
          <w:rFonts w:ascii="Myriad Pro" w:hAnsi="Myriad Pro"/>
          <w:sz w:val="24"/>
          <w:szCs w:val="24"/>
        </w:rPr>
        <w:t xml:space="preserve"> enforcement of this statute, thereby preventing them from intervening in a critically unsafe situation.</w:t>
      </w:r>
      <w:r w:rsidR="006A47E4">
        <w:rPr>
          <w:rFonts w:ascii="Myriad Pro" w:hAnsi="Myriad Pro"/>
          <w:sz w:val="24"/>
          <w:szCs w:val="24"/>
        </w:rPr>
        <w:t xml:space="preserve"> </w:t>
      </w:r>
      <w:r>
        <w:rPr>
          <w:rFonts w:ascii="Myriad Pro" w:hAnsi="Myriad Pro"/>
          <w:sz w:val="24"/>
          <w:szCs w:val="24"/>
        </w:rPr>
        <w:t>The following fixes are needed:</w:t>
      </w:r>
    </w:p>
    <w:p w14:paraId="333711A1" w14:textId="77777777" w:rsidR="00B1534D" w:rsidRPr="00B1534D" w:rsidRDefault="00B1534D" w:rsidP="005974FB">
      <w:pPr>
        <w:spacing w:line="240" w:lineRule="auto"/>
        <w:jc w:val="both"/>
        <w:rPr>
          <w:rFonts w:ascii="Myriad Pro" w:hAnsi="Myriad Pro"/>
          <w:sz w:val="10"/>
          <w:szCs w:val="10"/>
        </w:rPr>
      </w:pPr>
    </w:p>
    <w:p w14:paraId="7EDC18C2" w14:textId="3EF93C6E" w:rsidR="00E257FC" w:rsidRPr="00D51166" w:rsidRDefault="00FF61C9" w:rsidP="00E257FC">
      <w:pPr>
        <w:spacing w:line="240" w:lineRule="auto"/>
        <w:jc w:val="both"/>
        <w:outlineLvl w:val="0"/>
        <w:rPr>
          <w:rFonts w:ascii="Myriad Pro" w:hAnsi="Myriad Pro"/>
          <w:b/>
          <w:color w:val="002060"/>
          <w:sz w:val="24"/>
          <w:szCs w:val="24"/>
        </w:rPr>
      </w:pPr>
      <w:r>
        <w:rPr>
          <w:rFonts w:ascii="Myriad Pro" w:hAnsi="Myriad Pro"/>
          <w:b/>
          <w:color w:val="002060"/>
          <w:sz w:val="24"/>
          <w:szCs w:val="24"/>
        </w:rPr>
        <w:t>IMPROVEMENTS AND CLARIFICATIONS</w:t>
      </w:r>
      <w:r w:rsidR="001D29BC">
        <w:rPr>
          <w:rFonts w:ascii="Myriad Pro" w:hAnsi="Myriad Pro"/>
          <w:b/>
          <w:color w:val="002060"/>
          <w:sz w:val="24"/>
          <w:szCs w:val="24"/>
        </w:rPr>
        <w:t xml:space="preserve"> BILL MAKES</w:t>
      </w:r>
      <w:r>
        <w:rPr>
          <w:rFonts w:ascii="Myriad Pro" w:hAnsi="Myriad Pro"/>
          <w:b/>
          <w:color w:val="002060"/>
          <w:sz w:val="24"/>
          <w:szCs w:val="24"/>
        </w:rPr>
        <w:t xml:space="preserve"> TO EXISTING LAW:</w:t>
      </w:r>
    </w:p>
    <w:p w14:paraId="38D8E494" w14:textId="5F12032E" w:rsidR="00E257FC" w:rsidRPr="002C2F0D" w:rsidRDefault="001D29BC" w:rsidP="00E257FC">
      <w:pPr>
        <w:pStyle w:val="ListParagraph"/>
        <w:numPr>
          <w:ilvl w:val="0"/>
          <w:numId w:val="1"/>
        </w:numPr>
        <w:spacing w:line="240" w:lineRule="auto"/>
        <w:ind w:left="720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D</w:t>
      </w:r>
      <w:r w:rsidR="00FF61C9" w:rsidRPr="009C0D0B">
        <w:rPr>
          <w:rFonts w:ascii="Myriad Pro" w:hAnsi="Myriad Pro"/>
          <w:b/>
          <w:sz w:val="24"/>
          <w:szCs w:val="24"/>
        </w:rPr>
        <w:t>efines adequate shelter</w:t>
      </w:r>
      <w:r w:rsidR="00A951A1" w:rsidRPr="009C0D0B">
        <w:rPr>
          <w:rFonts w:ascii="Myriad Pro" w:hAnsi="Myriad Pro"/>
          <w:b/>
          <w:sz w:val="24"/>
          <w:szCs w:val="24"/>
        </w:rPr>
        <w:t>, which citizens are currently mandated to provide</w:t>
      </w:r>
      <w:r w:rsidR="004C4180">
        <w:rPr>
          <w:rFonts w:ascii="Myriad Pro" w:hAnsi="Myriad Pro"/>
          <w:b/>
          <w:sz w:val="24"/>
          <w:szCs w:val="24"/>
        </w:rPr>
        <w:t xml:space="preserve"> but are </w:t>
      </w:r>
      <w:r>
        <w:rPr>
          <w:rFonts w:ascii="Myriad Pro" w:hAnsi="Myriad Pro"/>
          <w:b/>
          <w:sz w:val="24"/>
          <w:szCs w:val="24"/>
        </w:rPr>
        <w:t>unclear</w:t>
      </w:r>
      <w:r w:rsidR="004C4180">
        <w:rPr>
          <w:rFonts w:ascii="Myriad Pro" w:hAnsi="Myriad Pro"/>
          <w:b/>
          <w:sz w:val="24"/>
          <w:szCs w:val="24"/>
        </w:rPr>
        <w:t xml:space="preserve"> on what is “adequate</w:t>
      </w:r>
      <w:r>
        <w:rPr>
          <w:rFonts w:ascii="Myriad Pro" w:hAnsi="Myriad Pro"/>
          <w:b/>
          <w:sz w:val="24"/>
          <w:szCs w:val="24"/>
        </w:rPr>
        <w:t>.</w:t>
      </w:r>
      <w:r w:rsidR="004C4180">
        <w:rPr>
          <w:rFonts w:ascii="Myriad Pro" w:hAnsi="Myriad Pro"/>
          <w:b/>
          <w:sz w:val="24"/>
          <w:szCs w:val="24"/>
        </w:rPr>
        <w:t>”</w:t>
      </w:r>
      <w:r w:rsidR="00FF61C9">
        <w:rPr>
          <w:rFonts w:ascii="Myriad Pro" w:hAnsi="Myriad Pro"/>
          <w:sz w:val="24"/>
          <w:szCs w:val="24"/>
        </w:rPr>
        <w:t xml:space="preserve"> </w:t>
      </w:r>
      <w:r w:rsidR="004C4180">
        <w:rPr>
          <w:rFonts w:ascii="Myriad Pro" w:hAnsi="Myriad Pro"/>
          <w:sz w:val="24"/>
          <w:szCs w:val="24"/>
        </w:rPr>
        <w:t>The new definition</w:t>
      </w:r>
      <w:r w:rsidR="00E257FC" w:rsidRPr="002C2F0D">
        <w:rPr>
          <w:rFonts w:ascii="Myriad Pro" w:hAnsi="Myriad Pro"/>
          <w:sz w:val="24"/>
          <w:szCs w:val="24"/>
        </w:rPr>
        <w:t xml:space="preserve"> protect</w:t>
      </w:r>
      <w:r w:rsidR="004C4180">
        <w:rPr>
          <w:rFonts w:ascii="Myriad Pro" w:hAnsi="Myriad Pro"/>
          <w:sz w:val="24"/>
          <w:szCs w:val="24"/>
        </w:rPr>
        <w:t>s</w:t>
      </w:r>
      <w:r w:rsidR="00A951A1">
        <w:rPr>
          <w:rFonts w:ascii="Myriad Pro" w:hAnsi="Myriad Pro"/>
          <w:sz w:val="24"/>
          <w:szCs w:val="24"/>
        </w:rPr>
        <w:t xml:space="preserve"> from </w:t>
      </w:r>
      <w:r w:rsidR="00E257FC" w:rsidRPr="002C2F0D">
        <w:rPr>
          <w:rFonts w:ascii="Myriad Pro" w:hAnsi="Myriad Pro"/>
          <w:sz w:val="24"/>
          <w:szCs w:val="24"/>
        </w:rPr>
        <w:t xml:space="preserve">exposure to extreme temperatures and standing </w:t>
      </w:r>
      <w:r w:rsidRPr="002C2F0D">
        <w:rPr>
          <w:rFonts w:ascii="Myriad Pro" w:hAnsi="Myriad Pro"/>
          <w:sz w:val="24"/>
          <w:szCs w:val="24"/>
        </w:rPr>
        <w:t>wate</w:t>
      </w:r>
      <w:r>
        <w:rPr>
          <w:rFonts w:ascii="Myriad Pro" w:hAnsi="Myriad Pro"/>
          <w:sz w:val="24"/>
          <w:szCs w:val="24"/>
        </w:rPr>
        <w:t>r and</w:t>
      </w:r>
      <w:r w:rsidR="00E257FC" w:rsidRPr="002C2F0D">
        <w:rPr>
          <w:rFonts w:ascii="Myriad Pro" w:hAnsi="Myriad Pro"/>
          <w:sz w:val="24"/>
          <w:szCs w:val="24"/>
        </w:rPr>
        <w:t xml:space="preserve"> must be large enough to allow the dog to stand</w:t>
      </w:r>
      <w:r w:rsidR="004C4180">
        <w:rPr>
          <w:rFonts w:ascii="Myriad Pro" w:hAnsi="Myriad Pro"/>
          <w:sz w:val="24"/>
          <w:szCs w:val="24"/>
        </w:rPr>
        <w:t xml:space="preserve">, </w:t>
      </w:r>
      <w:r w:rsidR="00E257FC" w:rsidRPr="002C2F0D">
        <w:rPr>
          <w:rFonts w:ascii="Myriad Pro" w:hAnsi="Myriad Pro"/>
          <w:sz w:val="24"/>
          <w:szCs w:val="24"/>
        </w:rPr>
        <w:t>turn around, and lie down.</w:t>
      </w:r>
    </w:p>
    <w:p w14:paraId="73C5C127" w14:textId="478D0A70" w:rsidR="00E257FC" w:rsidRPr="002C2F0D" w:rsidRDefault="001D29BC" w:rsidP="00E257FC">
      <w:pPr>
        <w:pStyle w:val="ListParagraph"/>
        <w:numPr>
          <w:ilvl w:val="0"/>
          <w:numId w:val="1"/>
        </w:numPr>
        <w:spacing w:line="240" w:lineRule="auto"/>
        <w:ind w:left="720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Requires</w:t>
      </w:r>
      <w:r w:rsidR="00A951A1">
        <w:rPr>
          <w:rFonts w:ascii="Myriad Pro" w:hAnsi="Myriad Pro"/>
          <w:sz w:val="24"/>
          <w:szCs w:val="24"/>
        </w:rPr>
        <w:t xml:space="preserve"> </w:t>
      </w:r>
      <w:r w:rsidR="00E257FC" w:rsidRPr="009C0D0B">
        <w:rPr>
          <w:rFonts w:ascii="Myriad Pro" w:hAnsi="Myriad Pro"/>
          <w:b/>
          <w:sz w:val="24"/>
          <w:szCs w:val="24"/>
        </w:rPr>
        <w:t>access to water</w:t>
      </w:r>
      <w:r w:rsidR="00E257FC" w:rsidRPr="002C2F0D">
        <w:rPr>
          <w:rFonts w:ascii="Myriad Pro" w:hAnsi="Myriad Pro"/>
          <w:sz w:val="24"/>
          <w:szCs w:val="24"/>
        </w:rPr>
        <w:t>.</w:t>
      </w:r>
    </w:p>
    <w:p w14:paraId="048FE8A3" w14:textId="6ABE4F71" w:rsidR="00E257FC" w:rsidRPr="002C2F0D" w:rsidRDefault="001D29BC" w:rsidP="00E257FC">
      <w:pPr>
        <w:pStyle w:val="ListParagraph"/>
        <w:numPr>
          <w:ilvl w:val="0"/>
          <w:numId w:val="1"/>
        </w:numPr>
        <w:spacing w:line="240" w:lineRule="auto"/>
        <w:ind w:left="720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Doubles t</w:t>
      </w:r>
      <w:r w:rsidR="009C0D0B" w:rsidRPr="009C0D0B">
        <w:rPr>
          <w:rFonts w:ascii="Myriad Pro" w:hAnsi="Myriad Pro"/>
          <w:b/>
          <w:sz w:val="24"/>
          <w:szCs w:val="24"/>
        </w:rPr>
        <w:t>he tie</w:t>
      </w:r>
      <w:r>
        <w:rPr>
          <w:rFonts w:ascii="Myriad Pro" w:hAnsi="Myriad Pro"/>
          <w:b/>
          <w:sz w:val="24"/>
          <w:szCs w:val="24"/>
        </w:rPr>
        <w:t>-</w:t>
      </w:r>
      <w:r w:rsidR="009C0D0B" w:rsidRPr="009C0D0B">
        <w:rPr>
          <w:rFonts w:ascii="Myriad Pro" w:hAnsi="Myriad Pro"/>
          <w:b/>
          <w:sz w:val="24"/>
          <w:szCs w:val="24"/>
        </w:rPr>
        <w:t xml:space="preserve">out </w:t>
      </w:r>
      <w:r>
        <w:rPr>
          <w:rFonts w:ascii="Myriad Pro" w:hAnsi="Myriad Pro"/>
          <w:b/>
          <w:sz w:val="24"/>
          <w:szCs w:val="24"/>
        </w:rPr>
        <w:t xml:space="preserve">restraint </w:t>
      </w:r>
      <w:r w:rsidR="009C0D0B" w:rsidRPr="009C0D0B">
        <w:rPr>
          <w:rFonts w:ascii="Myriad Pro" w:hAnsi="Myriad Pro"/>
          <w:b/>
          <w:sz w:val="24"/>
          <w:szCs w:val="24"/>
        </w:rPr>
        <w:t xml:space="preserve">length </w:t>
      </w:r>
      <w:r w:rsidR="004C4180">
        <w:rPr>
          <w:rFonts w:ascii="Myriad Pro" w:hAnsi="Myriad Pro"/>
          <w:b/>
          <w:sz w:val="24"/>
          <w:szCs w:val="24"/>
        </w:rPr>
        <w:t>to ensure adequate movement</w:t>
      </w:r>
      <w:r w:rsidR="009C0D0B">
        <w:rPr>
          <w:rFonts w:ascii="Myriad Pro" w:hAnsi="Myriad Pro"/>
          <w:sz w:val="24"/>
          <w:szCs w:val="24"/>
        </w:rPr>
        <w:t>.</w:t>
      </w:r>
      <w:r w:rsidR="004C4180">
        <w:rPr>
          <w:rFonts w:ascii="Myriad Pro" w:hAnsi="Myriad Pro"/>
          <w:sz w:val="24"/>
          <w:szCs w:val="24"/>
        </w:rPr>
        <w:t xml:space="preserve"> </w:t>
      </w:r>
    </w:p>
    <w:p w14:paraId="1FDC653F" w14:textId="2C17DC2D" w:rsidR="00E257FC" w:rsidRDefault="001D29BC" w:rsidP="00E257FC">
      <w:pPr>
        <w:pStyle w:val="ListParagraph"/>
        <w:numPr>
          <w:ilvl w:val="0"/>
          <w:numId w:val="1"/>
        </w:numPr>
        <w:spacing w:line="240" w:lineRule="auto"/>
        <w:ind w:left="720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Prohibits the use of a chain</w:t>
      </w:r>
      <w:r>
        <w:rPr>
          <w:rFonts w:ascii="Myriad Pro" w:hAnsi="Myriad Pro"/>
          <w:sz w:val="24"/>
          <w:szCs w:val="24"/>
        </w:rPr>
        <w:t xml:space="preserve">. Device </w:t>
      </w:r>
      <w:r w:rsidR="00E257FC" w:rsidRPr="002C2F0D">
        <w:rPr>
          <w:rFonts w:ascii="Myriad Pro" w:hAnsi="Myriad Pro"/>
          <w:sz w:val="24"/>
          <w:szCs w:val="24"/>
        </w:rPr>
        <w:t>must be attached to a collar or harness properly fitted to the dog</w:t>
      </w:r>
      <w:r>
        <w:rPr>
          <w:rFonts w:ascii="Myriad Pro" w:hAnsi="Myriad Pro"/>
          <w:sz w:val="24"/>
          <w:szCs w:val="24"/>
        </w:rPr>
        <w:t>. (Chains are #1 one cause of unsafe and unlawful conditions.)</w:t>
      </w:r>
    </w:p>
    <w:p w14:paraId="70068466" w14:textId="769FC707" w:rsidR="00A951A1" w:rsidRDefault="001D29BC" w:rsidP="00E257FC">
      <w:pPr>
        <w:pStyle w:val="ListParagraph"/>
        <w:numPr>
          <w:ilvl w:val="0"/>
          <w:numId w:val="1"/>
        </w:numPr>
        <w:spacing w:line="240" w:lineRule="auto"/>
        <w:ind w:left="720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Strikes t</w:t>
      </w:r>
      <w:r w:rsidR="004C4180" w:rsidRPr="004C4180">
        <w:rPr>
          <w:rFonts w:ascii="Myriad Pro" w:hAnsi="Myriad Pro"/>
          <w:b/>
          <w:sz w:val="24"/>
          <w:szCs w:val="24"/>
        </w:rPr>
        <w:t>he m</w:t>
      </w:r>
      <w:r w:rsidR="00A951A1" w:rsidRPr="004C4180">
        <w:rPr>
          <w:rFonts w:ascii="Myriad Pro" w:hAnsi="Myriad Pro"/>
          <w:b/>
          <w:sz w:val="24"/>
          <w:szCs w:val="24"/>
        </w:rPr>
        <w:t xml:space="preserve">andatory </w:t>
      </w:r>
      <w:r w:rsidRPr="004C4180">
        <w:rPr>
          <w:rFonts w:ascii="Myriad Pro" w:hAnsi="Myriad Pro"/>
          <w:b/>
          <w:sz w:val="24"/>
          <w:szCs w:val="24"/>
        </w:rPr>
        <w:t>24-hour</w:t>
      </w:r>
      <w:r w:rsidR="00A951A1" w:rsidRPr="004C4180">
        <w:rPr>
          <w:rFonts w:ascii="Myriad Pro" w:hAnsi="Myriad Pro"/>
          <w:b/>
          <w:sz w:val="24"/>
          <w:szCs w:val="24"/>
        </w:rPr>
        <w:t xml:space="preserve"> warning perio</w:t>
      </w:r>
      <w:r>
        <w:rPr>
          <w:rFonts w:ascii="Myriad Pro" w:hAnsi="Myriad Pro"/>
          <w:b/>
          <w:sz w:val="24"/>
          <w:szCs w:val="24"/>
        </w:rPr>
        <w:t>d</w:t>
      </w:r>
      <w:r w:rsidR="00A951A1">
        <w:rPr>
          <w:rFonts w:ascii="Myriad Pro" w:hAnsi="Myriad Pro"/>
          <w:sz w:val="24"/>
          <w:szCs w:val="24"/>
        </w:rPr>
        <w:t xml:space="preserve"> to allow officers to utilize their discretion to issue citations when situations are unsafe and imminent danger is present.</w:t>
      </w:r>
    </w:p>
    <w:p w14:paraId="28B728ED" w14:textId="77777777" w:rsidR="004C4180" w:rsidRPr="004C4180" w:rsidRDefault="004C4180" w:rsidP="004C4180">
      <w:pPr>
        <w:pStyle w:val="ListParagraph"/>
        <w:spacing w:line="240" w:lineRule="auto"/>
        <w:jc w:val="both"/>
        <w:rPr>
          <w:rFonts w:ascii="Myriad Pro" w:hAnsi="Myriad Pro"/>
          <w:sz w:val="10"/>
          <w:szCs w:val="10"/>
        </w:rPr>
      </w:pPr>
    </w:p>
    <w:p w14:paraId="3E582F74" w14:textId="73E00C60" w:rsidR="009C0D0B" w:rsidRDefault="009C0D0B" w:rsidP="009C0D0B">
      <w:pPr>
        <w:spacing w:line="240" w:lineRule="auto"/>
        <w:jc w:val="both"/>
        <w:outlineLvl w:val="0"/>
        <w:rPr>
          <w:rFonts w:ascii="Myriad Pro" w:hAnsi="Myriad Pro"/>
          <w:b/>
          <w:color w:val="002060"/>
          <w:sz w:val="24"/>
          <w:szCs w:val="24"/>
        </w:rPr>
      </w:pPr>
      <w:r>
        <w:rPr>
          <w:rFonts w:ascii="Myriad Pro" w:hAnsi="Myriad Pro"/>
          <w:b/>
          <w:color w:val="002060"/>
          <w:sz w:val="24"/>
          <w:szCs w:val="24"/>
        </w:rPr>
        <w:t>PROPOSED CHANGES ENSURE THE HEALTH AND SAFETY OF ALL:</w:t>
      </w:r>
    </w:p>
    <w:p w14:paraId="438E1F6B" w14:textId="74F841B5" w:rsidR="009C0D0B" w:rsidRPr="00B72339" w:rsidRDefault="009C0D0B" w:rsidP="002C1A36">
      <w:pPr>
        <w:pStyle w:val="ListParagraph"/>
        <w:numPr>
          <w:ilvl w:val="0"/>
          <w:numId w:val="4"/>
        </w:numPr>
        <w:spacing w:line="240" w:lineRule="auto"/>
        <w:jc w:val="both"/>
        <w:outlineLvl w:val="0"/>
        <w:rPr>
          <w:rFonts w:ascii="Myriad Pro" w:hAnsi="Myriad Pro"/>
          <w:sz w:val="24"/>
          <w:szCs w:val="24"/>
        </w:rPr>
      </w:pPr>
      <w:r w:rsidRPr="00B72339">
        <w:rPr>
          <w:rFonts w:ascii="Myriad Pro" w:hAnsi="Myriad Pro"/>
          <w:b/>
          <w:sz w:val="24"/>
          <w:szCs w:val="24"/>
        </w:rPr>
        <w:t>Chains are heavy and cause undue pain and injury when they easily tangle</w:t>
      </w:r>
      <w:r w:rsidR="00B72339" w:rsidRPr="00B72339">
        <w:rPr>
          <w:rFonts w:ascii="Myriad Pro" w:hAnsi="Myriad Pro"/>
          <w:b/>
          <w:sz w:val="24"/>
          <w:szCs w:val="24"/>
        </w:rPr>
        <w:t xml:space="preserve"> leading to aggression in dogs</w:t>
      </w:r>
      <w:r w:rsidRPr="00B72339">
        <w:rPr>
          <w:rFonts w:ascii="Myriad Pro" w:hAnsi="Myriad Pro"/>
          <w:sz w:val="24"/>
          <w:szCs w:val="24"/>
        </w:rPr>
        <w:t xml:space="preserve">. </w:t>
      </w:r>
      <w:r w:rsidR="00B72339" w:rsidRPr="00B72339">
        <w:rPr>
          <w:rFonts w:ascii="Myriad Pro" w:hAnsi="Myriad Pro"/>
          <w:sz w:val="24"/>
          <w:szCs w:val="24"/>
        </w:rPr>
        <w:t>Pain and a lack of access to basic care causes dogs to be aggressive. There are many reports of chains breaking and aggressive dog attacks</w:t>
      </w:r>
      <w:r w:rsidR="00B72339">
        <w:rPr>
          <w:rFonts w:ascii="Myriad Pro" w:hAnsi="Myriad Pro"/>
          <w:sz w:val="24"/>
          <w:szCs w:val="24"/>
        </w:rPr>
        <w:t xml:space="preserve"> on children</w:t>
      </w:r>
      <w:r w:rsidR="00B72339" w:rsidRPr="00B72339">
        <w:rPr>
          <w:rFonts w:ascii="Myriad Pro" w:hAnsi="Myriad Pro"/>
          <w:sz w:val="24"/>
          <w:szCs w:val="24"/>
        </w:rPr>
        <w:t>.</w:t>
      </w:r>
      <w:r w:rsidR="00B72339" w:rsidRPr="00B72339">
        <w:rPr>
          <w:rFonts w:ascii="Myriad Pro" w:hAnsi="Myriad Pro"/>
          <w:b/>
          <w:sz w:val="24"/>
          <w:szCs w:val="24"/>
        </w:rPr>
        <w:t xml:space="preserve"> </w:t>
      </w:r>
    </w:p>
    <w:p w14:paraId="41CD02BD" w14:textId="076B3914" w:rsidR="00A951A1" w:rsidRPr="00B72339" w:rsidRDefault="00B72339" w:rsidP="00E257FC">
      <w:pPr>
        <w:pStyle w:val="ListParagraph"/>
        <w:numPr>
          <w:ilvl w:val="0"/>
          <w:numId w:val="4"/>
        </w:numPr>
        <w:spacing w:line="240" w:lineRule="auto"/>
        <w:jc w:val="both"/>
        <w:outlineLvl w:val="0"/>
        <w:rPr>
          <w:rFonts w:ascii="Myriad Pro" w:hAnsi="Myriad Pro"/>
          <w:b/>
          <w:sz w:val="10"/>
          <w:szCs w:val="10"/>
        </w:rPr>
      </w:pPr>
      <w:r w:rsidRPr="00B72339">
        <w:rPr>
          <w:rFonts w:ascii="Myriad Pro" w:hAnsi="Myriad Pro"/>
          <w:b/>
          <w:sz w:val="24"/>
          <w:szCs w:val="24"/>
        </w:rPr>
        <w:t>The current tie-out length does not allow for adequate exercise, leading to a</w:t>
      </w:r>
      <w:r w:rsidR="006A47E4">
        <w:rPr>
          <w:rFonts w:ascii="Myriad Pro" w:hAnsi="Myriad Pro"/>
          <w:b/>
          <w:sz w:val="24"/>
          <w:szCs w:val="24"/>
        </w:rPr>
        <w:t>ggression</w:t>
      </w:r>
      <w:r w:rsidRPr="00B72339">
        <w:rPr>
          <w:rFonts w:ascii="Myriad Pro" w:hAnsi="Myriad Pro"/>
          <w:b/>
          <w:sz w:val="24"/>
          <w:szCs w:val="24"/>
        </w:rPr>
        <w:t xml:space="preserve"> </w:t>
      </w:r>
      <w:r w:rsidR="006A47E4">
        <w:rPr>
          <w:rFonts w:ascii="Myriad Pro" w:hAnsi="Myriad Pro"/>
          <w:b/>
          <w:sz w:val="24"/>
          <w:szCs w:val="24"/>
        </w:rPr>
        <w:t>and poor h</w:t>
      </w:r>
      <w:r w:rsidRPr="00B72339">
        <w:rPr>
          <w:rFonts w:ascii="Myriad Pro" w:hAnsi="Myriad Pro"/>
          <w:b/>
          <w:sz w:val="24"/>
          <w:szCs w:val="24"/>
        </w:rPr>
        <w:t>ealth consequences</w:t>
      </w:r>
      <w:r w:rsidR="006A47E4">
        <w:rPr>
          <w:rFonts w:ascii="Myriad Pro" w:hAnsi="Myriad Pro"/>
          <w:b/>
          <w:sz w:val="24"/>
          <w:szCs w:val="24"/>
        </w:rPr>
        <w:t>.</w:t>
      </w:r>
    </w:p>
    <w:p w14:paraId="1EEFEBB4" w14:textId="5963B780" w:rsidR="00B72339" w:rsidRPr="004C4180" w:rsidRDefault="00B72339" w:rsidP="00B72339">
      <w:pPr>
        <w:pStyle w:val="ListParagraph"/>
        <w:numPr>
          <w:ilvl w:val="0"/>
          <w:numId w:val="4"/>
        </w:numPr>
        <w:spacing w:line="240" w:lineRule="auto"/>
        <w:jc w:val="both"/>
        <w:outlineLvl w:val="0"/>
        <w:rPr>
          <w:rFonts w:ascii="Myriad Pro" w:hAnsi="Myriad Pro"/>
          <w:sz w:val="10"/>
          <w:szCs w:val="10"/>
        </w:rPr>
      </w:pPr>
      <w:r w:rsidRPr="00B72339">
        <w:rPr>
          <w:rFonts w:ascii="Myriad Pro" w:hAnsi="Myriad Pro"/>
          <w:b/>
          <w:sz w:val="24"/>
          <w:szCs w:val="24"/>
        </w:rPr>
        <w:t xml:space="preserve">The mandatory </w:t>
      </w:r>
      <w:r w:rsidR="001D29BC" w:rsidRPr="00B72339">
        <w:rPr>
          <w:rFonts w:ascii="Myriad Pro" w:hAnsi="Myriad Pro"/>
          <w:b/>
          <w:sz w:val="24"/>
          <w:szCs w:val="24"/>
        </w:rPr>
        <w:t>24-hour</w:t>
      </w:r>
      <w:r w:rsidRPr="00B72339">
        <w:rPr>
          <w:rFonts w:ascii="Myriad Pro" w:hAnsi="Myriad Pro"/>
          <w:b/>
          <w:sz w:val="24"/>
          <w:szCs w:val="24"/>
        </w:rPr>
        <w:t xml:space="preserve"> warning/wait period prevents law enforcement from addressing critical and dangerous situations when they occur</w:t>
      </w:r>
      <w:r>
        <w:rPr>
          <w:rFonts w:ascii="Myriad Pro" w:hAnsi="Myriad Pro"/>
          <w:sz w:val="24"/>
          <w:szCs w:val="24"/>
        </w:rPr>
        <w:t xml:space="preserve">. </w:t>
      </w:r>
    </w:p>
    <w:p w14:paraId="6332A978" w14:textId="77777777" w:rsidR="004C4180" w:rsidRPr="004C4180" w:rsidRDefault="004C4180" w:rsidP="004C4180">
      <w:pPr>
        <w:pStyle w:val="ListParagraph"/>
        <w:spacing w:line="240" w:lineRule="auto"/>
        <w:jc w:val="both"/>
        <w:outlineLvl w:val="0"/>
        <w:rPr>
          <w:rFonts w:ascii="Myriad Pro" w:hAnsi="Myriad Pro"/>
          <w:sz w:val="10"/>
          <w:szCs w:val="10"/>
        </w:rPr>
      </w:pPr>
    </w:p>
    <w:p w14:paraId="05A0055D" w14:textId="167EB110" w:rsidR="002C2F0D" w:rsidRDefault="00B72339" w:rsidP="004C4180">
      <w:pPr>
        <w:spacing w:line="240" w:lineRule="auto"/>
        <w:jc w:val="both"/>
        <w:outlineLvl w:val="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b/>
          <w:color w:val="002060"/>
          <w:sz w:val="24"/>
          <w:szCs w:val="24"/>
        </w:rPr>
        <w:t xml:space="preserve">KEY </w:t>
      </w:r>
      <w:r w:rsidR="00FF61C9">
        <w:rPr>
          <w:rFonts w:ascii="Myriad Pro" w:hAnsi="Myriad Pro"/>
          <w:b/>
          <w:color w:val="002060"/>
          <w:sz w:val="24"/>
          <w:szCs w:val="24"/>
        </w:rPr>
        <w:t>EXEMPTIONS:</w:t>
      </w:r>
      <w:r w:rsidR="004C4180">
        <w:rPr>
          <w:rFonts w:ascii="Myriad Pro" w:hAnsi="Myriad Pro"/>
          <w:b/>
          <w:color w:val="002060"/>
          <w:sz w:val="24"/>
          <w:szCs w:val="24"/>
        </w:rPr>
        <w:t xml:space="preserve"> </w:t>
      </w:r>
      <w:r w:rsidR="002C2F0D">
        <w:rPr>
          <w:rFonts w:ascii="Myriad Pro" w:hAnsi="Myriad Pro"/>
          <w:sz w:val="24"/>
          <w:szCs w:val="24"/>
        </w:rPr>
        <w:t>The Bill</w:t>
      </w:r>
      <w:r w:rsidR="00FF61C9">
        <w:rPr>
          <w:rFonts w:ascii="Myriad Pro" w:hAnsi="Myriad Pro"/>
          <w:sz w:val="24"/>
          <w:szCs w:val="24"/>
        </w:rPr>
        <w:t xml:space="preserve"> </w:t>
      </w:r>
      <w:r w:rsidR="002C2F0D">
        <w:rPr>
          <w:rFonts w:ascii="Myriad Pro" w:hAnsi="Myriad Pro"/>
          <w:sz w:val="24"/>
          <w:szCs w:val="24"/>
        </w:rPr>
        <w:t>exempt</w:t>
      </w:r>
      <w:r w:rsidR="00FF61C9">
        <w:rPr>
          <w:rFonts w:ascii="Myriad Pro" w:hAnsi="Myriad Pro"/>
          <w:sz w:val="24"/>
          <w:szCs w:val="24"/>
        </w:rPr>
        <w:t xml:space="preserve">s </w:t>
      </w:r>
      <w:r w:rsidR="002C2F0D">
        <w:rPr>
          <w:rFonts w:ascii="Myriad Pro" w:hAnsi="Myriad Pro"/>
          <w:sz w:val="24"/>
          <w:szCs w:val="24"/>
        </w:rPr>
        <w:t>when the dog is with his owner</w:t>
      </w:r>
      <w:r>
        <w:rPr>
          <w:rFonts w:ascii="Myriad Pro" w:hAnsi="Myriad Pro"/>
          <w:sz w:val="24"/>
          <w:szCs w:val="24"/>
        </w:rPr>
        <w:t xml:space="preserve"> or in unattended due to a temporary task such as</w:t>
      </w:r>
      <w:r w:rsidR="002C2F0D">
        <w:rPr>
          <w:rFonts w:ascii="Myriad Pro" w:hAnsi="Myriad Pro"/>
          <w:sz w:val="24"/>
          <w:szCs w:val="24"/>
        </w:rPr>
        <w:t xml:space="preserve"> camping, hunting or fishing, </w:t>
      </w:r>
      <w:r>
        <w:rPr>
          <w:rFonts w:ascii="Myriad Pro" w:hAnsi="Myriad Pro"/>
          <w:sz w:val="24"/>
          <w:szCs w:val="24"/>
        </w:rPr>
        <w:t xml:space="preserve">or </w:t>
      </w:r>
      <w:r w:rsidR="002C2F0D">
        <w:rPr>
          <w:rFonts w:ascii="Myriad Pro" w:hAnsi="Myriad Pro"/>
          <w:sz w:val="24"/>
          <w:szCs w:val="24"/>
        </w:rPr>
        <w:t xml:space="preserve">when the </w:t>
      </w:r>
      <w:r w:rsidR="00250AA2">
        <w:rPr>
          <w:rFonts w:ascii="Myriad Pro" w:hAnsi="Myriad Pro"/>
          <w:sz w:val="24"/>
          <w:szCs w:val="24"/>
        </w:rPr>
        <w:t xml:space="preserve">dog is working related to agricultural activities, </w:t>
      </w:r>
      <w:r>
        <w:rPr>
          <w:rFonts w:ascii="Myriad Pro" w:hAnsi="Myriad Pro"/>
          <w:sz w:val="24"/>
          <w:szCs w:val="24"/>
        </w:rPr>
        <w:t>including</w:t>
      </w:r>
      <w:r w:rsidR="00250AA2">
        <w:rPr>
          <w:rFonts w:ascii="Myriad Pro" w:hAnsi="Myriad Pro"/>
          <w:sz w:val="24"/>
          <w:szCs w:val="24"/>
        </w:rPr>
        <w:t xml:space="preserve"> when the dog is in a </w:t>
      </w:r>
      <w:r w:rsidR="00B1534D">
        <w:rPr>
          <w:rFonts w:ascii="Myriad Pro" w:hAnsi="Myriad Pro"/>
          <w:sz w:val="24"/>
          <w:szCs w:val="24"/>
        </w:rPr>
        <w:t>pick-up</w:t>
      </w:r>
      <w:r w:rsidR="00250AA2">
        <w:rPr>
          <w:rFonts w:ascii="Myriad Pro" w:hAnsi="Myriad Pro"/>
          <w:sz w:val="24"/>
          <w:szCs w:val="24"/>
        </w:rPr>
        <w:t xml:space="preserve"> truck</w:t>
      </w:r>
      <w:r>
        <w:rPr>
          <w:rFonts w:ascii="Myriad Pro" w:hAnsi="Myriad Pro"/>
          <w:sz w:val="24"/>
          <w:szCs w:val="24"/>
        </w:rPr>
        <w:t>.</w:t>
      </w:r>
      <w:r w:rsidR="00250AA2">
        <w:rPr>
          <w:rFonts w:ascii="Myriad Pro" w:hAnsi="Myriad Pro"/>
          <w:sz w:val="24"/>
          <w:szCs w:val="24"/>
        </w:rPr>
        <w:t xml:space="preserve"> </w:t>
      </w:r>
    </w:p>
    <w:p w14:paraId="271E4B3B" w14:textId="77A6F059" w:rsidR="00E257FC" w:rsidRDefault="00FF61C9" w:rsidP="004C4180">
      <w:pPr>
        <w:spacing w:line="240" w:lineRule="auto"/>
        <w:jc w:val="both"/>
        <w:outlineLvl w:val="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b/>
          <w:color w:val="002060"/>
          <w:sz w:val="24"/>
          <w:szCs w:val="24"/>
        </w:rPr>
        <w:t>ENDORSEMENTS:</w:t>
      </w:r>
      <w:r w:rsidR="004C4180">
        <w:rPr>
          <w:rFonts w:ascii="Myriad Pro" w:hAnsi="Myriad Pro"/>
          <w:b/>
          <w:color w:val="002060"/>
          <w:sz w:val="24"/>
          <w:szCs w:val="24"/>
        </w:rPr>
        <w:t xml:space="preserve"> </w:t>
      </w:r>
      <w:r w:rsidR="004C4180">
        <w:rPr>
          <w:rFonts w:ascii="Myriad Pro" w:hAnsi="Myriad Pro"/>
          <w:sz w:val="24"/>
          <w:szCs w:val="24"/>
        </w:rPr>
        <w:t>Including</w:t>
      </w:r>
      <w:r w:rsidR="00E257FC" w:rsidRPr="002C2F0D">
        <w:rPr>
          <w:rFonts w:ascii="Myriad Pro" w:hAnsi="Myriad Pro"/>
          <w:sz w:val="24"/>
          <w:szCs w:val="24"/>
        </w:rPr>
        <w:t xml:space="preserve"> but not limited to T</w:t>
      </w:r>
      <w:r w:rsidR="004C4180">
        <w:rPr>
          <w:rFonts w:ascii="Myriad Pro" w:hAnsi="Myriad Pro"/>
          <w:sz w:val="24"/>
          <w:szCs w:val="24"/>
        </w:rPr>
        <w:t xml:space="preserve">X </w:t>
      </w:r>
      <w:r w:rsidR="00E257FC" w:rsidRPr="002C2F0D">
        <w:rPr>
          <w:rFonts w:ascii="Myriad Pro" w:hAnsi="Myriad Pro"/>
          <w:sz w:val="24"/>
          <w:szCs w:val="24"/>
        </w:rPr>
        <w:t>Animal Control Assn</w:t>
      </w:r>
      <w:r w:rsidR="004C4180">
        <w:rPr>
          <w:rFonts w:ascii="Myriad Pro" w:hAnsi="Myriad Pro"/>
          <w:sz w:val="24"/>
          <w:szCs w:val="24"/>
        </w:rPr>
        <w:t>.</w:t>
      </w:r>
      <w:r w:rsidR="005974FB" w:rsidRPr="002C2F0D">
        <w:rPr>
          <w:rFonts w:ascii="Myriad Pro" w:hAnsi="Myriad Pro"/>
          <w:sz w:val="24"/>
          <w:szCs w:val="24"/>
        </w:rPr>
        <w:t xml:space="preserve">, </w:t>
      </w:r>
      <w:r w:rsidR="00E257FC" w:rsidRPr="002C2F0D">
        <w:rPr>
          <w:rFonts w:ascii="Myriad Pro" w:hAnsi="Myriad Pro"/>
          <w:sz w:val="24"/>
          <w:szCs w:val="24"/>
        </w:rPr>
        <w:t>Texas Veterinary Medical Association</w:t>
      </w:r>
      <w:r w:rsidR="005974FB" w:rsidRPr="002C2F0D">
        <w:rPr>
          <w:rFonts w:ascii="Myriad Pro" w:hAnsi="Myriad Pro"/>
          <w:sz w:val="24"/>
          <w:szCs w:val="24"/>
        </w:rPr>
        <w:t xml:space="preserve">, </w:t>
      </w:r>
      <w:r w:rsidR="001D29BC">
        <w:rPr>
          <w:rFonts w:ascii="Myriad Pro" w:hAnsi="Myriad Pro"/>
          <w:sz w:val="24"/>
          <w:szCs w:val="24"/>
        </w:rPr>
        <w:t>TML</w:t>
      </w:r>
      <w:r w:rsidR="004C4180">
        <w:rPr>
          <w:rFonts w:ascii="Myriad Pro" w:hAnsi="Myriad Pro"/>
          <w:sz w:val="24"/>
          <w:szCs w:val="24"/>
        </w:rPr>
        <w:t>,</w:t>
      </w:r>
      <w:r w:rsidR="001D29BC">
        <w:rPr>
          <w:rFonts w:ascii="Myriad Pro" w:hAnsi="Myriad Pro"/>
          <w:sz w:val="24"/>
          <w:szCs w:val="24"/>
        </w:rPr>
        <w:t xml:space="preserve"> TMPA</w:t>
      </w:r>
      <w:r w:rsidR="004C4180">
        <w:rPr>
          <w:rFonts w:ascii="Myriad Pro" w:hAnsi="Myriad Pro"/>
          <w:sz w:val="24"/>
          <w:szCs w:val="24"/>
        </w:rPr>
        <w:t>, and Combined Law Enforcement Agencies of Texas (CLEAT)</w:t>
      </w:r>
      <w:r>
        <w:rPr>
          <w:rFonts w:ascii="Myriad Pro" w:hAnsi="Myriad Pro"/>
          <w:sz w:val="24"/>
          <w:szCs w:val="24"/>
        </w:rPr>
        <w:t>.</w:t>
      </w:r>
    </w:p>
    <w:p w14:paraId="4925E355" w14:textId="77777777" w:rsidR="006A47E4" w:rsidRPr="006A47E4" w:rsidRDefault="006A47E4" w:rsidP="004C4180">
      <w:pPr>
        <w:spacing w:line="240" w:lineRule="auto"/>
        <w:jc w:val="both"/>
        <w:outlineLvl w:val="0"/>
        <w:rPr>
          <w:rFonts w:ascii="Myriad Pro" w:hAnsi="Myriad Pro"/>
          <w:sz w:val="10"/>
          <w:szCs w:val="10"/>
        </w:rPr>
      </w:pPr>
    </w:p>
    <w:p w14:paraId="4EEF04AD" w14:textId="5F796399" w:rsidR="00084721" w:rsidRPr="009463E7" w:rsidRDefault="001D29BC" w:rsidP="001D29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Myriad Pro" w:hAnsi="Myriad Pro" w:cs="Arial"/>
          <w:lang w:val="pt-BR"/>
        </w:rPr>
      </w:pPr>
      <w:r w:rsidRPr="009463E7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2EE64" wp14:editId="4EEEC218">
                <wp:simplePos x="0" y="0"/>
                <wp:positionH relativeFrom="page">
                  <wp:align>left</wp:align>
                </wp:positionH>
                <wp:positionV relativeFrom="paragraph">
                  <wp:posOffset>450850</wp:posOffset>
                </wp:positionV>
                <wp:extent cx="10088880" cy="304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88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B6AED" w14:textId="1E87D4EC" w:rsidR="00E257FC" w:rsidRPr="004C4180" w:rsidRDefault="00E257FC" w:rsidP="00E257FC">
                            <w:pPr>
                              <w:rPr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 w:rsidRPr="004C4180">
                              <w:rPr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 xml:space="preserve">FACT SHEET   FACT SHEET   FACT </w:t>
                            </w:r>
                            <w:proofErr w:type="gramStart"/>
                            <w:r w:rsidRPr="004C4180">
                              <w:rPr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SHEET  FACT</w:t>
                            </w:r>
                            <w:proofErr w:type="gramEnd"/>
                            <w:r w:rsidRPr="004C4180">
                              <w:rPr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 xml:space="preserve"> SHEET</w:t>
                            </w:r>
                            <w:r w:rsidR="004C4180">
                              <w:rPr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C4180" w:rsidRPr="004C4180">
                              <w:rPr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 xml:space="preserve">FACT SHEET  FACT SHEET  FACT SHEET  </w:t>
                            </w:r>
                          </w:p>
                          <w:p w14:paraId="6BE1DD9D" w14:textId="77777777" w:rsidR="00E257FC" w:rsidRPr="004C4180" w:rsidRDefault="00E257FC" w:rsidP="00E257F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2FFAFDE" w14:textId="77777777" w:rsidR="00E257FC" w:rsidRDefault="00E257FC" w:rsidP="00E257FC"/>
                          <w:p w14:paraId="360ABDC7" w14:textId="77777777" w:rsidR="00E257FC" w:rsidRDefault="00E257FC" w:rsidP="00E257FC"/>
                          <w:p w14:paraId="551F44DF" w14:textId="77777777" w:rsidR="00E257FC" w:rsidRDefault="00E257FC" w:rsidP="00E257FC"/>
                          <w:p w14:paraId="2BA20717" w14:textId="77777777" w:rsidR="00E257FC" w:rsidRDefault="00E257FC" w:rsidP="00E257FC"/>
                          <w:p w14:paraId="01F6BC4D" w14:textId="77777777" w:rsidR="00E257FC" w:rsidRDefault="00E257FC" w:rsidP="00E257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2EE6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0;margin-top:35.5pt;width:794.4pt;height:24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" filled="f" stroked="f">
                <v:textbox>
                  <w:txbxContent>
                    <w:p w14:paraId="391B6AED" w14:textId="1E87D4EC" w:rsidR="00E257FC" w:rsidRPr="004C4180" w:rsidRDefault="00E257FC" w:rsidP="00E257FC">
                      <w:pPr>
                        <w:rPr>
                          <w:b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 w:rsidRPr="004C4180">
                        <w:rPr>
                          <w:b/>
                          <w:color w:val="BFBFBF" w:themeColor="background1" w:themeShade="BF"/>
                          <w:sz w:val="32"/>
                          <w:szCs w:val="32"/>
                        </w:rPr>
                        <w:t xml:space="preserve">FACT SHEET   FACT SHEET   FACT </w:t>
                      </w:r>
                      <w:proofErr w:type="gramStart"/>
                      <w:r w:rsidRPr="004C4180">
                        <w:rPr>
                          <w:b/>
                          <w:color w:val="BFBFBF" w:themeColor="background1" w:themeShade="BF"/>
                          <w:sz w:val="32"/>
                          <w:szCs w:val="32"/>
                        </w:rPr>
                        <w:t>SHEET  FACT</w:t>
                      </w:r>
                      <w:proofErr w:type="gramEnd"/>
                      <w:r w:rsidRPr="004C4180">
                        <w:rPr>
                          <w:b/>
                          <w:color w:val="BFBFBF" w:themeColor="background1" w:themeShade="BF"/>
                          <w:sz w:val="32"/>
                          <w:szCs w:val="32"/>
                        </w:rPr>
                        <w:t xml:space="preserve"> SHEET</w:t>
                      </w:r>
                      <w:r w:rsidR="004C4180">
                        <w:rPr>
                          <w:b/>
                          <w:color w:val="BFBFBF" w:themeColor="background1" w:themeShade="BF"/>
                          <w:sz w:val="32"/>
                          <w:szCs w:val="32"/>
                        </w:rPr>
                        <w:t xml:space="preserve"> </w:t>
                      </w:r>
                      <w:r w:rsidR="004C4180" w:rsidRPr="004C4180">
                        <w:rPr>
                          <w:b/>
                          <w:color w:val="BFBFBF" w:themeColor="background1" w:themeShade="BF"/>
                          <w:sz w:val="32"/>
                          <w:szCs w:val="32"/>
                        </w:rPr>
                        <w:t xml:space="preserve">FACT SHEET  FACT SHEET  FACT SHEET  </w:t>
                      </w:r>
                    </w:p>
                    <w:p w14:paraId="6BE1DD9D" w14:textId="77777777" w:rsidR="00E257FC" w:rsidRPr="004C4180" w:rsidRDefault="00E257FC" w:rsidP="00E257FC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52FFAFDE" w14:textId="77777777" w:rsidR="00E257FC" w:rsidRDefault="00E257FC" w:rsidP="00E257FC"/>
                    <w:p w14:paraId="360ABDC7" w14:textId="77777777" w:rsidR="00E257FC" w:rsidRDefault="00E257FC" w:rsidP="00E257FC"/>
                    <w:p w14:paraId="551F44DF" w14:textId="77777777" w:rsidR="00E257FC" w:rsidRDefault="00E257FC" w:rsidP="00E257FC"/>
                    <w:p w14:paraId="2BA20717" w14:textId="77777777" w:rsidR="00E257FC" w:rsidRDefault="00E257FC" w:rsidP="00E257FC"/>
                    <w:p w14:paraId="01F6BC4D" w14:textId="77777777" w:rsidR="00E257FC" w:rsidRDefault="00E257FC" w:rsidP="00E257FC"/>
                  </w:txbxContent>
                </v:textbox>
                <w10:wrap type="square" anchorx="page"/>
              </v:shape>
            </w:pict>
          </mc:Fallback>
        </mc:AlternateContent>
      </w:r>
      <w:r w:rsidR="00A45708" w:rsidRPr="009463E7">
        <w:rPr>
          <w:rFonts w:ascii="Myriad Pro" w:hAnsi="Myriad Pro" w:cs="Arial"/>
        </w:rPr>
        <w:t xml:space="preserve">Shelby </w:t>
      </w:r>
      <w:proofErr w:type="spellStart"/>
      <w:r w:rsidR="00A45708" w:rsidRPr="009463E7">
        <w:rPr>
          <w:rFonts w:ascii="Myriad Pro" w:hAnsi="Myriad Pro" w:cs="Arial"/>
        </w:rPr>
        <w:t>Bobosky</w:t>
      </w:r>
      <w:proofErr w:type="spellEnd"/>
      <w:r w:rsidR="00A45708" w:rsidRPr="009463E7">
        <w:rPr>
          <w:rFonts w:ascii="Myriad Pro" w:hAnsi="Myriad Pro" w:cs="Arial"/>
        </w:rPr>
        <w:t xml:space="preserve">, President: </w:t>
      </w:r>
      <w:hyperlink r:id="rId9" w:history="1">
        <w:r w:rsidR="00B1534D" w:rsidRPr="00490ECF">
          <w:rPr>
            <w:rStyle w:val="Hyperlink"/>
            <w:rFonts w:ascii="Myriad Pro" w:hAnsi="Myriad Pro" w:cs="Arial"/>
          </w:rPr>
          <w:t>shelby@thln.org</w:t>
        </w:r>
      </w:hyperlink>
      <w:r w:rsidR="00A45708" w:rsidRPr="009463E7">
        <w:rPr>
          <w:rFonts w:ascii="Myriad Pro" w:hAnsi="Myriad Pro" w:cs="Arial"/>
        </w:rPr>
        <w:t xml:space="preserve"> </w:t>
      </w:r>
      <w:r w:rsidR="00B1534D">
        <w:rPr>
          <w:rFonts w:ascii="Myriad Pro" w:hAnsi="Myriad Pro" w:cs="Arial"/>
        </w:rPr>
        <w:t xml:space="preserve">/ </w:t>
      </w:r>
      <w:r w:rsidR="00A45708" w:rsidRPr="009463E7">
        <w:rPr>
          <w:rFonts w:ascii="Myriad Pro" w:hAnsi="Myriad Pro" w:cs="Arial"/>
          <w:lang w:val="pt-BR"/>
        </w:rPr>
        <w:t>Laura Donahue</w:t>
      </w:r>
      <w:r w:rsidR="004C4180">
        <w:rPr>
          <w:rFonts w:ascii="Myriad Pro" w:hAnsi="Myriad Pro" w:cs="Arial"/>
          <w:lang w:val="pt-BR"/>
        </w:rPr>
        <w:t xml:space="preserve"> Halloran</w:t>
      </w:r>
      <w:r w:rsidR="00A45708" w:rsidRPr="009463E7">
        <w:rPr>
          <w:rFonts w:ascii="Myriad Pro" w:hAnsi="Myriad Pro" w:cs="Arial"/>
          <w:lang w:val="pt-BR"/>
        </w:rPr>
        <w:t>, Exec</w:t>
      </w:r>
      <w:r>
        <w:rPr>
          <w:rFonts w:ascii="Myriad Pro" w:hAnsi="Myriad Pro" w:cs="Arial"/>
          <w:lang w:val="pt-BR"/>
        </w:rPr>
        <w:t xml:space="preserve">. </w:t>
      </w:r>
      <w:r w:rsidR="00A45708" w:rsidRPr="009463E7">
        <w:rPr>
          <w:rFonts w:ascii="Myriad Pro" w:hAnsi="Myriad Pro" w:cs="Arial"/>
          <w:lang w:val="pt-BR"/>
        </w:rPr>
        <w:t xml:space="preserve">Director: </w:t>
      </w:r>
      <w:hyperlink r:id="rId10" w:history="1">
        <w:r w:rsidR="00B1534D" w:rsidRPr="00490ECF">
          <w:rPr>
            <w:rStyle w:val="Hyperlink"/>
            <w:rFonts w:ascii="Myriad Pro" w:hAnsi="Myriad Pro" w:cs="Arial"/>
            <w:lang w:val="pt-BR"/>
          </w:rPr>
          <w:t>laura@thln.org</w:t>
        </w:r>
      </w:hyperlink>
      <w:r w:rsidR="00A45708" w:rsidRPr="009463E7">
        <w:rPr>
          <w:rFonts w:ascii="Myriad Pro" w:hAnsi="Myriad Pro" w:cs="Arial"/>
          <w:lang w:val="pt-BR"/>
        </w:rPr>
        <w:t xml:space="preserve">   </w:t>
      </w:r>
      <w:hyperlink r:id="rId11" w:history="1">
        <w:r w:rsidR="00A45708" w:rsidRPr="009463E7">
          <w:rPr>
            <w:rFonts w:ascii="Myriad Pro" w:hAnsi="Myriad Pro" w:cs="Arial"/>
            <w:color w:val="386EFF"/>
            <w:u w:val="single" w:color="386EFF"/>
            <w:lang w:val="pt-BR"/>
          </w:rPr>
          <w:t>www.th</w:t>
        </w:r>
        <w:bookmarkStart w:id="0" w:name="_GoBack"/>
        <w:bookmarkEnd w:id="0"/>
        <w:r w:rsidR="00A45708" w:rsidRPr="009463E7">
          <w:rPr>
            <w:rFonts w:ascii="Myriad Pro" w:hAnsi="Myriad Pro" w:cs="Arial"/>
            <w:color w:val="386EFF"/>
            <w:u w:val="single" w:color="386EFF"/>
            <w:lang w:val="pt-BR"/>
          </w:rPr>
          <w:t>ln.org</w:t>
        </w:r>
      </w:hyperlink>
    </w:p>
    <w:sectPr w:rsidR="00084721" w:rsidRPr="009463E7" w:rsidSect="006A47E4">
      <w:pgSz w:w="12240" w:h="15840"/>
      <w:pgMar w:top="144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CFC1D" w14:textId="77777777" w:rsidR="003368EF" w:rsidRDefault="003368EF" w:rsidP="00084721">
      <w:pPr>
        <w:spacing w:after="0" w:line="240" w:lineRule="auto"/>
      </w:pPr>
      <w:r>
        <w:separator/>
      </w:r>
    </w:p>
  </w:endnote>
  <w:endnote w:type="continuationSeparator" w:id="0">
    <w:p w14:paraId="36CA1FB9" w14:textId="77777777" w:rsidR="003368EF" w:rsidRDefault="003368EF" w:rsidP="0008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939A5" w14:textId="77777777" w:rsidR="003368EF" w:rsidRDefault="003368EF" w:rsidP="00084721">
      <w:pPr>
        <w:spacing w:after="0" w:line="240" w:lineRule="auto"/>
      </w:pPr>
      <w:r>
        <w:separator/>
      </w:r>
    </w:p>
  </w:footnote>
  <w:footnote w:type="continuationSeparator" w:id="0">
    <w:p w14:paraId="3F04667D" w14:textId="77777777" w:rsidR="003368EF" w:rsidRDefault="003368EF" w:rsidP="00084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63EE"/>
    <w:multiLevelType w:val="hybridMultilevel"/>
    <w:tmpl w:val="A84606D8"/>
    <w:lvl w:ilvl="0" w:tplc="EBD85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409BC"/>
    <w:multiLevelType w:val="hybridMultilevel"/>
    <w:tmpl w:val="E4763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441754"/>
    <w:multiLevelType w:val="hybridMultilevel"/>
    <w:tmpl w:val="420C1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D6C14"/>
    <w:multiLevelType w:val="hybridMultilevel"/>
    <w:tmpl w:val="1DC0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389"/>
    <w:rsid w:val="00012ED6"/>
    <w:rsid w:val="00051D58"/>
    <w:rsid w:val="00084721"/>
    <w:rsid w:val="00097DAB"/>
    <w:rsid w:val="000E71DF"/>
    <w:rsid w:val="00170858"/>
    <w:rsid w:val="0018512C"/>
    <w:rsid w:val="001B4106"/>
    <w:rsid w:val="001D29BC"/>
    <w:rsid w:val="001E2F9D"/>
    <w:rsid w:val="00202389"/>
    <w:rsid w:val="00250AA2"/>
    <w:rsid w:val="002640ED"/>
    <w:rsid w:val="002853E2"/>
    <w:rsid w:val="002C2F0D"/>
    <w:rsid w:val="00302F7E"/>
    <w:rsid w:val="00317E9A"/>
    <w:rsid w:val="003368EF"/>
    <w:rsid w:val="00361684"/>
    <w:rsid w:val="003A6AC6"/>
    <w:rsid w:val="003C5CF6"/>
    <w:rsid w:val="004279AC"/>
    <w:rsid w:val="00466BF1"/>
    <w:rsid w:val="004B7DF7"/>
    <w:rsid w:val="004C4180"/>
    <w:rsid w:val="004D53DA"/>
    <w:rsid w:val="0053282A"/>
    <w:rsid w:val="00572EE1"/>
    <w:rsid w:val="00587BE8"/>
    <w:rsid w:val="005974FB"/>
    <w:rsid w:val="005B1138"/>
    <w:rsid w:val="00620201"/>
    <w:rsid w:val="00686474"/>
    <w:rsid w:val="006A47E4"/>
    <w:rsid w:val="006E51D5"/>
    <w:rsid w:val="00704058"/>
    <w:rsid w:val="007B7516"/>
    <w:rsid w:val="0085038B"/>
    <w:rsid w:val="00893EE6"/>
    <w:rsid w:val="00903F37"/>
    <w:rsid w:val="009463E7"/>
    <w:rsid w:val="00993782"/>
    <w:rsid w:val="009A563B"/>
    <w:rsid w:val="009C0D0B"/>
    <w:rsid w:val="009D08B7"/>
    <w:rsid w:val="009F479D"/>
    <w:rsid w:val="009F723B"/>
    <w:rsid w:val="00A414D7"/>
    <w:rsid w:val="00A45708"/>
    <w:rsid w:val="00A51E0E"/>
    <w:rsid w:val="00A94C4C"/>
    <w:rsid w:val="00A951A1"/>
    <w:rsid w:val="00AB2692"/>
    <w:rsid w:val="00B1534D"/>
    <w:rsid w:val="00B2400A"/>
    <w:rsid w:val="00B268E9"/>
    <w:rsid w:val="00B26EA3"/>
    <w:rsid w:val="00B47D5B"/>
    <w:rsid w:val="00B72339"/>
    <w:rsid w:val="00BB5BDB"/>
    <w:rsid w:val="00C502DC"/>
    <w:rsid w:val="00C63ED0"/>
    <w:rsid w:val="00CE7E44"/>
    <w:rsid w:val="00D43667"/>
    <w:rsid w:val="00D51166"/>
    <w:rsid w:val="00D52AC0"/>
    <w:rsid w:val="00DF2D9B"/>
    <w:rsid w:val="00E257FC"/>
    <w:rsid w:val="00E47C9F"/>
    <w:rsid w:val="00E91284"/>
    <w:rsid w:val="00EC2925"/>
    <w:rsid w:val="00FD212B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595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E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721"/>
  </w:style>
  <w:style w:type="paragraph" w:styleId="Footer">
    <w:name w:val="footer"/>
    <w:basedOn w:val="Normal"/>
    <w:link w:val="FooterChar"/>
    <w:uiPriority w:val="99"/>
    <w:unhideWhenUsed/>
    <w:rsid w:val="00084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721"/>
  </w:style>
  <w:style w:type="paragraph" w:customStyle="1" w:styleId="Style1">
    <w:name w:val="Style 1"/>
    <w:basedOn w:val="Normal"/>
    <w:uiPriority w:val="99"/>
    <w:rsid w:val="00084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84721"/>
    <w:rPr>
      <w:rFonts w:cs="Times New Roman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ln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aura@thl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elby@thl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Aigen</dc:creator>
  <cp:lastModifiedBy>Laura Donahue</cp:lastModifiedBy>
  <cp:revision>2</cp:revision>
  <cp:lastPrinted>2017-01-31T23:59:00Z</cp:lastPrinted>
  <dcterms:created xsi:type="dcterms:W3CDTF">2018-12-11T19:23:00Z</dcterms:created>
  <dcterms:modified xsi:type="dcterms:W3CDTF">2018-12-11T19:23:00Z</dcterms:modified>
</cp:coreProperties>
</file>