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6D677" w14:textId="5092825A" w:rsidR="001B3CBA" w:rsidRPr="0083781D" w:rsidRDefault="0037050C" w:rsidP="00903E77">
      <w:p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2</w:t>
      </w:r>
      <w:r w:rsidR="0068132D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2019</w:t>
      </w:r>
    </w:p>
    <w:p w14:paraId="04C3B4E6" w14:textId="4567FAFD" w:rsidR="0037050C" w:rsidRDefault="00903E77" w:rsidP="007419D0">
      <w:pPr>
        <w:spacing w:before="26" w:after="200" w:line="312" w:lineRule="auto"/>
        <w:rPr>
          <w:rFonts w:ascii="Times New Roman" w:hAnsi="Times New Roman"/>
          <w:b/>
          <w:sz w:val="24"/>
          <w:szCs w:val="24"/>
        </w:rPr>
      </w:pPr>
      <w:bookmarkStart w:id="1" w:name="bkSubjectLine"/>
      <w:r w:rsidRPr="0083781D">
        <w:rPr>
          <w:rFonts w:ascii="Times New Roman" w:hAnsi="Times New Roman"/>
          <w:b/>
          <w:sz w:val="24"/>
          <w:szCs w:val="24"/>
        </w:rPr>
        <w:t>RE:</w:t>
      </w:r>
      <w:bookmarkEnd w:id="1"/>
      <w:r w:rsidR="0037050C">
        <w:rPr>
          <w:rFonts w:ascii="Times New Roman" w:hAnsi="Times New Roman"/>
          <w:b/>
          <w:sz w:val="24"/>
          <w:szCs w:val="24"/>
        </w:rPr>
        <w:t xml:space="preserve"> Public Call for Letter-Writing Campaign to Support Bill C-262</w:t>
      </w:r>
    </w:p>
    <w:p w14:paraId="4114A376" w14:textId="0977F0D9" w:rsidR="0037050C" w:rsidRDefault="0037050C" w:rsidP="007419D0">
      <w:pPr>
        <w:spacing w:before="26" w:after="20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March 18, 2019, the UBCIC issued an open letter calling on each Senator of Canada to pass Bill C-262, </w:t>
      </w:r>
      <w:r>
        <w:rPr>
          <w:rFonts w:ascii="Times New Roman" w:hAnsi="Times New Roman"/>
          <w:i/>
          <w:sz w:val="24"/>
          <w:szCs w:val="24"/>
        </w:rPr>
        <w:t>An Act to ensure that the laws of Canada are in harmony with the United Nations Declaration on the Rights of Indigenous Peoples</w:t>
      </w:r>
      <w:r>
        <w:rPr>
          <w:rFonts w:ascii="Times New Roman" w:hAnsi="Times New Roman"/>
          <w:sz w:val="24"/>
          <w:szCs w:val="24"/>
        </w:rPr>
        <w:t>, without delay (attached).</w:t>
      </w:r>
    </w:p>
    <w:p w14:paraId="6124D555" w14:textId="259387FD" w:rsidR="0037050C" w:rsidRDefault="0037050C" w:rsidP="007419D0">
      <w:pPr>
        <w:spacing w:before="26" w:after="20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UBCIC is calling upon our members, allies, supporters and friends to issue a similar letter</w:t>
      </w:r>
      <w:r w:rsidR="002C1FC2">
        <w:rPr>
          <w:rFonts w:ascii="Times New Roman" w:hAnsi="Times New Roman"/>
          <w:sz w:val="24"/>
          <w:szCs w:val="24"/>
        </w:rPr>
        <w:t xml:space="preserve"> of support</w:t>
      </w:r>
      <w:r>
        <w:rPr>
          <w:rFonts w:ascii="Times New Roman" w:hAnsi="Times New Roman"/>
          <w:sz w:val="24"/>
          <w:szCs w:val="24"/>
        </w:rPr>
        <w:t xml:space="preserve">. We need to demonstrate to Canada’s Senators that </w:t>
      </w:r>
      <w:r w:rsidR="002C1FC2">
        <w:rPr>
          <w:rFonts w:ascii="Times New Roman" w:hAnsi="Times New Roman"/>
          <w:sz w:val="24"/>
          <w:szCs w:val="24"/>
        </w:rPr>
        <w:t>we</w:t>
      </w:r>
      <w:r>
        <w:rPr>
          <w:rFonts w:ascii="Times New Roman" w:hAnsi="Times New Roman"/>
          <w:sz w:val="24"/>
          <w:szCs w:val="24"/>
        </w:rPr>
        <w:t xml:space="preserve"> will not stand idly by while Canada delays the recognition and implementation of the human rights of Indigenous peoples. </w:t>
      </w:r>
    </w:p>
    <w:p w14:paraId="00154DE3" w14:textId="4E4FCDD4" w:rsidR="0037050C" w:rsidRDefault="0037050C" w:rsidP="00370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Truth and Reconciliation Commission of Canada, in Call to Action #43, called upon the “federal, provincial, territorial, and municipal governments to fully adopt and implement the </w:t>
      </w:r>
      <w:r w:rsidRPr="00226072">
        <w:rPr>
          <w:rFonts w:ascii="Times New Roman" w:hAnsi="Times New Roman"/>
          <w:i/>
          <w:sz w:val="24"/>
          <w:szCs w:val="24"/>
        </w:rPr>
        <w:t>United Nations Declaration on the Rights of Indigenous Peoples</w:t>
      </w:r>
      <w:r>
        <w:rPr>
          <w:rFonts w:ascii="Times New Roman" w:hAnsi="Times New Roman"/>
          <w:sz w:val="24"/>
          <w:szCs w:val="24"/>
        </w:rPr>
        <w:t xml:space="preserve"> as </w:t>
      </w:r>
      <w:r w:rsidRPr="00192970">
        <w:rPr>
          <w:rFonts w:ascii="Times New Roman" w:hAnsi="Times New Roman"/>
          <w:b/>
          <w:sz w:val="24"/>
          <w:szCs w:val="24"/>
          <w:u w:val="single"/>
        </w:rPr>
        <w:t>the</w:t>
      </w:r>
      <w:r>
        <w:rPr>
          <w:rFonts w:ascii="Times New Roman" w:hAnsi="Times New Roman"/>
          <w:sz w:val="24"/>
          <w:szCs w:val="24"/>
        </w:rPr>
        <w:t xml:space="preserve"> framework for reconciliation” (emphasis added)</w:t>
      </w:r>
      <w:r w:rsidR="006138F8">
        <w:rPr>
          <w:rFonts w:ascii="Times New Roman" w:hAnsi="Times New Roman"/>
          <w:sz w:val="24"/>
          <w:szCs w:val="24"/>
        </w:rPr>
        <w:t>.</w:t>
      </w:r>
    </w:p>
    <w:p w14:paraId="00A65088" w14:textId="77777777" w:rsidR="0037050C" w:rsidRDefault="0037050C" w:rsidP="0037050C">
      <w:pPr>
        <w:spacing w:after="0"/>
        <w:rPr>
          <w:rFonts w:ascii="Times New Roman" w:hAnsi="Times New Roman"/>
          <w:sz w:val="24"/>
          <w:szCs w:val="24"/>
        </w:rPr>
      </w:pPr>
    </w:p>
    <w:p w14:paraId="22198ADB" w14:textId="77777777" w:rsidR="0037050C" w:rsidRDefault="0037050C" w:rsidP="00370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Bill C-262 was passed in the House of Commons on May 30, 2018, with </w:t>
      </w:r>
      <w:proofErr w:type="gramStart"/>
      <w:r>
        <w:rPr>
          <w:rFonts w:ascii="Times New Roman" w:hAnsi="Times New Roman"/>
          <w:sz w:val="24"/>
          <w:szCs w:val="24"/>
        </w:rPr>
        <w:t>the overwhelming majority of</w:t>
      </w:r>
      <w:proofErr w:type="gramEnd"/>
      <w:r>
        <w:rPr>
          <w:rFonts w:ascii="Times New Roman" w:hAnsi="Times New Roman"/>
          <w:sz w:val="24"/>
          <w:szCs w:val="24"/>
        </w:rPr>
        <w:t xml:space="preserve"> votes cast in support of the bill.</w:t>
      </w:r>
    </w:p>
    <w:p w14:paraId="48F0B08D" w14:textId="77777777" w:rsidR="0037050C" w:rsidRDefault="0037050C" w:rsidP="0037050C">
      <w:pPr>
        <w:spacing w:after="0"/>
        <w:rPr>
          <w:rFonts w:ascii="Times New Roman" w:hAnsi="Times New Roman"/>
          <w:sz w:val="24"/>
          <w:szCs w:val="24"/>
        </w:rPr>
      </w:pPr>
    </w:p>
    <w:p w14:paraId="36D8DA47" w14:textId="3682ADBC" w:rsidR="0037050C" w:rsidRDefault="0037050C" w:rsidP="0037050C">
      <w:pPr>
        <w:spacing w:before="26" w:after="20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C-262 must not be stalled in the Senate. With a looming federal election, there is a substantial and unacceptable risk that the bill may miss the legislative window.</w:t>
      </w:r>
    </w:p>
    <w:p w14:paraId="0271B5DD" w14:textId="69FCB9B0" w:rsidR="001B3CBA" w:rsidRDefault="0037050C" w:rsidP="0037050C">
      <w:pPr>
        <w:spacing w:before="26" w:after="20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join us by </w:t>
      </w:r>
      <w:r w:rsidR="00314D98">
        <w:rPr>
          <w:rFonts w:ascii="Times New Roman" w:hAnsi="Times New Roman"/>
          <w:sz w:val="24"/>
          <w:szCs w:val="24"/>
        </w:rPr>
        <w:t>clicking on the link on our UBCIC website [</w:t>
      </w:r>
      <w:r w:rsidR="00774F49" w:rsidRPr="00774F49">
        <w:rPr>
          <w:rFonts w:ascii="Times New Roman" w:hAnsi="Times New Roman"/>
          <w:sz w:val="24"/>
          <w:szCs w:val="24"/>
        </w:rPr>
        <w:t>https://www.ubcic.bc.ca/pass_c_262_now</w:t>
      </w:r>
      <w:r w:rsidR="00314D98">
        <w:rPr>
          <w:rFonts w:ascii="Times New Roman" w:hAnsi="Times New Roman"/>
          <w:sz w:val="24"/>
          <w:szCs w:val="24"/>
        </w:rPr>
        <w:t xml:space="preserve">] to </w:t>
      </w:r>
      <w:r w:rsidR="009F3BC6">
        <w:rPr>
          <w:rFonts w:ascii="Times New Roman" w:hAnsi="Times New Roman"/>
          <w:sz w:val="24"/>
          <w:szCs w:val="24"/>
        </w:rPr>
        <w:t>use our</w:t>
      </w:r>
      <w:r w:rsidR="00314D98">
        <w:rPr>
          <w:rFonts w:ascii="Times New Roman" w:hAnsi="Times New Roman"/>
          <w:sz w:val="24"/>
          <w:szCs w:val="24"/>
        </w:rPr>
        <w:t xml:space="preserve"> template and send your own letter to all Canada’s Senators</w:t>
      </w:r>
      <w:r w:rsidR="00314D98" w:rsidRPr="00314D98">
        <w:rPr>
          <w:rFonts w:ascii="Times New Roman" w:hAnsi="Times New Roman"/>
          <w:sz w:val="24"/>
          <w:szCs w:val="24"/>
        </w:rPr>
        <w:t xml:space="preserve"> </w:t>
      </w:r>
      <w:r w:rsidR="00314D98">
        <w:rPr>
          <w:rFonts w:ascii="Times New Roman" w:hAnsi="Times New Roman"/>
          <w:sz w:val="24"/>
          <w:szCs w:val="24"/>
        </w:rPr>
        <w:t xml:space="preserve">to let them know that you support the immediate passing and implementation of Bill C-262.  Alternately, you can </w:t>
      </w:r>
      <w:r>
        <w:rPr>
          <w:rFonts w:ascii="Times New Roman" w:hAnsi="Times New Roman"/>
          <w:sz w:val="24"/>
          <w:szCs w:val="24"/>
        </w:rPr>
        <w:t>us</w:t>
      </w:r>
      <w:r w:rsidR="00B9452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the attached template </w:t>
      </w:r>
      <w:r w:rsidR="00B9452B">
        <w:rPr>
          <w:rFonts w:ascii="Times New Roman" w:hAnsi="Times New Roman"/>
          <w:sz w:val="24"/>
          <w:szCs w:val="24"/>
        </w:rPr>
        <w:t xml:space="preserve">letter or </w:t>
      </w:r>
      <w:r w:rsidR="00314D98">
        <w:rPr>
          <w:rFonts w:ascii="Times New Roman" w:hAnsi="Times New Roman"/>
          <w:sz w:val="24"/>
          <w:szCs w:val="24"/>
        </w:rPr>
        <w:t xml:space="preserve">download </w:t>
      </w:r>
      <w:r w:rsidR="00B9452B">
        <w:rPr>
          <w:rFonts w:ascii="Times New Roman" w:hAnsi="Times New Roman"/>
          <w:sz w:val="24"/>
          <w:szCs w:val="24"/>
        </w:rPr>
        <w:t>an electronic version on our website,</w:t>
      </w:r>
      <w:r w:rsidR="00314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send your own letters to Canada’s Senators</w:t>
      </w:r>
    </w:p>
    <w:p w14:paraId="2D604A37" w14:textId="0830DBC4" w:rsidR="00896F47" w:rsidRDefault="000B750D" w:rsidP="0037050C">
      <w:pPr>
        <w:spacing w:before="26" w:after="20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For Senator’s contact information please see</w:t>
      </w:r>
      <w:r w:rsidR="00896F47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896F47" w:rsidRPr="002E7D4F">
          <w:rPr>
            <w:rStyle w:val="Hyperlink"/>
            <w:rFonts w:ascii="Times New Roman" w:hAnsi="Times New Roman"/>
            <w:sz w:val="24"/>
            <w:szCs w:val="24"/>
          </w:rPr>
          <w:t>https://sencanada.ca/en/contact-information/</w:t>
        </w:r>
      </w:hyperlink>
      <w:r w:rsidR="00896F47">
        <w:rPr>
          <w:rFonts w:ascii="Times New Roman" w:hAnsi="Times New Roman"/>
          <w:sz w:val="24"/>
          <w:szCs w:val="24"/>
        </w:rPr>
        <w:t xml:space="preserve">. Please be aware that all letters address to Senators do </w:t>
      </w:r>
      <w:r w:rsidR="00896F47" w:rsidRPr="00896F47">
        <w:rPr>
          <w:rFonts w:ascii="Times New Roman" w:hAnsi="Times New Roman"/>
          <w:sz w:val="24"/>
          <w:szCs w:val="24"/>
          <w:u w:val="single"/>
        </w:rPr>
        <w:t>not</w:t>
      </w:r>
      <w:r w:rsidR="00896F47">
        <w:rPr>
          <w:rFonts w:ascii="Times New Roman" w:hAnsi="Times New Roman"/>
          <w:sz w:val="24"/>
          <w:szCs w:val="24"/>
        </w:rPr>
        <w:t xml:space="preserve"> require postage. </w:t>
      </w:r>
    </w:p>
    <w:p w14:paraId="79D32953" w14:textId="77777777" w:rsidR="0068132D" w:rsidRPr="0083781D" w:rsidRDefault="0068132D" w:rsidP="0068132D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588564" wp14:editId="050237BB">
            <wp:simplePos x="0" y="0"/>
            <wp:positionH relativeFrom="column">
              <wp:posOffset>2038350</wp:posOffset>
            </wp:positionH>
            <wp:positionV relativeFrom="paragraph">
              <wp:posOffset>212725</wp:posOffset>
            </wp:positionV>
            <wp:extent cx="1545590" cy="817880"/>
            <wp:effectExtent l="0" t="0" r="0" b="127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81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781D">
        <w:rPr>
          <w:rFonts w:ascii="Times New Roman" w:hAnsi="Times New Roman"/>
          <w:b/>
          <w:sz w:val="24"/>
          <w:szCs w:val="24"/>
        </w:rPr>
        <w:t>On behalf of the UNION OF BC INDIAN CHIEFS</w:t>
      </w:r>
    </w:p>
    <w:p w14:paraId="34E54878" w14:textId="77777777" w:rsidR="0068132D" w:rsidRPr="0083781D" w:rsidRDefault="0068132D" w:rsidP="0068132D">
      <w:pPr>
        <w:ind w:right="-158"/>
        <w:outlineLvl w:val="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120B1B6" wp14:editId="1E4E7679">
            <wp:extent cx="1152525" cy="585470"/>
            <wp:effectExtent l="0" t="0" r="9525" b="508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19EC0C" w14:textId="77777777" w:rsidR="0068132D" w:rsidRPr="0083781D" w:rsidRDefault="0068132D" w:rsidP="0068132D">
      <w:pPr>
        <w:spacing w:after="0"/>
        <w:ind w:right="-158"/>
        <w:outlineLvl w:val="0"/>
        <w:rPr>
          <w:rFonts w:ascii="Times New Roman" w:hAnsi="Times New Roman"/>
          <w:sz w:val="24"/>
          <w:szCs w:val="24"/>
        </w:rPr>
      </w:pPr>
      <w:r w:rsidRPr="0083781D">
        <w:rPr>
          <w:rFonts w:ascii="Times New Roman" w:hAnsi="Times New Roman"/>
          <w:sz w:val="24"/>
          <w:szCs w:val="24"/>
        </w:rPr>
        <w:t>Grand Chief Stewart Phillip</w:t>
      </w:r>
      <w:r w:rsidRPr="0083781D">
        <w:rPr>
          <w:rFonts w:ascii="Times New Roman" w:hAnsi="Times New Roman"/>
          <w:sz w:val="24"/>
          <w:szCs w:val="24"/>
        </w:rPr>
        <w:tab/>
        <w:t xml:space="preserve">         Kukpi7 Judy Wilson</w:t>
      </w:r>
    </w:p>
    <w:p w14:paraId="0C817B01" w14:textId="77777777" w:rsidR="0068132D" w:rsidRDefault="0068132D" w:rsidP="0068132D">
      <w:pPr>
        <w:ind w:right="886"/>
        <w:outlineLvl w:val="0"/>
        <w:rPr>
          <w:rFonts w:ascii="Times New Roman" w:hAnsi="Times New Roman"/>
        </w:rPr>
      </w:pPr>
      <w:r w:rsidRPr="0083781D">
        <w:rPr>
          <w:rFonts w:ascii="Times New Roman" w:hAnsi="Times New Roman"/>
          <w:sz w:val="24"/>
          <w:szCs w:val="24"/>
        </w:rPr>
        <w:t>President</w:t>
      </w:r>
      <w:r w:rsidRPr="0083781D">
        <w:rPr>
          <w:rFonts w:ascii="Times New Roman" w:hAnsi="Times New Roman"/>
          <w:sz w:val="24"/>
          <w:szCs w:val="24"/>
        </w:rPr>
        <w:tab/>
      </w:r>
      <w:r w:rsidRPr="0083781D">
        <w:rPr>
          <w:rFonts w:ascii="Times New Roman" w:hAnsi="Times New Roman"/>
          <w:sz w:val="24"/>
          <w:szCs w:val="24"/>
        </w:rPr>
        <w:tab/>
      </w:r>
      <w:r w:rsidRPr="0083781D">
        <w:rPr>
          <w:rFonts w:ascii="Times New Roman" w:hAnsi="Times New Roman"/>
          <w:sz w:val="24"/>
          <w:szCs w:val="24"/>
        </w:rPr>
        <w:tab/>
        <w:t xml:space="preserve">         Secretary-Treasurer</w:t>
      </w:r>
    </w:p>
    <w:p w14:paraId="31F42ECC" w14:textId="77777777" w:rsidR="00B4290F" w:rsidRDefault="00B4290F" w:rsidP="00903E77">
      <w:pPr>
        <w:rPr>
          <w:rFonts w:ascii="Times New Roman" w:hAnsi="Times New Roman"/>
        </w:rPr>
      </w:pPr>
    </w:p>
    <w:sectPr w:rsidR="00B4290F" w:rsidSect="004528C5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48CB6" w14:textId="77777777" w:rsidR="0079532D" w:rsidRDefault="0079532D" w:rsidP="00856A67">
      <w:pPr>
        <w:spacing w:after="0" w:line="240" w:lineRule="auto"/>
      </w:pPr>
      <w:r>
        <w:separator/>
      </w:r>
    </w:p>
  </w:endnote>
  <w:endnote w:type="continuationSeparator" w:id="0">
    <w:p w14:paraId="53E15326" w14:textId="77777777" w:rsidR="0079532D" w:rsidRDefault="0079532D" w:rsidP="0085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A45E2" w14:textId="77777777" w:rsidR="0079532D" w:rsidRDefault="0079532D" w:rsidP="00856A67">
      <w:pPr>
        <w:spacing w:after="0" w:line="240" w:lineRule="auto"/>
      </w:pPr>
      <w:r>
        <w:separator/>
      </w:r>
    </w:p>
  </w:footnote>
  <w:footnote w:type="continuationSeparator" w:id="0">
    <w:p w14:paraId="1A8073E1" w14:textId="77777777" w:rsidR="0079532D" w:rsidRDefault="0079532D" w:rsidP="00856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C6389" w14:textId="79511376" w:rsidR="00856A67" w:rsidRDefault="00856A67">
    <w:pPr>
      <w:pStyle w:val="Header"/>
    </w:pPr>
    <w:r w:rsidRPr="00F6203D"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36649CBD" wp14:editId="4C59820C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44711" cy="2962275"/>
          <wp:effectExtent l="0" t="0" r="8890" b="0"/>
          <wp:wrapTopAndBottom/>
          <wp:docPr id="2" name="Picture 2" descr="C:\Users\marieelise\Desktop\ubc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eelise\Desktop\ubc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4711" cy="296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5E"/>
    <w:rsid w:val="000B54DF"/>
    <w:rsid w:val="000B750D"/>
    <w:rsid w:val="00163FEC"/>
    <w:rsid w:val="001B3CBA"/>
    <w:rsid w:val="002228E4"/>
    <w:rsid w:val="0024642B"/>
    <w:rsid w:val="002C1FC2"/>
    <w:rsid w:val="00314D98"/>
    <w:rsid w:val="00316A06"/>
    <w:rsid w:val="0037050C"/>
    <w:rsid w:val="004528C5"/>
    <w:rsid w:val="00505A4E"/>
    <w:rsid w:val="006138F8"/>
    <w:rsid w:val="0068132D"/>
    <w:rsid w:val="007076B3"/>
    <w:rsid w:val="007419D0"/>
    <w:rsid w:val="00774F49"/>
    <w:rsid w:val="0079532D"/>
    <w:rsid w:val="007C600A"/>
    <w:rsid w:val="00824EC0"/>
    <w:rsid w:val="0083781D"/>
    <w:rsid w:val="0084087B"/>
    <w:rsid w:val="00856A67"/>
    <w:rsid w:val="00896F47"/>
    <w:rsid w:val="00903E77"/>
    <w:rsid w:val="00936644"/>
    <w:rsid w:val="009D327E"/>
    <w:rsid w:val="009F3BC6"/>
    <w:rsid w:val="00A13636"/>
    <w:rsid w:val="00B37EDE"/>
    <w:rsid w:val="00B4290F"/>
    <w:rsid w:val="00B473C9"/>
    <w:rsid w:val="00B9452B"/>
    <w:rsid w:val="00CC160B"/>
    <w:rsid w:val="00CE149A"/>
    <w:rsid w:val="00DA6BCD"/>
    <w:rsid w:val="00DD7F5E"/>
    <w:rsid w:val="00EA564B"/>
    <w:rsid w:val="00EA6957"/>
    <w:rsid w:val="00F917EA"/>
    <w:rsid w:val="00FB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8414C"/>
  <w15:chartTrackingRefBased/>
  <w15:docId w15:val="{4E468308-7B1A-450F-86B1-7B9E9C89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E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A67"/>
  </w:style>
  <w:style w:type="paragraph" w:styleId="Footer">
    <w:name w:val="footer"/>
    <w:basedOn w:val="Normal"/>
    <w:link w:val="FooterChar"/>
    <w:uiPriority w:val="99"/>
    <w:unhideWhenUsed/>
    <w:rsid w:val="0085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A67"/>
  </w:style>
  <w:style w:type="character" w:styleId="UnresolvedMention">
    <w:name w:val="Unresolved Mention"/>
    <w:basedOn w:val="DefaultParagraphFont"/>
    <w:uiPriority w:val="99"/>
    <w:semiHidden/>
    <w:unhideWhenUsed/>
    <w:rsid w:val="00896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5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encanada.ca/en/contact-inform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1B5DB-242B-496B-8E47-4F5113FF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marieelise</dc:creator>
  <cp:keywords/>
  <dc:description/>
  <cp:lastModifiedBy>Stewart Phillip</cp:lastModifiedBy>
  <cp:revision>2</cp:revision>
  <dcterms:created xsi:type="dcterms:W3CDTF">2019-03-28T18:16:00Z</dcterms:created>
  <dcterms:modified xsi:type="dcterms:W3CDTF">2019-03-28T18:16:00Z</dcterms:modified>
</cp:coreProperties>
</file>