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Brexit</w:t>
      </w:r>
      <w:bookmarkStart w:id="0" w:name="_GoBack"/>
      <w:bookmarkEnd w:id="0"/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·         How will you ensure that Brexit will not turn back the clock on gender equality and will ensure a fair deal for women?</w:t>
      </w:r>
    </w:p>
    <w:p w:rsidR="00203063" w:rsidRPr="00203063" w:rsidRDefault="00203063" w:rsidP="00203063">
      <w:pPr>
        <w:shd w:val="clear" w:color="auto" w:fill="FFF1A8"/>
        <w:spacing w:after="100" w:line="240" w:lineRule="auto"/>
        <w:ind w:right="118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 xml:space="preserve"> Difficult - we must endure that the </w:t>
      </w:r>
      <w:proofErr w:type="spellStart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>workers</w:t>
      </w:r>
      <w:proofErr w:type="spellEnd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 xml:space="preserve"> rights and gender equality legislation enshrined in European laws and guidelines - become part of </w:t>
      </w:r>
      <w:proofErr w:type="spellStart"/>
      <w:proofErr w:type="gramStart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>british</w:t>
      </w:r>
      <w:proofErr w:type="spellEnd"/>
      <w:proofErr w:type="gramEnd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 xml:space="preserve"> laws. A Labour </w:t>
      </w:r>
      <w:proofErr w:type="spellStart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>Governement</w:t>
      </w:r>
      <w:proofErr w:type="spellEnd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 xml:space="preserve"> will make sure that this happens. 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 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 xml:space="preserve">Equal Education 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 xml:space="preserve">·         What would be your approach to establishing robust Sex and Relationships Education (SRE) including LGBT+ sex education in all schools? 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 xml:space="preserve"> It was one of the worst things about the end of the Labour Government that the bill to make PHSE - including SRE - compulsory was lost at the very end of the parliament. I think these things should be made compulsory but in a fragmented education environment, it will only happen consistently across all schools if it forms part of the Ofsted inspectorial framework. There are so many dangers for our young people today - they must have the tools and information to protect </w:t>
      </w:r>
      <w:proofErr w:type="gramStart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>themselves</w:t>
      </w:r>
      <w:proofErr w:type="gramEnd"/>
      <w:r w:rsidRPr="00203063"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  <w:t>.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Equal Parenting and Caregiving</w:t>
      </w:r>
    </w:p>
    <w:p w:rsidR="00203063" w:rsidRPr="00203063" w:rsidRDefault="00203063" w:rsidP="00203063">
      <w:pPr>
        <w:shd w:val="clear" w:color="auto" w:fill="FFF1A8"/>
        <w:spacing w:after="10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·         What would be your approach to supporting more equal parenting, for example shared paid parental leave?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465"/>
        <w:rPr>
          <w:rFonts w:eastAsia="Times New Roman" w:cs="Arial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>This is a relevant section of the Labour Party Manifesto on this topic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465"/>
        <w:rPr>
          <w:rFonts w:eastAsia="Times New Roman" w:cs="Arial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> </w:t>
      </w:r>
    </w:p>
    <w:p w:rsidR="00203063" w:rsidRPr="00203063" w:rsidRDefault="00203063" w:rsidP="00203063">
      <w:pPr>
        <w:numPr>
          <w:ilvl w:val="0"/>
          <w:numId w:val="1"/>
        </w:numPr>
        <w:shd w:val="clear" w:color="auto" w:fill="FFF1A8"/>
        <w:spacing w:before="100" w:beforeAutospacing="1" w:after="120" w:line="240" w:lineRule="auto"/>
        <w:ind w:left="600" w:right="465"/>
        <w:rPr>
          <w:rFonts w:eastAsia="Times New Roman" w:cs="Times New Roman"/>
          <w:color w:val="4A4A4A"/>
          <w:sz w:val="24"/>
          <w:szCs w:val="24"/>
          <w:lang w:eastAsia="en-GB"/>
        </w:rPr>
      </w:pPr>
      <w:r w:rsidRPr="00203063">
        <w:rPr>
          <w:rFonts w:eastAsia="Times New Roman" w:cs="Times New Roman"/>
          <w:color w:val="4A4A4A"/>
          <w:sz w:val="24"/>
          <w:szCs w:val="24"/>
          <w:lang w:eastAsia="en-GB"/>
        </w:rPr>
        <w:t xml:space="preserve">Double paid paternity leave to four weeks and increase </w:t>
      </w:r>
      <w:proofErr w:type="gramStart"/>
      <w:r w:rsidRPr="00203063">
        <w:rPr>
          <w:rFonts w:eastAsia="Times New Roman" w:cs="Times New Roman"/>
          <w:color w:val="4A4A4A"/>
          <w:sz w:val="24"/>
          <w:szCs w:val="24"/>
          <w:lang w:eastAsia="en-GB"/>
        </w:rPr>
        <w:t>paternity pay</w:t>
      </w:r>
      <w:proofErr w:type="gramEnd"/>
      <w:r w:rsidRPr="00203063">
        <w:rPr>
          <w:rFonts w:eastAsia="Times New Roman" w:cs="Times New Roman"/>
          <w:color w:val="4A4A4A"/>
          <w:sz w:val="24"/>
          <w:szCs w:val="24"/>
          <w:lang w:eastAsia="en-GB"/>
        </w:rPr>
        <w:t xml:space="preserve"> – because fathers are parents too and deserve to spend more time with their new babies.</w:t>
      </w:r>
    </w:p>
    <w:p w:rsidR="00203063" w:rsidRPr="00203063" w:rsidRDefault="00203063" w:rsidP="00203063">
      <w:pPr>
        <w:numPr>
          <w:ilvl w:val="0"/>
          <w:numId w:val="1"/>
        </w:numPr>
        <w:shd w:val="clear" w:color="auto" w:fill="FFF1A8"/>
        <w:spacing w:before="100" w:beforeAutospacing="1" w:after="120" w:line="240" w:lineRule="auto"/>
        <w:ind w:left="600" w:right="465"/>
        <w:rPr>
          <w:rFonts w:eastAsia="Times New Roman" w:cs="Times New Roman"/>
          <w:color w:val="4A4A4A"/>
          <w:sz w:val="24"/>
          <w:szCs w:val="24"/>
          <w:lang w:eastAsia="en-GB"/>
        </w:rPr>
      </w:pPr>
      <w:r w:rsidRPr="00203063">
        <w:rPr>
          <w:rFonts w:eastAsia="Times New Roman" w:cs="Times New Roman"/>
          <w:color w:val="4A4A4A"/>
          <w:sz w:val="24"/>
          <w:szCs w:val="24"/>
          <w:lang w:eastAsia="en-GB"/>
        </w:rPr>
        <w:t>Strengthen protections for women against unfair redundancy Ð because no one should be penalised for having children.</w:t>
      </w:r>
    </w:p>
    <w:p w:rsidR="00203063" w:rsidRPr="00203063" w:rsidRDefault="00203063" w:rsidP="00203063">
      <w:pPr>
        <w:shd w:val="clear" w:color="auto" w:fill="FFF1A8"/>
        <w:spacing w:after="120" w:line="240" w:lineRule="auto"/>
        <w:ind w:right="465"/>
        <w:rPr>
          <w:rFonts w:eastAsia="Times New Roman" w:cs="Arial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4A4A4A"/>
          <w:sz w:val="24"/>
          <w:szCs w:val="24"/>
          <w:lang w:eastAsia="en-GB"/>
        </w:rPr>
        <w:t>I agree with this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465"/>
        <w:rPr>
          <w:rFonts w:eastAsia="Times New Roman" w:cs="Arial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> 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 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 xml:space="preserve">An End to Violence </w:t>
      </w:r>
      <w:proofErr w:type="gramStart"/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Against</w:t>
      </w:r>
      <w:proofErr w:type="gramEnd"/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 xml:space="preserve"> Women and Girls (VAWG)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 xml:space="preserve">·         We are in support of the Nottingham Domestic Violence and Sexual Violence campaigns group (including Women's Aid Integrated Services; </w:t>
      </w:r>
      <w:proofErr w:type="spellStart"/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Notts</w:t>
      </w:r>
      <w:proofErr w:type="spellEnd"/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 xml:space="preserve"> Rape Crisis Centre; Nottingham Women's Centre and Equation among other local charities) which we are aware have asked candidates questions around VAWG and we will share links to their pages detailing </w:t>
      </w:r>
      <w:proofErr w:type="gramStart"/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candidates</w:t>
      </w:r>
      <w:proofErr w:type="gramEnd"/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 xml:space="preserve"> responses to their questions. 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  <w:t>·         Do you have any additional comments about tackling and addressing gender based violence locally?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  <w:t xml:space="preserve">We cannot rest until this aim is complete. We must do more with boys and girls in education settings to seek to better model relationships with them. I have been supportive of the GREAT -good relationships are equal and caring - whilst I have been a </w:t>
      </w:r>
      <w:proofErr w:type="spellStart"/>
      <w:r w:rsidRPr="00203063"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  <w:t>councillor</w:t>
      </w:r>
      <w:proofErr w:type="spellEnd"/>
      <w:r w:rsidRPr="00203063">
        <w:rPr>
          <w:rFonts w:eastAsia="Times New Roman" w:cs="Times New Roman"/>
          <w:b/>
          <w:bCs/>
          <w:color w:val="555555"/>
          <w:sz w:val="24"/>
          <w:szCs w:val="24"/>
          <w:lang w:val="en-US" w:eastAsia="en-GB"/>
        </w:rPr>
        <w:t>. I have also supported the 'Sanctuary' project where women and their children who have been abused can stay in their home which is made safe and strong to protect them </w:t>
      </w:r>
    </w:p>
    <w:p w:rsidR="00203063" w:rsidRPr="00203063" w:rsidRDefault="00203063" w:rsidP="00203063">
      <w:pPr>
        <w:shd w:val="clear" w:color="auto" w:fill="FFF1A8"/>
        <w:spacing w:after="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val="en-US" w:eastAsia="en-GB"/>
        </w:rPr>
        <w:lastRenderedPageBreak/>
        <w:t>About You</w:t>
      </w:r>
    </w:p>
    <w:p w:rsidR="00203063" w:rsidRPr="00203063" w:rsidRDefault="00203063" w:rsidP="00203063">
      <w:pPr>
        <w:shd w:val="clear" w:color="auto" w:fill="FFF1A8"/>
        <w:spacing w:after="100" w:line="240" w:lineRule="auto"/>
        <w:ind w:right="1185"/>
        <w:rPr>
          <w:rFonts w:eastAsia="Times New Roman" w:cs="Times New Roman"/>
          <w:b/>
          <w:bCs/>
          <w:color w:val="500050"/>
          <w:sz w:val="24"/>
          <w:szCs w:val="24"/>
          <w:lang w:eastAsia="en-GB"/>
        </w:rPr>
      </w:pPr>
      <w:r w:rsidRPr="00203063">
        <w:rPr>
          <w:rFonts w:eastAsia="Times New Roman" w:cs="Times New Roman"/>
          <w:b/>
          <w:bCs/>
          <w:color w:val="500050"/>
          <w:sz w:val="24"/>
          <w:szCs w:val="24"/>
          <w:lang w:val="en-US" w:eastAsia="en-GB"/>
        </w:rPr>
        <w:t xml:space="preserve">·         What has been your track record in promoting equality in your previous work and career? </w:t>
      </w:r>
    </w:p>
    <w:p w:rsidR="00203063" w:rsidRPr="00203063" w:rsidRDefault="00203063" w:rsidP="00203063">
      <w:pPr>
        <w:shd w:val="clear" w:color="auto" w:fill="FFF1A8"/>
        <w:spacing w:line="240" w:lineRule="auto"/>
        <w:ind w:right="465"/>
        <w:rPr>
          <w:rFonts w:eastAsia="Times New Roman" w:cs="Arial"/>
          <w:b/>
          <w:bCs/>
          <w:color w:val="555555"/>
          <w:sz w:val="24"/>
          <w:szCs w:val="24"/>
          <w:lang w:eastAsia="en-GB"/>
        </w:rPr>
      </w:pPr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 xml:space="preserve">I have been a </w:t>
      </w:r>
      <w:proofErr w:type="spellStart"/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>headteacher</w:t>
      </w:r>
      <w:proofErr w:type="spellEnd"/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 xml:space="preserve"> of a primary school where nearly all my staff were women. I supported women in senior positions and mentored others to be able to apply for more senior positions. I have supported Labour Party all women shortlists in order to </w:t>
      </w:r>
      <w:proofErr w:type="spellStart"/>
      <w:proofErr w:type="gramStart"/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>increased</w:t>
      </w:r>
      <w:proofErr w:type="spellEnd"/>
      <w:proofErr w:type="gramEnd"/>
      <w:r w:rsidRPr="00203063">
        <w:rPr>
          <w:rFonts w:eastAsia="Times New Roman" w:cs="Arial"/>
          <w:b/>
          <w:bCs/>
          <w:color w:val="555555"/>
          <w:sz w:val="24"/>
          <w:szCs w:val="24"/>
          <w:lang w:eastAsia="en-GB"/>
        </w:rPr>
        <w:t xml:space="preserve"> the representation of women on Nottingham City Council. This has happened during the last ten years - but we are still not quite at 50-50 representation so there is more work to do </w:t>
      </w:r>
    </w:p>
    <w:p w:rsidR="003338EF" w:rsidRPr="00203063" w:rsidRDefault="003338EF">
      <w:pPr>
        <w:rPr>
          <w:sz w:val="24"/>
          <w:szCs w:val="24"/>
        </w:rPr>
      </w:pPr>
    </w:p>
    <w:sectPr w:rsidR="003338EF" w:rsidRPr="00203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65D"/>
    <w:multiLevelType w:val="multilevel"/>
    <w:tmpl w:val="39E4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E2"/>
    <w:rsid w:val="00203063"/>
    <w:rsid w:val="003338EF"/>
    <w:rsid w:val="005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9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7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564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0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66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57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5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8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1492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14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3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85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11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0362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812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085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2518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5214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00140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04044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6770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04362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953928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0113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2346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3135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0339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7232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314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28900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95557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22262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9930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7016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955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B4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Ratcliffe</dc:creator>
  <cp:keywords/>
  <dc:description/>
  <cp:lastModifiedBy>Joanne Ratcliffe</cp:lastModifiedBy>
  <cp:revision>2</cp:revision>
  <dcterms:created xsi:type="dcterms:W3CDTF">2017-05-31T14:17:00Z</dcterms:created>
  <dcterms:modified xsi:type="dcterms:W3CDTF">2017-05-31T14:18:00Z</dcterms:modified>
</cp:coreProperties>
</file>