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BE9CD" w14:textId="77777777" w:rsidR="001D21D1" w:rsidRPr="00327AD7" w:rsidRDefault="00845D14" w:rsidP="0065487B">
      <w:pPr>
        <w:jc w:val="center"/>
        <w:rPr>
          <w:rFonts w:ascii="Garamond" w:hAnsi="Garamond"/>
          <w:b/>
          <w:iCs/>
          <w:highlight w:val="yellow"/>
        </w:rPr>
      </w:pPr>
      <w:r w:rsidRPr="00327AD7">
        <w:rPr>
          <w:rFonts w:ascii="Garamond" w:hAnsi="Garamond"/>
          <w:b/>
          <w:iCs/>
          <w:highlight w:val="yellow"/>
        </w:rPr>
        <w:t>INSERT LETTERHEAD</w:t>
      </w:r>
    </w:p>
    <w:p w14:paraId="0F2514C6" w14:textId="1597F8C9" w:rsidR="00845D14" w:rsidRPr="00327AD7" w:rsidRDefault="002A0FB1" w:rsidP="00845D14">
      <w:pPr>
        <w:jc w:val="center"/>
        <w:rPr>
          <w:rFonts w:ascii="Garamond" w:hAnsi="Garamond"/>
          <w:iCs/>
          <w:highlight w:val="yellow"/>
        </w:rPr>
      </w:pPr>
      <w:r w:rsidRPr="00327AD7">
        <w:rPr>
          <w:rFonts w:ascii="Garamond" w:hAnsi="Garamond"/>
          <w:b/>
          <w:iCs/>
          <w:color w:val="000000"/>
          <w:highlight w:val="yellow"/>
        </w:rPr>
        <w:t>Submit</w:t>
      </w:r>
      <w:r w:rsidR="00C80C4B" w:rsidRPr="00327AD7">
        <w:rPr>
          <w:rFonts w:ascii="Garamond" w:hAnsi="Garamond"/>
          <w:b/>
          <w:iCs/>
          <w:color w:val="000000"/>
          <w:highlight w:val="yellow"/>
        </w:rPr>
        <w:t xml:space="preserve"> by email to</w:t>
      </w:r>
      <w:r w:rsidRPr="00327AD7">
        <w:rPr>
          <w:rFonts w:ascii="Garamond" w:hAnsi="Garamond"/>
          <w:b/>
          <w:i/>
          <w:iCs/>
          <w:color w:val="000000"/>
          <w:highlight w:val="yellow"/>
        </w:rPr>
        <w:t>:</w:t>
      </w:r>
      <w:r w:rsidRPr="00327AD7">
        <w:rPr>
          <w:rFonts w:ascii="Garamond" w:hAnsi="Garamond"/>
          <w:i/>
          <w:iCs/>
          <w:color w:val="000000" w:themeColor="text1"/>
          <w:highlight w:val="yellow"/>
        </w:rPr>
        <w:t xml:space="preserve"> </w:t>
      </w:r>
      <w:hyperlink r:id="rId8" w:history="1">
        <w:r w:rsidR="00AE3315" w:rsidRPr="00C0435E">
          <w:rPr>
            <w:rStyle w:val="Hyperlink"/>
            <w:rFonts w:ascii="Garamond" w:hAnsi="Garamond"/>
            <w:bCs/>
            <w:highlight w:val="yellow"/>
          </w:rPr>
          <w:t>irene.frausto@asm.ca.gov</w:t>
        </w:r>
      </w:hyperlink>
      <w:r w:rsidR="00AE3315">
        <w:rPr>
          <w:rFonts w:ascii="Garamond" w:hAnsi="Garamond"/>
          <w:bCs/>
          <w:color w:val="000000" w:themeColor="text1"/>
          <w:u w:val="single"/>
        </w:rPr>
        <w:t xml:space="preserve">, </w:t>
      </w:r>
      <w:hyperlink r:id="rId9" w:history="1">
        <w:r w:rsidR="00612587" w:rsidRPr="00327AD7">
          <w:rPr>
            <w:rStyle w:val="Hyperlink"/>
            <w:rFonts w:ascii="Garamond" w:hAnsi="Garamond"/>
            <w:highlight w:val="yellow"/>
          </w:rPr>
          <w:t>Jaspreet.johl@asm.ca.gov</w:t>
        </w:r>
      </w:hyperlink>
    </w:p>
    <w:p w14:paraId="1C9AA55B" w14:textId="77777777" w:rsidR="004010A5" w:rsidRPr="00327AD7" w:rsidRDefault="00DA35D7" w:rsidP="00845D14">
      <w:pPr>
        <w:jc w:val="center"/>
        <w:rPr>
          <w:rFonts w:ascii="Garamond" w:hAnsi="Garamond"/>
          <w:color w:val="333333"/>
        </w:rPr>
      </w:pPr>
      <w:r w:rsidRPr="00327AD7">
        <w:rPr>
          <w:rFonts w:ascii="Garamond" w:hAnsi="Garamond"/>
          <w:b/>
          <w:iCs/>
          <w:highlight w:val="yellow"/>
        </w:rPr>
        <w:t>Copy</w:t>
      </w:r>
      <w:r w:rsidR="00643070" w:rsidRPr="00327AD7">
        <w:rPr>
          <w:rFonts w:ascii="Garamond" w:hAnsi="Garamond"/>
          <w:b/>
          <w:iCs/>
          <w:highlight w:val="yellow"/>
        </w:rPr>
        <w:t xml:space="preserve"> email to: </w:t>
      </w:r>
      <w:hyperlink r:id="rId10" w:history="1"/>
      <w:hyperlink r:id="rId11" w:history="1">
        <w:r w:rsidR="00A102E9" w:rsidRPr="00327AD7">
          <w:rPr>
            <w:rStyle w:val="Hyperlink"/>
            <w:rFonts w:ascii="Garamond" w:hAnsi="Garamond"/>
            <w:iCs/>
            <w:highlight w:val="yellow"/>
          </w:rPr>
          <w:t>mary@parentvoices.org</w:t>
        </w:r>
      </w:hyperlink>
      <w:r w:rsidR="00A102E9" w:rsidRPr="00327AD7">
        <w:rPr>
          <w:rFonts w:ascii="Garamond" w:hAnsi="Garamond"/>
          <w:iCs/>
          <w:highlight w:val="yellow"/>
        </w:rPr>
        <w:t>;</w:t>
      </w:r>
      <w:r w:rsidR="00327AD7" w:rsidRPr="00327AD7">
        <w:rPr>
          <w:rFonts w:ascii="Garamond" w:hAnsi="Garamond"/>
          <w:highlight w:val="yellow"/>
        </w:rPr>
        <w:t xml:space="preserve"> </w:t>
      </w:r>
      <w:hyperlink r:id="rId12" w:history="1">
        <w:r w:rsidR="00327AD7" w:rsidRPr="00327AD7">
          <w:rPr>
            <w:rStyle w:val="Hyperlink"/>
            <w:rFonts w:ascii="Garamond" w:hAnsi="Garamond"/>
            <w:highlight w:val="yellow"/>
          </w:rPr>
          <w:t>lfurstenfeld@childcarelaw.org</w:t>
        </w:r>
      </w:hyperlink>
      <w:r w:rsidR="00327AD7">
        <w:rPr>
          <w:rFonts w:ascii="Garamond" w:hAnsi="Garamond"/>
        </w:rPr>
        <w:t xml:space="preserve"> </w:t>
      </w:r>
      <w:r w:rsidR="00AE47DE" w:rsidRPr="00327AD7">
        <w:rPr>
          <w:rFonts w:ascii="Garamond" w:hAnsi="Garamond"/>
          <w:iCs/>
          <w:highlight w:val="yellow"/>
        </w:rPr>
        <w:t>, egabel@ccfc.ca.gov</w:t>
      </w:r>
    </w:p>
    <w:p w14:paraId="73C65B16" w14:textId="77777777" w:rsidR="003C4B99" w:rsidRPr="00327AD7" w:rsidRDefault="003C4B99" w:rsidP="00C354C1">
      <w:pPr>
        <w:rPr>
          <w:rFonts w:ascii="Garamond" w:hAnsi="Garamond"/>
          <w:b/>
          <w:iCs/>
          <w:highlight w:val="yellow"/>
        </w:rPr>
      </w:pPr>
    </w:p>
    <w:p w14:paraId="1BA162B1" w14:textId="77777777" w:rsidR="001D21D1" w:rsidRPr="00327AD7" w:rsidRDefault="001D21D1" w:rsidP="00C354C1">
      <w:pPr>
        <w:rPr>
          <w:rFonts w:ascii="Garamond" w:hAnsi="Garamond"/>
          <w:b/>
          <w:iCs/>
        </w:rPr>
      </w:pPr>
      <w:r w:rsidRPr="00327AD7">
        <w:rPr>
          <w:rFonts w:ascii="Garamond" w:hAnsi="Garamond"/>
          <w:b/>
          <w:iCs/>
          <w:highlight w:val="yellow"/>
        </w:rPr>
        <w:t>Dat</w:t>
      </w:r>
      <w:r w:rsidR="0036250A" w:rsidRPr="00327AD7">
        <w:rPr>
          <w:rFonts w:ascii="Garamond" w:hAnsi="Garamond"/>
          <w:b/>
          <w:iCs/>
          <w:highlight w:val="yellow"/>
        </w:rPr>
        <w:t>e – Please send ASAP</w:t>
      </w:r>
    </w:p>
    <w:p w14:paraId="1953D1FB" w14:textId="77777777" w:rsidR="00E1796B" w:rsidRPr="00327AD7" w:rsidRDefault="00E1796B" w:rsidP="00C354C1">
      <w:pPr>
        <w:rPr>
          <w:rFonts w:ascii="Garamond" w:hAnsi="Garamond"/>
          <w:iCs/>
        </w:rPr>
      </w:pPr>
    </w:p>
    <w:p w14:paraId="3FAB4E12" w14:textId="77777777" w:rsidR="001D21D1" w:rsidRPr="00327AD7" w:rsidRDefault="00E1796B" w:rsidP="00C354C1">
      <w:pPr>
        <w:rPr>
          <w:rFonts w:ascii="Garamond" w:hAnsi="Garamond"/>
          <w:iCs/>
        </w:rPr>
      </w:pPr>
      <w:proofErr w:type="spellStart"/>
      <w:r w:rsidRPr="00327AD7">
        <w:rPr>
          <w:rFonts w:ascii="Garamond" w:hAnsi="Garamond"/>
          <w:iCs/>
        </w:rPr>
        <w:t>Assemblymember</w:t>
      </w:r>
      <w:proofErr w:type="spellEnd"/>
      <w:r w:rsidRPr="00327AD7">
        <w:rPr>
          <w:rFonts w:ascii="Garamond" w:hAnsi="Garamond"/>
          <w:iCs/>
        </w:rPr>
        <w:t xml:space="preserve"> Blanca Rubio</w:t>
      </w:r>
    </w:p>
    <w:p w14:paraId="29DED1BF" w14:textId="77777777" w:rsidR="00E1796B" w:rsidRPr="00327AD7" w:rsidRDefault="00E1796B" w:rsidP="00C354C1">
      <w:pPr>
        <w:rPr>
          <w:rFonts w:ascii="Garamond" w:hAnsi="Garamond"/>
          <w:iCs/>
        </w:rPr>
      </w:pPr>
      <w:r w:rsidRPr="00327AD7">
        <w:rPr>
          <w:rFonts w:ascii="Garamond" w:hAnsi="Garamond"/>
          <w:iCs/>
        </w:rPr>
        <w:t>Chair, Assembly Human Services Committee</w:t>
      </w:r>
    </w:p>
    <w:p w14:paraId="6421519E" w14:textId="77777777" w:rsidR="00E1796B" w:rsidRPr="00327AD7" w:rsidRDefault="00E1796B" w:rsidP="00C354C1">
      <w:pPr>
        <w:rPr>
          <w:rFonts w:ascii="Garamond" w:hAnsi="Garamond"/>
          <w:iCs/>
        </w:rPr>
      </w:pPr>
      <w:r w:rsidRPr="00327AD7">
        <w:rPr>
          <w:rFonts w:ascii="Garamond" w:hAnsi="Garamond"/>
        </w:rPr>
        <w:t>1020 N Street, Room 124</w:t>
      </w:r>
      <w:r w:rsidRPr="00327AD7">
        <w:rPr>
          <w:rFonts w:ascii="Garamond" w:hAnsi="Garamond"/>
        </w:rPr>
        <w:br/>
        <w:t>Sacramento, California 95814</w:t>
      </w:r>
      <w:r w:rsidR="00A5474C" w:rsidRPr="00327AD7">
        <w:rPr>
          <w:rFonts w:ascii="Garamond" w:hAnsi="Garamond"/>
        </w:rPr>
        <w:t>-</w:t>
      </w:r>
      <w:r w:rsidRPr="00327AD7">
        <w:rPr>
          <w:rFonts w:ascii="Garamond" w:hAnsi="Garamond"/>
        </w:rPr>
        <w:t>1020</w:t>
      </w:r>
      <w:r w:rsidRPr="00327AD7">
        <w:rPr>
          <w:rFonts w:ascii="Garamond" w:hAnsi="Garamond"/>
          <w:color w:val="FFFFFF"/>
        </w:rPr>
        <w:t xml:space="preserve"> N Street, Room 124</w:t>
      </w:r>
      <w:r w:rsidRPr="00327AD7">
        <w:rPr>
          <w:rFonts w:ascii="Garamond" w:hAnsi="Garamond"/>
          <w:color w:val="FFFFFF"/>
        </w:rPr>
        <w:br/>
        <w:t>Sacramento, California 9</w:t>
      </w:r>
    </w:p>
    <w:p w14:paraId="6D45144E" w14:textId="77777777" w:rsidR="00606B16" w:rsidRPr="00327AD7" w:rsidRDefault="00606B16" w:rsidP="00606B16">
      <w:pPr>
        <w:autoSpaceDE w:val="0"/>
        <w:autoSpaceDN w:val="0"/>
        <w:rPr>
          <w:rFonts w:ascii="Garamond" w:hAnsi="Garamond"/>
          <w:b/>
          <w:bCs/>
        </w:rPr>
      </w:pPr>
      <w:r w:rsidRPr="00327AD7">
        <w:rPr>
          <w:rFonts w:ascii="Garamond" w:hAnsi="Garamond"/>
          <w:b/>
          <w:bCs/>
        </w:rPr>
        <w:t>Re:</w:t>
      </w:r>
      <w:r w:rsidR="00AE47DE" w:rsidRPr="00327AD7">
        <w:rPr>
          <w:rFonts w:ascii="Garamond" w:hAnsi="Garamond"/>
          <w:b/>
          <w:bCs/>
        </w:rPr>
        <w:t xml:space="preserve"> Assembly Bill 60</w:t>
      </w:r>
      <w:r w:rsidR="0036250A" w:rsidRPr="00327AD7">
        <w:rPr>
          <w:rFonts w:ascii="Garamond" w:hAnsi="Garamond"/>
          <w:b/>
          <w:bCs/>
        </w:rPr>
        <w:t xml:space="preserve"> (Santiago </w:t>
      </w:r>
      <w:r w:rsidR="00A62F9E" w:rsidRPr="00327AD7">
        <w:rPr>
          <w:rFonts w:ascii="Garamond" w:hAnsi="Garamond"/>
          <w:b/>
          <w:bCs/>
        </w:rPr>
        <w:t>&amp; Gonzalez</w:t>
      </w:r>
      <w:r w:rsidRPr="00327AD7">
        <w:rPr>
          <w:rFonts w:ascii="Garamond" w:hAnsi="Garamond"/>
          <w:b/>
          <w:bCs/>
        </w:rPr>
        <w:t>)</w:t>
      </w:r>
      <w:r w:rsidR="0036250A" w:rsidRPr="00327AD7">
        <w:rPr>
          <w:rFonts w:ascii="Garamond" w:hAnsi="Garamond"/>
          <w:b/>
          <w:bCs/>
        </w:rPr>
        <w:t xml:space="preserve"> - SUPPORT</w:t>
      </w:r>
    </w:p>
    <w:p w14:paraId="0E28E27C" w14:textId="77777777" w:rsidR="00606B16" w:rsidRPr="00327AD7" w:rsidRDefault="00606B16" w:rsidP="00606B16">
      <w:pPr>
        <w:autoSpaceDE w:val="0"/>
        <w:autoSpaceDN w:val="0"/>
        <w:rPr>
          <w:rFonts w:ascii="Garamond" w:hAnsi="Garamond"/>
        </w:rPr>
      </w:pPr>
    </w:p>
    <w:p w14:paraId="5185631F" w14:textId="77777777" w:rsidR="00606B16" w:rsidRPr="00327AD7" w:rsidRDefault="00A62F9E" w:rsidP="00606B16">
      <w:pPr>
        <w:autoSpaceDE w:val="0"/>
        <w:autoSpaceDN w:val="0"/>
        <w:rPr>
          <w:rFonts w:ascii="Garamond" w:hAnsi="Garamond"/>
        </w:rPr>
      </w:pPr>
      <w:r w:rsidRPr="00327AD7">
        <w:rPr>
          <w:rFonts w:ascii="Garamond" w:hAnsi="Garamond"/>
        </w:rPr>
        <w:t xml:space="preserve">Dear </w:t>
      </w:r>
      <w:r w:rsidR="006451FD" w:rsidRPr="00327AD7">
        <w:rPr>
          <w:rFonts w:ascii="Garamond" w:hAnsi="Garamond"/>
        </w:rPr>
        <w:t>Chair</w:t>
      </w:r>
      <w:r w:rsidR="00E1796B" w:rsidRPr="00327AD7">
        <w:rPr>
          <w:rFonts w:ascii="Garamond" w:hAnsi="Garamond"/>
        </w:rPr>
        <w:t>woman</w:t>
      </w:r>
      <w:r w:rsidR="006451FD" w:rsidRPr="00327AD7">
        <w:rPr>
          <w:rFonts w:ascii="Garamond" w:hAnsi="Garamond"/>
        </w:rPr>
        <w:t xml:space="preserve"> Rubio:</w:t>
      </w:r>
      <w:r w:rsidR="00606B16" w:rsidRPr="00327AD7">
        <w:rPr>
          <w:rFonts w:ascii="Garamond" w:hAnsi="Garamond"/>
        </w:rPr>
        <w:t xml:space="preserve"> </w:t>
      </w:r>
    </w:p>
    <w:p w14:paraId="05387F52" w14:textId="77777777" w:rsidR="007E42E5" w:rsidRPr="00327AD7" w:rsidRDefault="007E42E5" w:rsidP="00C354C1">
      <w:pPr>
        <w:autoSpaceDE w:val="0"/>
        <w:autoSpaceDN w:val="0"/>
        <w:adjustRightInd w:val="0"/>
        <w:rPr>
          <w:rFonts w:ascii="Garamond" w:hAnsi="Garamond"/>
        </w:rPr>
      </w:pPr>
    </w:p>
    <w:p w14:paraId="63792535" w14:textId="02977C06" w:rsidR="00F30615" w:rsidRPr="00D66075" w:rsidRDefault="007E42E5" w:rsidP="00D66075">
      <w:pPr>
        <w:pStyle w:val="Title"/>
        <w:jc w:val="both"/>
        <w:rPr>
          <w:rFonts w:ascii="Garamond" w:hAnsi="Garamond"/>
          <w:sz w:val="24"/>
          <w:szCs w:val="24"/>
        </w:rPr>
      </w:pPr>
      <w:r w:rsidRPr="00327AD7">
        <w:rPr>
          <w:rFonts w:ascii="Garamond" w:hAnsi="Garamond"/>
          <w:sz w:val="24"/>
          <w:szCs w:val="24"/>
          <w:highlight w:val="yellow"/>
        </w:rPr>
        <w:t xml:space="preserve"> </w:t>
      </w:r>
      <w:r w:rsidR="00AE47DE" w:rsidRPr="00327AD7">
        <w:rPr>
          <w:rFonts w:ascii="Garamond" w:hAnsi="Garamond"/>
          <w:sz w:val="24"/>
          <w:szCs w:val="24"/>
          <w:highlight w:val="yellow"/>
        </w:rPr>
        <w:tab/>
      </w:r>
      <w:r w:rsidR="001D21D1" w:rsidRPr="00D66075">
        <w:rPr>
          <w:rFonts w:ascii="Garamond" w:hAnsi="Garamond"/>
          <w:sz w:val="24"/>
          <w:szCs w:val="24"/>
          <w:highlight w:val="yellow"/>
        </w:rPr>
        <w:t>[Name of Your Organization]</w:t>
      </w:r>
      <w:r w:rsidR="001D21D1" w:rsidRPr="00D66075">
        <w:rPr>
          <w:rFonts w:ascii="Garamond" w:hAnsi="Garamond"/>
          <w:sz w:val="24"/>
          <w:szCs w:val="24"/>
        </w:rPr>
        <w:t xml:space="preserve"> supports </w:t>
      </w:r>
      <w:r w:rsidR="00B52137" w:rsidRPr="00D66075">
        <w:rPr>
          <w:rFonts w:ascii="Garamond" w:hAnsi="Garamond"/>
          <w:sz w:val="24"/>
          <w:szCs w:val="24"/>
        </w:rPr>
        <w:t>Assembly Bill</w:t>
      </w:r>
      <w:r w:rsidR="001008CD" w:rsidRPr="00D66075">
        <w:rPr>
          <w:rFonts w:ascii="Garamond" w:hAnsi="Garamond"/>
          <w:sz w:val="24"/>
          <w:szCs w:val="24"/>
        </w:rPr>
        <w:t xml:space="preserve"> </w:t>
      </w:r>
      <w:r w:rsidR="00AE47DE" w:rsidRPr="00D66075">
        <w:rPr>
          <w:rFonts w:ascii="Garamond" w:hAnsi="Garamond"/>
          <w:sz w:val="24"/>
          <w:szCs w:val="24"/>
        </w:rPr>
        <w:t>60,</w:t>
      </w:r>
      <w:r w:rsidR="00D66075" w:rsidRPr="00D66075">
        <w:rPr>
          <w:rFonts w:ascii="Garamond" w:hAnsi="Garamond"/>
          <w:sz w:val="24"/>
          <w:szCs w:val="24"/>
        </w:rPr>
        <w:t xml:space="preserve"> which </w:t>
      </w:r>
      <w:r w:rsidR="009F31C9">
        <w:rPr>
          <w:rFonts w:ascii="Garamond" w:hAnsi="Garamond"/>
          <w:sz w:val="24"/>
          <w:szCs w:val="24"/>
        </w:rPr>
        <w:t xml:space="preserve">ensures </w:t>
      </w:r>
      <w:bookmarkStart w:id="0" w:name="_GoBack"/>
      <w:bookmarkEnd w:id="0"/>
      <w:r w:rsidR="00F30615" w:rsidRPr="00D66075">
        <w:rPr>
          <w:rFonts w:ascii="Garamond" w:hAnsi="Garamond"/>
          <w:sz w:val="24"/>
          <w:szCs w:val="24"/>
        </w:rPr>
        <w:t>children can stay in the child care they love for as long as their</w:t>
      </w:r>
      <w:r w:rsidR="000A4676">
        <w:rPr>
          <w:rFonts w:ascii="Garamond" w:hAnsi="Garamond"/>
          <w:sz w:val="24"/>
          <w:szCs w:val="24"/>
        </w:rPr>
        <w:t xml:space="preserve"> families need it and keeps parents</w:t>
      </w:r>
      <w:r w:rsidR="00F30615" w:rsidRPr="00D66075">
        <w:rPr>
          <w:rFonts w:ascii="Garamond" w:hAnsi="Garamond"/>
          <w:sz w:val="24"/>
          <w:szCs w:val="24"/>
        </w:rPr>
        <w:t xml:space="preserve"> working. This bill</w:t>
      </w:r>
      <w:r w:rsidR="00D66075" w:rsidRPr="00D66075">
        <w:rPr>
          <w:rFonts w:ascii="Garamond" w:hAnsi="Garamond"/>
          <w:sz w:val="24"/>
          <w:szCs w:val="24"/>
        </w:rPr>
        <w:t xml:space="preserve"> also</w:t>
      </w:r>
      <w:r w:rsidR="00F30615" w:rsidRPr="00D66075">
        <w:rPr>
          <w:rFonts w:ascii="Garamond" w:hAnsi="Garamond"/>
          <w:sz w:val="24"/>
          <w:szCs w:val="24"/>
        </w:rPr>
        <w:t xml:space="preserve"> </w:t>
      </w:r>
      <w:r w:rsidR="008730CB">
        <w:rPr>
          <w:rFonts w:ascii="Garamond" w:hAnsi="Garamond"/>
          <w:sz w:val="24"/>
          <w:szCs w:val="24"/>
        </w:rPr>
        <w:t>“</w:t>
      </w:r>
      <w:r w:rsidR="00F30615" w:rsidRPr="00D66075">
        <w:rPr>
          <w:rFonts w:ascii="Garamond" w:hAnsi="Garamond"/>
          <w:sz w:val="24"/>
          <w:szCs w:val="24"/>
        </w:rPr>
        <w:t>defrosts the SMI</w:t>
      </w:r>
      <w:r w:rsidR="008730CB">
        <w:rPr>
          <w:rFonts w:ascii="Garamond" w:hAnsi="Garamond"/>
          <w:sz w:val="24"/>
          <w:szCs w:val="24"/>
        </w:rPr>
        <w:t>”</w:t>
      </w:r>
      <w:r w:rsidR="00F30615" w:rsidRPr="00D66075">
        <w:rPr>
          <w:rFonts w:ascii="Garamond" w:hAnsi="Garamond"/>
          <w:sz w:val="24"/>
          <w:szCs w:val="24"/>
        </w:rPr>
        <w:t xml:space="preserve"> guidelines that have been frozen for over a decade and creates a pathway out of poverty.</w:t>
      </w:r>
    </w:p>
    <w:p w14:paraId="399559D7" w14:textId="77777777" w:rsidR="00D66075" w:rsidRDefault="00D66075" w:rsidP="00A42E57">
      <w:pPr>
        <w:ind w:firstLine="720"/>
        <w:rPr>
          <w:rFonts w:ascii="Garamond" w:hAnsi="Garamond"/>
          <w:szCs w:val="22"/>
        </w:rPr>
      </w:pPr>
    </w:p>
    <w:p w14:paraId="31A4630D" w14:textId="77777777" w:rsidR="008510B6" w:rsidRPr="00327AD7" w:rsidRDefault="00D66075" w:rsidP="00A42E57">
      <w:pPr>
        <w:ind w:firstLine="720"/>
        <w:rPr>
          <w:rFonts w:ascii="Garamond" w:hAnsi="Garamond"/>
          <w:color w:val="19150F"/>
        </w:rPr>
      </w:pPr>
      <w:r>
        <w:rPr>
          <w:rFonts w:ascii="Garamond" w:hAnsi="Garamond"/>
        </w:rPr>
        <w:t>We applaud the new</w:t>
      </w:r>
      <w:r w:rsidRPr="00C40CDC">
        <w:rPr>
          <w:rFonts w:ascii="Garamond" w:hAnsi="Garamond"/>
        </w:rPr>
        <w:t xml:space="preserve"> minimum wage increases th</w:t>
      </w:r>
      <w:r>
        <w:rPr>
          <w:rFonts w:ascii="Garamond" w:hAnsi="Garamond"/>
        </w:rPr>
        <w:t xml:space="preserve">at have passed statewide, but the increase in pay is </w:t>
      </w:r>
      <w:r w:rsidRPr="00C40CDC">
        <w:rPr>
          <w:rFonts w:ascii="Garamond" w:hAnsi="Garamond"/>
        </w:rPr>
        <w:t xml:space="preserve">still not enough to afford child care, the very thing that enables families to work.  </w:t>
      </w:r>
      <w:r w:rsidR="003B7215" w:rsidRPr="00327AD7">
        <w:rPr>
          <w:rFonts w:ascii="Garamond" w:hAnsi="Garamond"/>
          <w:szCs w:val="22"/>
        </w:rPr>
        <w:t>For the tenth straight year, the state has continued to use outdated income eligibility guidelines.</w:t>
      </w:r>
      <w:r w:rsidR="006E64C4" w:rsidRPr="00327AD7">
        <w:rPr>
          <w:rFonts w:ascii="Garamond" w:hAnsi="Garamond"/>
          <w:szCs w:val="22"/>
        </w:rPr>
        <w:t xml:space="preserve"> </w:t>
      </w:r>
      <w:r w:rsidR="003B7215" w:rsidRPr="00327AD7">
        <w:rPr>
          <w:rFonts w:ascii="Garamond" w:hAnsi="Garamond"/>
          <w:szCs w:val="22"/>
        </w:rPr>
        <w:t>A family of three where both parents earn the new state minimum wage of $10.50/hour – $3,640 monthly pre-tax income – no longer qualify for subsidized child care. “</w:t>
      </w:r>
      <w:r w:rsidR="003B7215" w:rsidRPr="00327AD7">
        <w:rPr>
          <w:rFonts w:ascii="Garamond" w:hAnsi="Garamond"/>
          <w:szCs w:val="22"/>
          <w:shd w:val="clear" w:color="auto" w:fill="FFFFFF"/>
        </w:rPr>
        <w:t>This could cause their child care expenses to jump by hundreds of dollars per month, even though their monthly pre-tax income would have risen by less than $200.”</w:t>
      </w:r>
      <w:r w:rsidR="003B7215" w:rsidRPr="00327AD7">
        <w:rPr>
          <w:rStyle w:val="FootnoteReference"/>
          <w:rFonts w:ascii="Garamond" w:hAnsi="Garamond"/>
          <w:szCs w:val="22"/>
        </w:rPr>
        <w:t xml:space="preserve"> </w:t>
      </w:r>
      <w:r w:rsidR="003B7215" w:rsidRPr="00327AD7">
        <w:rPr>
          <w:rStyle w:val="FootnoteReference"/>
          <w:rFonts w:ascii="Garamond" w:hAnsi="Garamond"/>
          <w:szCs w:val="22"/>
        </w:rPr>
        <w:footnoteReference w:id="1"/>
      </w:r>
      <w:r w:rsidR="003B7215" w:rsidRPr="00327AD7">
        <w:rPr>
          <w:rFonts w:ascii="Garamond" w:hAnsi="Garamond"/>
          <w:szCs w:val="22"/>
        </w:rPr>
        <w:t xml:space="preserve"> </w:t>
      </w:r>
      <w:r w:rsidR="002023FD" w:rsidRPr="00327AD7">
        <w:rPr>
          <w:rFonts w:ascii="Garamond" w:eastAsiaTheme="minorHAnsi" w:hAnsi="Garamond"/>
        </w:rPr>
        <w:t>An i</w:t>
      </w:r>
      <w:r w:rsidR="003B7215" w:rsidRPr="00327AD7">
        <w:rPr>
          <w:rFonts w:ascii="Garamond" w:eastAsiaTheme="minorHAnsi" w:hAnsi="Garamond"/>
        </w:rPr>
        <w:t>ncreasing number of parents are forced to turn</w:t>
      </w:r>
      <w:r w:rsidR="003C016A" w:rsidRPr="00327AD7">
        <w:rPr>
          <w:rFonts w:ascii="Garamond" w:eastAsiaTheme="minorHAnsi" w:hAnsi="Garamond"/>
        </w:rPr>
        <w:t xml:space="preserve"> </w:t>
      </w:r>
      <w:r w:rsidR="003B7215" w:rsidRPr="00327AD7">
        <w:rPr>
          <w:rFonts w:ascii="Garamond" w:eastAsiaTheme="minorHAnsi" w:hAnsi="Garamond"/>
        </w:rPr>
        <w:t>down</w:t>
      </w:r>
      <w:r w:rsidR="003B7215" w:rsidRPr="00327AD7">
        <w:rPr>
          <w:rFonts w:ascii="Garamond" w:hAnsi="Garamond"/>
          <w:color w:val="19150F"/>
        </w:rPr>
        <w:t xml:space="preserve"> promotions, reduce work hours, or quit school in order to keep their child care. Stable child care is critical to strengthen parents’ ability to work, improve their prospects in the job market, and increase their earning potential. </w:t>
      </w:r>
      <w:r w:rsidR="009C260D" w:rsidRPr="00327AD7">
        <w:rPr>
          <w:rFonts w:ascii="Garamond" w:hAnsi="Garamond"/>
          <w:color w:val="19150F"/>
        </w:rPr>
        <w:t>C</w:t>
      </w:r>
      <w:r w:rsidR="008510B6" w:rsidRPr="00327AD7">
        <w:rPr>
          <w:rFonts w:ascii="Garamond" w:hAnsi="Garamond"/>
          <w:color w:val="19150F"/>
        </w:rPr>
        <w:t xml:space="preserve">ontinuity </w:t>
      </w:r>
      <w:r w:rsidR="009C260D" w:rsidRPr="00327AD7">
        <w:rPr>
          <w:rFonts w:ascii="Garamond" w:hAnsi="Garamond"/>
          <w:color w:val="19150F"/>
        </w:rPr>
        <w:t xml:space="preserve">of care </w:t>
      </w:r>
      <w:r w:rsidR="008510B6" w:rsidRPr="00327AD7">
        <w:rPr>
          <w:rFonts w:ascii="Garamond" w:hAnsi="Garamond"/>
          <w:color w:val="19150F"/>
        </w:rPr>
        <w:t>creat</w:t>
      </w:r>
      <w:r w:rsidR="00645F38" w:rsidRPr="00327AD7">
        <w:rPr>
          <w:rFonts w:ascii="Garamond" w:hAnsi="Garamond"/>
          <w:color w:val="19150F"/>
        </w:rPr>
        <w:t>es</w:t>
      </w:r>
      <w:r w:rsidR="008510B6" w:rsidRPr="00327AD7">
        <w:rPr>
          <w:rFonts w:ascii="Garamond" w:hAnsi="Garamond"/>
          <w:color w:val="19150F"/>
        </w:rPr>
        <w:t xml:space="preserve"> the stable conditions children need for healthy development and school</w:t>
      </w:r>
      <w:r w:rsidR="00645F38" w:rsidRPr="00327AD7">
        <w:rPr>
          <w:rFonts w:ascii="Garamond" w:hAnsi="Garamond"/>
          <w:color w:val="19150F"/>
        </w:rPr>
        <w:t>-readiness</w:t>
      </w:r>
      <w:r w:rsidR="008510B6" w:rsidRPr="00327AD7">
        <w:rPr>
          <w:rFonts w:ascii="Garamond" w:hAnsi="Garamond"/>
          <w:color w:val="19150F"/>
        </w:rPr>
        <w:t>. Research shows that children</w:t>
      </w:r>
      <w:r w:rsidR="00645F38" w:rsidRPr="00327AD7">
        <w:rPr>
          <w:rFonts w:ascii="Garamond" w:hAnsi="Garamond"/>
          <w:color w:val="19150F"/>
        </w:rPr>
        <w:t>’s</w:t>
      </w:r>
      <w:r w:rsidR="008510B6" w:rsidRPr="00327AD7">
        <w:rPr>
          <w:rFonts w:ascii="Garamond" w:hAnsi="Garamond"/>
          <w:color w:val="19150F"/>
        </w:rPr>
        <w:t xml:space="preserve"> educational and developmental outcomes</w:t>
      </w:r>
      <w:r w:rsidR="00645F38" w:rsidRPr="00327AD7">
        <w:rPr>
          <w:rFonts w:ascii="Garamond" w:hAnsi="Garamond"/>
          <w:color w:val="19150F"/>
        </w:rPr>
        <w:t xml:space="preserve"> improve</w:t>
      </w:r>
      <w:r w:rsidR="008510B6" w:rsidRPr="00327AD7">
        <w:rPr>
          <w:rFonts w:ascii="Garamond" w:hAnsi="Garamond"/>
          <w:color w:val="19150F"/>
        </w:rPr>
        <w:t xml:space="preserve"> when they have continuity in their child care arrangements.</w:t>
      </w:r>
      <w:r w:rsidR="006451FD" w:rsidRPr="00327AD7">
        <w:rPr>
          <w:rStyle w:val="FootnoteReference"/>
          <w:rFonts w:ascii="Garamond" w:hAnsi="Garamond"/>
          <w:color w:val="19150F"/>
        </w:rPr>
        <w:footnoteReference w:id="2"/>
      </w:r>
      <w:r w:rsidR="008510B6" w:rsidRPr="00327AD7">
        <w:rPr>
          <w:rFonts w:ascii="Garamond" w:hAnsi="Garamond"/>
          <w:color w:val="19150F"/>
        </w:rPr>
        <w:t xml:space="preserve">  </w:t>
      </w:r>
      <w:r w:rsidR="00645F38" w:rsidRPr="00327AD7">
        <w:rPr>
          <w:rFonts w:ascii="Garamond" w:hAnsi="Garamond"/>
          <w:color w:val="19150F"/>
        </w:rPr>
        <w:t>F</w:t>
      </w:r>
      <w:r w:rsidR="008510B6" w:rsidRPr="00327AD7">
        <w:rPr>
          <w:rFonts w:ascii="Garamond" w:hAnsi="Garamond"/>
          <w:color w:val="19150F"/>
        </w:rPr>
        <w:t>requent changes in</w:t>
      </w:r>
      <w:r w:rsidR="00645F38" w:rsidRPr="00327AD7">
        <w:rPr>
          <w:rFonts w:ascii="Garamond" w:hAnsi="Garamond"/>
          <w:color w:val="19150F"/>
        </w:rPr>
        <w:t xml:space="preserve"> child care</w:t>
      </w:r>
      <w:r w:rsidR="008510B6" w:rsidRPr="00327AD7">
        <w:rPr>
          <w:rFonts w:ascii="Garamond" w:hAnsi="Garamond"/>
          <w:color w:val="19150F"/>
        </w:rPr>
        <w:t xml:space="preserve"> arrangements are associated with higher levels of stress and neg</w:t>
      </w:r>
      <w:r w:rsidR="006451FD" w:rsidRPr="00327AD7">
        <w:rPr>
          <w:rFonts w:ascii="Garamond" w:hAnsi="Garamond"/>
          <w:color w:val="19150F"/>
        </w:rPr>
        <w:t>ative behavior in young children.</w:t>
      </w:r>
      <w:r w:rsidR="006451FD" w:rsidRPr="00327AD7">
        <w:rPr>
          <w:rStyle w:val="FootnoteReference"/>
          <w:rFonts w:ascii="Garamond" w:hAnsi="Garamond"/>
          <w:color w:val="19150F"/>
        </w:rPr>
        <w:footnoteReference w:id="3"/>
      </w:r>
      <w:r w:rsidR="008510B6" w:rsidRPr="00327AD7">
        <w:rPr>
          <w:rFonts w:ascii="Garamond" w:hAnsi="Garamond"/>
          <w:color w:val="19150F"/>
        </w:rPr>
        <w:t xml:space="preserve"> </w:t>
      </w:r>
    </w:p>
    <w:p w14:paraId="0A78AA50" w14:textId="77777777" w:rsidR="003B7215" w:rsidRPr="00327AD7" w:rsidRDefault="003B7215" w:rsidP="001008CD">
      <w:pPr>
        <w:pStyle w:val="Title"/>
        <w:jc w:val="both"/>
        <w:rPr>
          <w:rFonts w:ascii="Garamond" w:hAnsi="Garamond"/>
          <w:b/>
          <w:sz w:val="24"/>
          <w:szCs w:val="24"/>
          <w:highlight w:val="yellow"/>
        </w:rPr>
      </w:pPr>
    </w:p>
    <w:p w14:paraId="522A8891" w14:textId="77777777" w:rsidR="00273605" w:rsidRPr="00327AD7" w:rsidRDefault="00816319" w:rsidP="001008CD">
      <w:pPr>
        <w:pStyle w:val="Title"/>
        <w:jc w:val="both"/>
        <w:rPr>
          <w:rFonts w:ascii="Garamond" w:hAnsi="Garamond"/>
          <w:sz w:val="24"/>
          <w:szCs w:val="24"/>
        </w:rPr>
      </w:pPr>
      <w:r w:rsidRPr="00327AD7">
        <w:rPr>
          <w:rFonts w:ascii="Garamond" w:hAnsi="Garamond"/>
          <w:b/>
          <w:sz w:val="24"/>
          <w:szCs w:val="24"/>
          <w:highlight w:val="yellow"/>
        </w:rPr>
        <w:t>Optional: Include 2 sentences about why your organization cares.</w:t>
      </w:r>
    </w:p>
    <w:p w14:paraId="44C603C8" w14:textId="77777777" w:rsidR="00273605" w:rsidRPr="00327AD7" w:rsidRDefault="00273605" w:rsidP="00C354C1">
      <w:pPr>
        <w:autoSpaceDE w:val="0"/>
        <w:autoSpaceDN w:val="0"/>
        <w:adjustRightInd w:val="0"/>
        <w:rPr>
          <w:rFonts w:ascii="Garamond" w:hAnsi="Garamond"/>
          <w:color w:val="000000"/>
        </w:rPr>
      </w:pPr>
    </w:p>
    <w:p w14:paraId="7B8BF914" w14:textId="77777777" w:rsidR="003704F1" w:rsidRPr="00327AD7" w:rsidRDefault="007E42E5" w:rsidP="00AE47DE">
      <w:pPr>
        <w:autoSpaceDE w:val="0"/>
        <w:autoSpaceDN w:val="0"/>
        <w:adjustRightInd w:val="0"/>
        <w:ind w:firstLine="720"/>
        <w:rPr>
          <w:rFonts w:ascii="Garamond" w:hAnsi="Garamond"/>
        </w:rPr>
      </w:pPr>
      <w:r w:rsidRPr="00327AD7">
        <w:rPr>
          <w:rFonts w:ascii="Garamond" w:hAnsi="Garamond"/>
          <w:color w:val="000000"/>
        </w:rPr>
        <w:t xml:space="preserve">AB </w:t>
      </w:r>
      <w:r w:rsidR="00AE47DE" w:rsidRPr="00327AD7">
        <w:rPr>
          <w:rFonts w:ascii="Garamond" w:hAnsi="Garamond"/>
          <w:color w:val="000000"/>
        </w:rPr>
        <w:t>60</w:t>
      </w:r>
      <w:r w:rsidR="00585F0E" w:rsidRPr="00327AD7">
        <w:rPr>
          <w:rFonts w:ascii="Garamond" w:hAnsi="Garamond"/>
          <w:color w:val="000000"/>
        </w:rPr>
        <w:t xml:space="preserve"> </w:t>
      </w:r>
      <w:r w:rsidR="007153DE" w:rsidRPr="00327AD7">
        <w:rPr>
          <w:rFonts w:ascii="Garamond" w:hAnsi="Garamond"/>
          <w:color w:val="000000"/>
        </w:rPr>
        <w:t>is an</w:t>
      </w:r>
      <w:r w:rsidR="001008CD" w:rsidRPr="00327AD7">
        <w:rPr>
          <w:rFonts w:ascii="Garamond" w:hAnsi="Garamond"/>
          <w:color w:val="000000"/>
        </w:rPr>
        <w:t xml:space="preserve"> </w:t>
      </w:r>
      <w:r w:rsidR="007153DE" w:rsidRPr="00327AD7">
        <w:rPr>
          <w:rFonts w:ascii="Garamond" w:hAnsi="Garamond"/>
        </w:rPr>
        <w:t>extraordinary opportunity to remove unjust and unjustified, red-tape reporting rules that cause eligible families to churn in and out of child care programs; put their jobs at risk; disrupt children’s school readiness and development; make it impossible for child care pr</w:t>
      </w:r>
      <w:r w:rsidR="00327AD7">
        <w:rPr>
          <w:rFonts w:ascii="Garamond" w:hAnsi="Garamond"/>
        </w:rPr>
        <w:t>ofessionals t</w:t>
      </w:r>
      <w:r w:rsidR="007153DE" w:rsidRPr="00327AD7">
        <w:rPr>
          <w:rFonts w:ascii="Garamond" w:hAnsi="Garamond"/>
        </w:rPr>
        <w:t>o balance ledgers or plan for quality investments while accepting children</w:t>
      </w:r>
      <w:r w:rsidR="00670E4A" w:rsidRPr="00327AD7">
        <w:rPr>
          <w:rFonts w:ascii="Garamond" w:hAnsi="Garamond"/>
        </w:rPr>
        <w:t xml:space="preserve"> with subsidies</w:t>
      </w:r>
      <w:r w:rsidR="007153DE" w:rsidRPr="00327AD7">
        <w:rPr>
          <w:rFonts w:ascii="Garamond" w:hAnsi="Garamond"/>
        </w:rPr>
        <w:t>; and burden employers and education providers who are required to sign off on</w:t>
      </w:r>
      <w:r w:rsidR="00670E4A" w:rsidRPr="00327AD7">
        <w:rPr>
          <w:rFonts w:ascii="Garamond" w:hAnsi="Garamond"/>
        </w:rPr>
        <w:t xml:space="preserve"> the</w:t>
      </w:r>
      <w:r w:rsidR="007153DE" w:rsidRPr="00327AD7">
        <w:rPr>
          <w:rFonts w:ascii="Garamond" w:hAnsi="Garamond"/>
        </w:rPr>
        <w:t xml:space="preserve"> endless paperwork.</w:t>
      </w:r>
      <w:r w:rsidR="00780B1F" w:rsidRPr="00327AD7">
        <w:rPr>
          <w:rFonts w:ascii="Garamond" w:hAnsi="Garamond"/>
        </w:rPr>
        <w:t xml:space="preserve"> </w:t>
      </w:r>
      <w:r w:rsidR="001008CD" w:rsidRPr="00327AD7">
        <w:rPr>
          <w:rFonts w:ascii="Garamond" w:hAnsi="Garamond"/>
          <w:color w:val="000000"/>
        </w:rPr>
        <w:t>For these</w:t>
      </w:r>
      <w:r w:rsidR="00CD5917" w:rsidRPr="00327AD7">
        <w:rPr>
          <w:rFonts w:ascii="Garamond" w:hAnsi="Garamond"/>
          <w:color w:val="000000"/>
        </w:rPr>
        <w:t xml:space="preserve"> reason</w:t>
      </w:r>
      <w:r w:rsidR="001008CD" w:rsidRPr="00327AD7">
        <w:rPr>
          <w:rFonts w:ascii="Garamond" w:hAnsi="Garamond"/>
          <w:color w:val="000000"/>
        </w:rPr>
        <w:t>s</w:t>
      </w:r>
      <w:r w:rsidR="00CD5917" w:rsidRPr="00327AD7">
        <w:rPr>
          <w:rFonts w:ascii="Garamond" w:hAnsi="Garamond"/>
          <w:color w:val="000000"/>
        </w:rPr>
        <w:t>,</w:t>
      </w:r>
      <w:r w:rsidR="001D21D1" w:rsidRPr="00327AD7">
        <w:rPr>
          <w:rFonts w:ascii="Garamond" w:hAnsi="Garamond"/>
        </w:rPr>
        <w:t xml:space="preserve"> </w:t>
      </w:r>
      <w:r w:rsidR="001D21D1" w:rsidRPr="00327AD7">
        <w:rPr>
          <w:rFonts w:ascii="Garamond" w:hAnsi="Garamond"/>
          <w:highlight w:val="yellow"/>
        </w:rPr>
        <w:t>[</w:t>
      </w:r>
      <w:r w:rsidR="001D21D1" w:rsidRPr="00327AD7">
        <w:rPr>
          <w:rFonts w:ascii="Garamond" w:hAnsi="Garamond"/>
          <w:b/>
          <w:highlight w:val="yellow"/>
        </w:rPr>
        <w:t>Name of Your Organization</w:t>
      </w:r>
      <w:r w:rsidR="001D21D1" w:rsidRPr="00327AD7">
        <w:rPr>
          <w:rFonts w:ascii="Garamond" w:hAnsi="Garamond"/>
          <w:highlight w:val="yellow"/>
        </w:rPr>
        <w:t>]</w:t>
      </w:r>
      <w:r w:rsidR="00C6170D" w:rsidRPr="00327AD7">
        <w:rPr>
          <w:rFonts w:ascii="Garamond" w:hAnsi="Garamond"/>
        </w:rPr>
        <w:t xml:space="preserve"> </w:t>
      </w:r>
      <w:r w:rsidR="007919F1" w:rsidRPr="00327AD7">
        <w:rPr>
          <w:rFonts w:ascii="Garamond" w:hAnsi="Garamond"/>
        </w:rPr>
        <w:t>respectfully asks for your “Aye” vote.</w:t>
      </w:r>
    </w:p>
    <w:p w14:paraId="43DF63E9" w14:textId="77777777" w:rsidR="00273605" w:rsidRPr="00327AD7" w:rsidRDefault="00273605" w:rsidP="00C354C1">
      <w:pPr>
        <w:autoSpaceDE w:val="0"/>
        <w:autoSpaceDN w:val="0"/>
        <w:adjustRightInd w:val="0"/>
        <w:rPr>
          <w:rFonts w:ascii="Garamond" w:hAnsi="Garamond"/>
          <w:color w:val="000000"/>
        </w:rPr>
      </w:pPr>
    </w:p>
    <w:p w14:paraId="6C08ADFE" w14:textId="77777777" w:rsidR="001D21D1" w:rsidRPr="00327AD7" w:rsidRDefault="001D21D1" w:rsidP="00C354C1">
      <w:pPr>
        <w:rPr>
          <w:rFonts w:ascii="Garamond" w:hAnsi="Garamond"/>
        </w:rPr>
      </w:pPr>
      <w:r w:rsidRPr="00327AD7">
        <w:rPr>
          <w:rFonts w:ascii="Garamond" w:hAnsi="Garamond"/>
        </w:rPr>
        <w:t>Sincerely,</w:t>
      </w:r>
    </w:p>
    <w:p w14:paraId="2407ED00" w14:textId="77777777" w:rsidR="00D32144" w:rsidRPr="00327AD7" w:rsidRDefault="00D32144" w:rsidP="00C354C1">
      <w:pPr>
        <w:rPr>
          <w:rFonts w:ascii="Garamond" w:hAnsi="Garamond"/>
          <w:b/>
          <w:highlight w:val="yellow"/>
        </w:rPr>
      </w:pPr>
    </w:p>
    <w:p w14:paraId="5F1BD910" w14:textId="77777777" w:rsidR="001D21D1" w:rsidRPr="00327AD7" w:rsidRDefault="001D21D1" w:rsidP="00C354C1">
      <w:pPr>
        <w:rPr>
          <w:rFonts w:ascii="Garamond" w:hAnsi="Garamond"/>
          <w:b/>
        </w:rPr>
      </w:pPr>
      <w:r w:rsidRPr="00327AD7">
        <w:rPr>
          <w:rFonts w:ascii="Garamond" w:hAnsi="Garamond"/>
          <w:b/>
          <w:highlight w:val="yellow"/>
        </w:rPr>
        <w:t>Your Name and Title</w:t>
      </w:r>
    </w:p>
    <w:p w14:paraId="4A632044" w14:textId="77777777" w:rsidR="001D21D1" w:rsidRPr="00327AD7" w:rsidRDefault="001D21D1" w:rsidP="00C354C1">
      <w:pPr>
        <w:rPr>
          <w:rFonts w:ascii="Garamond" w:hAnsi="Garamond"/>
          <w:b/>
        </w:rPr>
      </w:pPr>
    </w:p>
    <w:p w14:paraId="4C49C23B" w14:textId="77777777" w:rsidR="00AE47DE" w:rsidRPr="00327AD7" w:rsidRDefault="00AE47DE" w:rsidP="00D00014">
      <w:pPr>
        <w:tabs>
          <w:tab w:val="left" w:pos="677"/>
          <w:tab w:val="left" w:pos="1448"/>
        </w:tabs>
        <w:rPr>
          <w:rFonts w:ascii="Garamond" w:hAnsi="Garamond"/>
        </w:rPr>
      </w:pPr>
    </w:p>
    <w:p w14:paraId="44AD3A1C" w14:textId="77777777" w:rsidR="00E87B1B" w:rsidRPr="00327AD7" w:rsidRDefault="00E87B1B" w:rsidP="00C354C1">
      <w:pPr>
        <w:tabs>
          <w:tab w:val="left" w:pos="677"/>
          <w:tab w:val="left" w:pos="1448"/>
        </w:tabs>
        <w:rPr>
          <w:rFonts w:ascii="Garamond" w:hAnsi="Garamond"/>
          <w:bCs/>
          <w:color w:val="000000"/>
          <w:lang w:eastAsia="ar-SA"/>
        </w:rPr>
      </w:pPr>
    </w:p>
    <w:sectPr w:rsidR="00E87B1B" w:rsidRPr="00327AD7" w:rsidSect="001D21D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161EE" w14:textId="77777777" w:rsidR="00661FCC" w:rsidRDefault="00661FCC" w:rsidP="001D21D1">
      <w:r>
        <w:separator/>
      </w:r>
    </w:p>
  </w:endnote>
  <w:endnote w:type="continuationSeparator" w:id="0">
    <w:p w14:paraId="692BD0B2" w14:textId="77777777" w:rsidR="00661FCC" w:rsidRDefault="00661FCC" w:rsidP="001D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NPM F+ Optima">
    <w:altName w:val="Optima"/>
    <w:panose1 w:val="00000000000000000000"/>
    <w:charset w:val="00"/>
    <w:family w:val="swiss"/>
    <w:notTrueType/>
    <w:pitch w:val="default"/>
    <w:sig w:usb0="00000003" w:usb1="00000000" w:usb2="00000000" w:usb3="00000000" w:csb0="00000001" w:csb1="00000000"/>
  </w:font>
  <w:font w:name="Times (PCL6)">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6D7A3" w14:textId="77777777" w:rsidR="00661FCC" w:rsidRDefault="00661FCC" w:rsidP="001D21D1">
      <w:r>
        <w:separator/>
      </w:r>
    </w:p>
  </w:footnote>
  <w:footnote w:type="continuationSeparator" w:id="0">
    <w:p w14:paraId="48377A4C" w14:textId="77777777" w:rsidR="00661FCC" w:rsidRDefault="00661FCC" w:rsidP="001D21D1">
      <w:r>
        <w:continuationSeparator/>
      </w:r>
    </w:p>
  </w:footnote>
  <w:footnote w:id="1">
    <w:p w14:paraId="5B25D5A5" w14:textId="77777777" w:rsidR="00901A11" w:rsidRPr="00327AD7" w:rsidRDefault="00901A11" w:rsidP="003B7215">
      <w:pPr>
        <w:pStyle w:val="FootnoteText"/>
        <w:rPr>
          <w:rFonts w:ascii="Garamond" w:hAnsi="Garamond"/>
        </w:rPr>
      </w:pPr>
      <w:r w:rsidRPr="00327AD7">
        <w:rPr>
          <w:rStyle w:val="FootnoteReference"/>
          <w:rFonts w:ascii="Garamond" w:hAnsi="Garamond"/>
        </w:rPr>
        <w:footnoteRef/>
      </w:r>
      <w:r w:rsidRPr="00327AD7">
        <w:rPr>
          <w:rFonts w:ascii="Garamond" w:hAnsi="Garamond"/>
        </w:rPr>
        <w:t xml:space="preserve"> </w:t>
      </w:r>
      <w:r w:rsidRPr="00327AD7">
        <w:rPr>
          <w:rFonts w:ascii="Garamond" w:hAnsi="Garamond" w:cs="Arial"/>
        </w:rPr>
        <w:t>California Budget and Policy Center, A Rising Minimum Wage Reinforces the Case for Boosting Investment in CA’s Child Care and Development System (April 2016).</w:t>
      </w:r>
    </w:p>
  </w:footnote>
  <w:footnote w:id="2">
    <w:p w14:paraId="5581F1A2" w14:textId="77777777" w:rsidR="00901A11" w:rsidRPr="00327AD7" w:rsidRDefault="00901A11">
      <w:pPr>
        <w:pStyle w:val="FootnoteText"/>
        <w:rPr>
          <w:rFonts w:ascii="Garamond" w:hAnsi="Garamond"/>
        </w:rPr>
      </w:pPr>
      <w:r w:rsidRPr="00327AD7">
        <w:rPr>
          <w:rStyle w:val="FootnoteReference"/>
          <w:rFonts w:ascii="Garamond" w:hAnsi="Garamond"/>
        </w:rPr>
        <w:footnoteRef/>
      </w:r>
      <w:r w:rsidRPr="00327AD7">
        <w:rPr>
          <w:rFonts w:ascii="Garamond" w:hAnsi="Garamond"/>
        </w:rPr>
        <w:t xml:space="preserve"> </w:t>
      </w:r>
      <w:proofErr w:type="spellStart"/>
      <w:r w:rsidRPr="00327AD7">
        <w:rPr>
          <w:rFonts w:ascii="Garamond" w:hAnsi="Garamond"/>
          <w:color w:val="19150F"/>
        </w:rPr>
        <w:t>Reidt</w:t>
      </w:r>
      <w:proofErr w:type="spellEnd"/>
      <w:r w:rsidRPr="00327AD7">
        <w:rPr>
          <w:rFonts w:ascii="Garamond" w:hAnsi="Garamond"/>
          <w:color w:val="19150F"/>
        </w:rPr>
        <w:t xml:space="preserve">-Parker, J. and </w:t>
      </w:r>
      <w:proofErr w:type="spellStart"/>
      <w:r w:rsidRPr="00327AD7">
        <w:rPr>
          <w:rFonts w:ascii="Garamond" w:hAnsi="Garamond"/>
          <w:color w:val="19150F"/>
        </w:rPr>
        <w:t>Chainski</w:t>
      </w:r>
      <w:proofErr w:type="spellEnd"/>
      <w:r w:rsidRPr="00327AD7">
        <w:rPr>
          <w:rFonts w:ascii="Garamond" w:hAnsi="Garamond"/>
          <w:color w:val="19150F"/>
        </w:rPr>
        <w:t xml:space="preserve">, </w:t>
      </w:r>
      <w:proofErr w:type="spellStart"/>
      <w:r w:rsidRPr="00327AD7">
        <w:rPr>
          <w:rFonts w:ascii="Garamond" w:hAnsi="Garamond"/>
          <w:color w:val="19150F"/>
        </w:rPr>
        <w:t>J.</w:t>
      </w:r>
      <w:proofErr w:type="gramStart"/>
      <w:r w:rsidRPr="00327AD7">
        <w:rPr>
          <w:rFonts w:ascii="Garamond" w:hAnsi="Garamond"/>
          <w:color w:val="19150F"/>
        </w:rPr>
        <w:t>,</w:t>
      </w:r>
      <w:r w:rsidRPr="00327AD7">
        <w:rPr>
          <w:rFonts w:ascii="Garamond" w:hAnsi="Garamond"/>
        </w:rPr>
        <w:t>The</w:t>
      </w:r>
      <w:proofErr w:type="spellEnd"/>
      <w:proofErr w:type="gramEnd"/>
      <w:r w:rsidRPr="00327AD7">
        <w:rPr>
          <w:rFonts w:ascii="Garamond" w:hAnsi="Garamond"/>
        </w:rPr>
        <w:t xml:space="preserve"> Importance of Continuity of Care: Policies and Practices in Early Childhood Systems and Programs (2015).</w:t>
      </w:r>
    </w:p>
  </w:footnote>
  <w:footnote w:id="3">
    <w:p w14:paraId="751FB3C2" w14:textId="77777777" w:rsidR="00901A11" w:rsidRDefault="00901A11">
      <w:pPr>
        <w:pStyle w:val="FootnoteText"/>
      </w:pPr>
      <w:r w:rsidRPr="00327AD7">
        <w:rPr>
          <w:rStyle w:val="FootnoteReference"/>
          <w:rFonts w:ascii="Garamond" w:hAnsi="Garamond"/>
        </w:rPr>
        <w:footnoteRef/>
      </w:r>
      <w:r w:rsidRPr="00327AD7">
        <w:rPr>
          <w:rFonts w:ascii="Garamond" w:hAnsi="Garamond"/>
        </w:rPr>
        <w:t xml:space="preserve"> </w:t>
      </w:r>
      <w:r w:rsidRPr="00327AD7">
        <w:rPr>
          <w:rFonts w:ascii="Garamond" w:hAnsi="Garamond"/>
          <w:color w:val="19150F"/>
        </w:rPr>
        <w:t>Dicker, S., and Gordon, E., Zero to Three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D24"/>
    <w:multiLevelType w:val="hybridMultilevel"/>
    <w:tmpl w:val="03565576"/>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88A1D9B"/>
    <w:multiLevelType w:val="hybridMultilevel"/>
    <w:tmpl w:val="0B88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65E03"/>
    <w:multiLevelType w:val="hybridMultilevel"/>
    <w:tmpl w:val="D548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485FBA"/>
    <w:multiLevelType w:val="hybridMultilevel"/>
    <w:tmpl w:val="79EA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C550E"/>
    <w:multiLevelType w:val="hybridMultilevel"/>
    <w:tmpl w:val="9F10D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8522DE9"/>
    <w:multiLevelType w:val="hybridMultilevel"/>
    <w:tmpl w:val="5916238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6F94F1D"/>
    <w:multiLevelType w:val="hybridMultilevel"/>
    <w:tmpl w:val="A3161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CC1A66"/>
    <w:multiLevelType w:val="hybridMultilevel"/>
    <w:tmpl w:val="DE10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D62901"/>
    <w:multiLevelType w:val="hybridMultilevel"/>
    <w:tmpl w:val="846CA0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557CE7"/>
    <w:multiLevelType w:val="hybridMultilevel"/>
    <w:tmpl w:val="1128B24E"/>
    <w:lvl w:ilvl="0" w:tplc="476AAEC4">
      <w:start w:val="1"/>
      <w:numFmt w:val="lowerLetter"/>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num w:numId="1">
    <w:abstractNumId w:val="5"/>
  </w:num>
  <w:num w:numId="2">
    <w:abstractNumId w:val="7"/>
  </w:num>
  <w:num w:numId="3">
    <w:abstractNumId w:val="1"/>
  </w:num>
  <w:num w:numId="4">
    <w:abstractNumId w:val="4"/>
  </w:num>
  <w:num w:numId="5">
    <w:abstractNumId w:val="6"/>
  </w:num>
  <w:num w:numId="6">
    <w:abstractNumId w:val="8"/>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C6"/>
    <w:rsid w:val="00020194"/>
    <w:rsid w:val="00033E44"/>
    <w:rsid w:val="000733A8"/>
    <w:rsid w:val="00076980"/>
    <w:rsid w:val="000A1FF8"/>
    <w:rsid w:val="000A4676"/>
    <w:rsid w:val="000B3CCE"/>
    <w:rsid w:val="000C6C4D"/>
    <w:rsid w:val="000D04A3"/>
    <w:rsid w:val="001008CD"/>
    <w:rsid w:val="00102A17"/>
    <w:rsid w:val="001361E4"/>
    <w:rsid w:val="001415C9"/>
    <w:rsid w:val="00155D2A"/>
    <w:rsid w:val="0015677D"/>
    <w:rsid w:val="001B64B3"/>
    <w:rsid w:val="001C2B1C"/>
    <w:rsid w:val="001C4FBA"/>
    <w:rsid w:val="001D21D1"/>
    <w:rsid w:val="002023FD"/>
    <w:rsid w:val="00245029"/>
    <w:rsid w:val="00251BAC"/>
    <w:rsid w:val="00255C77"/>
    <w:rsid w:val="00273605"/>
    <w:rsid w:val="002800A6"/>
    <w:rsid w:val="002835C1"/>
    <w:rsid w:val="00297664"/>
    <w:rsid w:val="00297F69"/>
    <w:rsid w:val="002A0FB1"/>
    <w:rsid w:val="002A165D"/>
    <w:rsid w:val="002F7921"/>
    <w:rsid w:val="00315505"/>
    <w:rsid w:val="00327AD7"/>
    <w:rsid w:val="00350DA4"/>
    <w:rsid w:val="0036250A"/>
    <w:rsid w:val="003704F1"/>
    <w:rsid w:val="00374206"/>
    <w:rsid w:val="003B7215"/>
    <w:rsid w:val="003C016A"/>
    <w:rsid w:val="003C4B99"/>
    <w:rsid w:val="003E6BD5"/>
    <w:rsid w:val="003F6CE6"/>
    <w:rsid w:val="004010A5"/>
    <w:rsid w:val="004424BE"/>
    <w:rsid w:val="00472D61"/>
    <w:rsid w:val="00484F00"/>
    <w:rsid w:val="004A6BB1"/>
    <w:rsid w:val="004B0AD3"/>
    <w:rsid w:val="004C31CB"/>
    <w:rsid w:val="004F442E"/>
    <w:rsid w:val="00500917"/>
    <w:rsid w:val="00527701"/>
    <w:rsid w:val="0055579C"/>
    <w:rsid w:val="00557E9E"/>
    <w:rsid w:val="00582747"/>
    <w:rsid w:val="00582E97"/>
    <w:rsid w:val="00585F0E"/>
    <w:rsid w:val="0059099C"/>
    <w:rsid w:val="005A3F23"/>
    <w:rsid w:val="005F3D3B"/>
    <w:rsid w:val="00606B16"/>
    <w:rsid w:val="006114D2"/>
    <w:rsid w:val="00612587"/>
    <w:rsid w:val="0061526A"/>
    <w:rsid w:val="006156C6"/>
    <w:rsid w:val="00625701"/>
    <w:rsid w:val="00643070"/>
    <w:rsid w:val="006451FD"/>
    <w:rsid w:val="00645F38"/>
    <w:rsid w:val="0065487B"/>
    <w:rsid w:val="00660B6E"/>
    <w:rsid w:val="00661FCC"/>
    <w:rsid w:val="00670E4A"/>
    <w:rsid w:val="00680B33"/>
    <w:rsid w:val="00686C50"/>
    <w:rsid w:val="006D0912"/>
    <w:rsid w:val="006E62B6"/>
    <w:rsid w:val="006E64C4"/>
    <w:rsid w:val="007029ED"/>
    <w:rsid w:val="00711826"/>
    <w:rsid w:val="007153DE"/>
    <w:rsid w:val="007502AE"/>
    <w:rsid w:val="00750A3C"/>
    <w:rsid w:val="00765D59"/>
    <w:rsid w:val="007706C9"/>
    <w:rsid w:val="00780B1F"/>
    <w:rsid w:val="007919F1"/>
    <w:rsid w:val="00793FAD"/>
    <w:rsid w:val="007E42E5"/>
    <w:rsid w:val="0080193E"/>
    <w:rsid w:val="00804EB8"/>
    <w:rsid w:val="00816319"/>
    <w:rsid w:val="00820A58"/>
    <w:rsid w:val="00830BB5"/>
    <w:rsid w:val="00840008"/>
    <w:rsid w:val="00845D14"/>
    <w:rsid w:val="008471A9"/>
    <w:rsid w:val="008510B6"/>
    <w:rsid w:val="00866409"/>
    <w:rsid w:val="008730CB"/>
    <w:rsid w:val="008766CF"/>
    <w:rsid w:val="008775BB"/>
    <w:rsid w:val="00882065"/>
    <w:rsid w:val="008921DB"/>
    <w:rsid w:val="008A7B39"/>
    <w:rsid w:val="00901A11"/>
    <w:rsid w:val="00910D9D"/>
    <w:rsid w:val="00917C8A"/>
    <w:rsid w:val="009372DF"/>
    <w:rsid w:val="00953E61"/>
    <w:rsid w:val="009644CC"/>
    <w:rsid w:val="009B3895"/>
    <w:rsid w:val="009C260D"/>
    <w:rsid w:val="009D6003"/>
    <w:rsid w:val="009F202A"/>
    <w:rsid w:val="009F31C9"/>
    <w:rsid w:val="00A06B7F"/>
    <w:rsid w:val="00A102E9"/>
    <w:rsid w:val="00A42E57"/>
    <w:rsid w:val="00A42F64"/>
    <w:rsid w:val="00A51F94"/>
    <w:rsid w:val="00A5474C"/>
    <w:rsid w:val="00A62F9E"/>
    <w:rsid w:val="00A675A1"/>
    <w:rsid w:val="00A80153"/>
    <w:rsid w:val="00A970EF"/>
    <w:rsid w:val="00AA4D43"/>
    <w:rsid w:val="00AA6BF5"/>
    <w:rsid w:val="00AE3315"/>
    <w:rsid w:val="00AE47DE"/>
    <w:rsid w:val="00B21ADB"/>
    <w:rsid w:val="00B2328A"/>
    <w:rsid w:val="00B32FC3"/>
    <w:rsid w:val="00B52137"/>
    <w:rsid w:val="00B54637"/>
    <w:rsid w:val="00B73D7B"/>
    <w:rsid w:val="00B92E4A"/>
    <w:rsid w:val="00B93F3F"/>
    <w:rsid w:val="00B943C7"/>
    <w:rsid w:val="00B951A2"/>
    <w:rsid w:val="00BA7110"/>
    <w:rsid w:val="00BD3CE2"/>
    <w:rsid w:val="00C237A1"/>
    <w:rsid w:val="00C354C1"/>
    <w:rsid w:val="00C43114"/>
    <w:rsid w:val="00C60D57"/>
    <w:rsid w:val="00C6170D"/>
    <w:rsid w:val="00C80C4B"/>
    <w:rsid w:val="00CA1A2E"/>
    <w:rsid w:val="00CA2089"/>
    <w:rsid w:val="00CA7D17"/>
    <w:rsid w:val="00CD4FF1"/>
    <w:rsid w:val="00CD5917"/>
    <w:rsid w:val="00CF605F"/>
    <w:rsid w:val="00D00014"/>
    <w:rsid w:val="00D00302"/>
    <w:rsid w:val="00D1295D"/>
    <w:rsid w:val="00D2478A"/>
    <w:rsid w:val="00D3083A"/>
    <w:rsid w:val="00D32144"/>
    <w:rsid w:val="00D403C6"/>
    <w:rsid w:val="00D50CFB"/>
    <w:rsid w:val="00D66075"/>
    <w:rsid w:val="00D87F11"/>
    <w:rsid w:val="00DA35D7"/>
    <w:rsid w:val="00DD4650"/>
    <w:rsid w:val="00DE07F4"/>
    <w:rsid w:val="00DE12BA"/>
    <w:rsid w:val="00E05806"/>
    <w:rsid w:val="00E05AD9"/>
    <w:rsid w:val="00E1796B"/>
    <w:rsid w:val="00E41BAD"/>
    <w:rsid w:val="00E66D1E"/>
    <w:rsid w:val="00E87B1B"/>
    <w:rsid w:val="00E92BCA"/>
    <w:rsid w:val="00ED283E"/>
    <w:rsid w:val="00EF5D2E"/>
    <w:rsid w:val="00F259C3"/>
    <w:rsid w:val="00F30615"/>
    <w:rsid w:val="00F37722"/>
    <w:rsid w:val="00F53487"/>
    <w:rsid w:val="00F54417"/>
    <w:rsid w:val="00F57811"/>
    <w:rsid w:val="00F57FFE"/>
    <w:rsid w:val="00F65F75"/>
    <w:rsid w:val="00F81883"/>
    <w:rsid w:val="00FD0775"/>
    <w:rsid w:val="00FD2E4B"/>
    <w:rsid w:val="00FE0352"/>
    <w:rsid w:val="00FE06A2"/>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E64"/>
  <w15:docId w15:val="{99420930-73E3-4553-8223-44C1C94E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3C6"/>
    <w:rPr>
      <w:rFonts w:ascii="Arial" w:hAnsi="Arial"/>
      <w:sz w:val="24"/>
      <w:szCs w:val="24"/>
    </w:rPr>
  </w:style>
  <w:style w:type="paragraph" w:styleId="Heading3">
    <w:name w:val="heading 3"/>
    <w:basedOn w:val="Normal"/>
    <w:link w:val="Heading3Char"/>
    <w:uiPriority w:val="9"/>
    <w:qFormat/>
    <w:rsid w:val="00033E4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C6"/>
    <w:pPr>
      <w:ind w:left="720"/>
      <w:contextualSpacing/>
    </w:pPr>
  </w:style>
  <w:style w:type="paragraph" w:styleId="PlainText">
    <w:name w:val="Plain Text"/>
    <w:basedOn w:val="Normal"/>
    <w:link w:val="PlainTextChar"/>
    <w:uiPriority w:val="99"/>
    <w:unhideWhenUsed/>
    <w:rsid w:val="00146E51"/>
    <w:rPr>
      <w:rFonts w:ascii="Calibri" w:eastAsia="Calibri" w:hAnsi="Calibri" w:cs="Calibri"/>
      <w:sz w:val="22"/>
      <w:szCs w:val="22"/>
    </w:rPr>
  </w:style>
  <w:style w:type="character" w:customStyle="1" w:styleId="PlainTextChar">
    <w:name w:val="Plain Text Char"/>
    <w:link w:val="PlainText"/>
    <w:uiPriority w:val="99"/>
    <w:rsid w:val="00146E51"/>
    <w:rPr>
      <w:rFonts w:ascii="Calibri" w:eastAsia="Calibri" w:hAnsi="Calibri" w:cs="Calibri"/>
      <w:sz w:val="22"/>
      <w:szCs w:val="22"/>
    </w:rPr>
  </w:style>
  <w:style w:type="character" w:styleId="Hyperlink">
    <w:name w:val="Hyperlink"/>
    <w:rsid w:val="00A04CD8"/>
    <w:rPr>
      <w:color w:val="0000FF"/>
      <w:u w:val="single"/>
    </w:rPr>
  </w:style>
  <w:style w:type="paragraph" w:styleId="BalloonText">
    <w:name w:val="Balloon Text"/>
    <w:basedOn w:val="Normal"/>
    <w:semiHidden/>
    <w:rsid w:val="00EA4F21"/>
    <w:rPr>
      <w:rFonts w:ascii="Tahoma" w:hAnsi="Tahoma" w:cs="Tahoma"/>
      <w:sz w:val="16"/>
      <w:szCs w:val="16"/>
    </w:rPr>
  </w:style>
  <w:style w:type="paragraph" w:styleId="BodyText3">
    <w:name w:val="Body Text 3"/>
    <w:basedOn w:val="Normal"/>
    <w:link w:val="BodyText3Char"/>
    <w:unhideWhenUsed/>
    <w:rsid w:val="00733FAE"/>
    <w:rPr>
      <w:sz w:val="22"/>
      <w:szCs w:val="20"/>
    </w:rPr>
  </w:style>
  <w:style w:type="character" w:customStyle="1" w:styleId="BodyText3Char">
    <w:name w:val="Body Text 3 Char"/>
    <w:link w:val="BodyText3"/>
    <w:rsid w:val="00733FAE"/>
    <w:rPr>
      <w:rFonts w:ascii="Arial" w:hAnsi="Arial"/>
      <w:sz w:val="22"/>
    </w:rPr>
  </w:style>
  <w:style w:type="paragraph" w:styleId="NormalWeb">
    <w:name w:val="Normal (Web)"/>
    <w:basedOn w:val="Normal"/>
    <w:uiPriority w:val="99"/>
    <w:unhideWhenUsed/>
    <w:rsid w:val="00BC1395"/>
    <w:pPr>
      <w:spacing w:before="150" w:after="225"/>
    </w:pPr>
    <w:rPr>
      <w:rFonts w:ascii="Times New Roman" w:hAnsi="Times New Roman"/>
    </w:rPr>
  </w:style>
  <w:style w:type="paragraph" w:customStyle="1" w:styleId="Default">
    <w:name w:val="Default"/>
    <w:rsid w:val="00955746"/>
    <w:pPr>
      <w:autoSpaceDE w:val="0"/>
      <w:autoSpaceDN w:val="0"/>
      <w:adjustRightInd w:val="0"/>
    </w:pPr>
    <w:rPr>
      <w:rFonts w:ascii="KENPM F+ Optima" w:hAnsi="KENPM F+ Optima" w:cs="KENPM F+ Optima"/>
      <w:color w:val="000000"/>
      <w:sz w:val="24"/>
      <w:szCs w:val="24"/>
    </w:rPr>
  </w:style>
  <w:style w:type="paragraph" w:styleId="Header">
    <w:name w:val="header"/>
    <w:basedOn w:val="Normal"/>
    <w:link w:val="HeaderChar"/>
    <w:uiPriority w:val="99"/>
    <w:unhideWhenUsed/>
    <w:rsid w:val="00540C85"/>
    <w:pPr>
      <w:tabs>
        <w:tab w:val="center" w:pos="4680"/>
        <w:tab w:val="right" w:pos="9360"/>
      </w:tabs>
    </w:pPr>
  </w:style>
  <w:style w:type="character" w:customStyle="1" w:styleId="HeaderChar">
    <w:name w:val="Header Char"/>
    <w:link w:val="Header"/>
    <w:uiPriority w:val="99"/>
    <w:rsid w:val="00540C85"/>
    <w:rPr>
      <w:rFonts w:ascii="Arial" w:hAnsi="Arial"/>
      <w:sz w:val="24"/>
      <w:szCs w:val="24"/>
    </w:rPr>
  </w:style>
  <w:style w:type="paragraph" w:styleId="Footer">
    <w:name w:val="footer"/>
    <w:basedOn w:val="Normal"/>
    <w:link w:val="FooterChar"/>
    <w:uiPriority w:val="99"/>
    <w:unhideWhenUsed/>
    <w:rsid w:val="00540C85"/>
    <w:pPr>
      <w:tabs>
        <w:tab w:val="center" w:pos="4680"/>
        <w:tab w:val="right" w:pos="9360"/>
      </w:tabs>
    </w:pPr>
  </w:style>
  <w:style w:type="character" w:customStyle="1" w:styleId="FooterChar">
    <w:name w:val="Footer Char"/>
    <w:link w:val="Footer"/>
    <w:uiPriority w:val="99"/>
    <w:rsid w:val="00540C85"/>
    <w:rPr>
      <w:rFonts w:ascii="Arial" w:hAnsi="Arial"/>
      <w:sz w:val="24"/>
      <w:szCs w:val="24"/>
    </w:rPr>
  </w:style>
  <w:style w:type="character" w:styleId="CommentReference">
    <w:name w:val="annotation reference"/>
    <w:uiPriority w:val="99"/>
    <w:semiHidden/>
    <w:unhideWhenUsed/>
    <w:rsid w:val="00E733CA"/>
    <w:rPr>
      <w:sz w:val="16"/>
      <w:szCs w:val="16"/>
    </w:rPr>
  </w:style>
  <w:style w:type="paragraph" w:styleId="FootnoteText">
    <w:name w:val="footnote text"/>
    <w:basedOn w:val="Normal"/>
    <w:link w:val="FootnoteTextChar"/>
    <w:uiPriority w:val="99"/>
    <w:unhideWhenUsed/>
    <w:rsid w:val="00E733CA"/>
    <w:rPr>
      <w:rFonts w:ascii="Times New Roman" w:hAnsi="Times New Roman"/>
      <w:sz w:val="20"/>
      <w:szCs w:val="20"/>
    </w:rPr>
  </w:style>
  <w:style w:type="character" w:customStyle="1" w:styleId="FootnoteTextChar">
    <w:name w:val="Footnote Text Char"/>
    <w:basedOn w:val="DefaultParagraphFont"/>
    <w:link w:val="FootnoteText"/>
    <w:uiPriority w:val="99"/>
    <w:rsid w:val="00E733CA"/>
  </w:style>
  <w:style w:type="character" w:styleId="FootnoteReference">
    <w:name w:val="footnote reference"/>
    <w:uiPriority w:val="99"/>
    <w:unhideWhenUsed/>
    <w:rsid w:val="00E733CA"/>
    <w:rPr>
      <w:vertAlign w:val="superscript"/>
    </w:rPr>
  </w:style>
  <w:style w:type="paragraph" w:styleId="CommentText">
    <w:name w:val="annotation text"/>
    <w:basedOn w:val="Normal"/>
    <w:link w:val="CommentTextChar"/>
    <w:uiPriority w:val="99"/>
    <w:semiHidden/>
    <w:unhideWhenUsed/>
    <w:rsid w:val="00B93F3F"/>
    <w:rPr>
      <w:sz w:val="20"/>
      <w:szCs w:val="20"/>
    </w:rPr>
  </w:style>
  <w:style w:type="character" w:customStyle="1" w:styleId="CommentTextChar">
    <w:name w:val="Comment Text Char"/>
    <w:link w:val="CommentText"/>
    <w:uiPriority w:val="99"/>
    <w:semiHidden/>
    <w:rsid w:val="00B93F3F"/>
    <w:rPr>
      <w:rFonts w:ascii="Arial" w:hAnsi="Arial"/>
    </w:rPr>
  </w:style>
  <w:style w:type="paragraph" w:styleId="CommentSubject">
    <w:name w:val="annotation subject"/>
    <w:basedOn w:val="CommentText"/>
    <w:next w:val="CommentText"/>
    <w:link w:val="CommentSubjectChar"/>
    <w:uiPriority w:val="99"/>
    <w:semiHidden/>
    <w:unhideWhenUsed/>
    <w:rsid w:val="00B93F3F"/>
    <w:rPr>
      <w:b/>
      <w:bCs/>
    </w:rPr>
  </w:style>
  <w:style w:type="character" w:customStyle="1" w:styleId="CommentSubjectChar">
    <w:name w:val="Comment Subject Char"/>
    <w:link w:val="CommentSubject"/>
    <w:uiPriority w:val="99"/>
    <w:semiHidden/>
    <w:rsid w:val="00B93F3F"/>
    <w:rPr>
      <w:rFonts w:ascii="Arial" w:hAnsi="Arial"/>
      <w:b/>
      <w:bCs/>
    </w:rPr>
  </w:style>
  <w:style w:type="paragraph" w:styleId="Revision">
    <w:name w:val="Revision"/>
    <w:hidden/>
    <w:uiPriority w:val="99"/>
    <w:semiHidden/>
    <w:rsid w:val="00B93F3F"/>
    <w:rPr>
      <w:rFonts w:ascii="Arial" w:hAnsi="Arial"/>
      <w:sz w:val="24"/>
      <w:szCs w:val="24"/>
    </w:rPr>
  </w:style>
  <w:style w:type="paragraph" w:styleId="Title">
    <w:name w:val="Title"/>
    <w:basedOn w:val="Normal"/>
    <w:link w:val="TitleChar"/>
    <w:qFormat/>
    <w:rsid w:val="0065487B"/>
    <w:pPr>
      <w:jc w:val="center"/>
    </w:pPr>
    <w:rPr>
      <w:rFonts w:ascii="Times (PCL6)" w:hAnsi="Times (PCL6)"/>
      <w:sz w:val="36"/>
      <w:szCs w:val="20"/>
    </w:rPr>
  </w:style>
  <w:style w:type="character" w:customStyle="1" w:styleId="TitleChar">
    <w:name w:val="Title Char"/>
    <w:link w:val="Title"/>
    <w:rsid w:val="0065487B"/>
    <w:rPr>
      <w:rFonts w:ascii="Times (PCL6)" w:hAnsi="Times (PCL6)"/>
      <w:sz w:val="36"/>
      <w:lang w:val="en-US" w:eastAsia="en-US"/>
    </w:rPr>
  </w:style>
  <w:style w:type="character" w:customStyle="1" w:styleId="st">
    <w:name w:val="st"/>
    <w:basedOn w:val="DefaultParagraphFont"/>
    <w:rsid w:val="00606B16"/>
  </w:style>
  <w:style w:type="character" w:styleId="Emphasis">
    <w:name w:val="Emphasis"/>
    <w:basedOn w:val="DefaultParagraphFont"/>
    <w:uiPriority w:val="20"/>
    <w:qFormat/>
    <w:rsid w:val="00606B16"/>
    <w:rPr>
      <w:i/>
      <w:iCs/>
    </w:rPr>
  </w:style>
  <w:style w:type="character" w:customStyle="1" w:styleId="Heading3Char">
    <w:name w:val="Heading 3 Char"/>
    <w:basedOn w:val="DefaultParagraphFont"/>
    <w:link w:val="Heading3"/>
    <w:uiPriority w:val="9"/>
    <w:rsid w:val="00033E44"/>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8365">
      <w:bodyDiv w:val="1"/>
      <w:marLeft w:val="0"/>
      <w:marRight w:val="0"/>
      <w:marTop w:val="0"/>
      <w:marBottom w:val="0"/>
      <w:divBdr>
        <w:top w:val="none" w:sz="0" w:space="0" w:color="auto"/>
        <w:left w:val="none" w:sz="0" w:space="0" w:color="auto"/>
        <w:bottom w:val="none" w:sz="0" w:space="0" w:color="auto"/>
        <w:right w:val="none" w:sz="0" w:space="0" w:color="auto"/>
      </w:divBdr>
    </w:div>
    <w:div w:id="676887803">
      <w:bodyDiv w:val="1"/>
      <w:marLeft w:val="0"/>
      <w:marRight w:val="0"/>
      <w:marTop w:val="0"/>
      <w:marBottom w:val="0"/>
      <w:divBdr>
        <w:top w:val="none" w:sz="0" w:space="0" w:color="auto"/>
        <w:left w:val="none" w:sz="0" w:space="0" w:color="auto"/>
        <w:bottom w:val="none" w:sz="0" w:space="0" w:color="auto"/>
        <w:right w:val="none" w:sz="0" w:space="0" w:color="auto"/>
      </w:divBdr>
    </w:div>
    <w:div w:id="744226889">
      <w:bodyDiv w:val="1"/>
      <w:marLeft w:val="0"/>
      <w:marRight w:val="0"/>
      <w:marTop w:val="0"/>
      <w:marBottom w:val="0"/>
      <w:divBdr>
        <w:top w:val="none" w:sz="0" w:space="0" w:color="auto"/>
        <w:left w:val="none" w:sz="0" w:space="0" w:color="auto"/>
        <w:bottom w:val="none" w:sz="0" w:space="0" w:color="auto"/>
        <w:right w:val="none" w:sz="0" w:space="0" w:color="auto"/>
      </w:divBdr>
    </w:div>
    <w:div w:id="896236535">
      <w:bodyDiv w:val="1"/>
      <w:marLeft w:val="0"/>
      <w:marRight w:val="0"/>
      <w:marTop w:val="0"/>
      <w:marBottom w:val="0"/>
      <w:divBdr>
        <w:top w:val="none" w:sz="0" w:space="0" w:color="auto"/>
        <w:left w:val="none" w:sz="0" w:space="0" w:color="auto"/>
        <w:bottom w:val="none" w:sz="0" w:space="0" w:color="auto"/>
        <w:right w:val="none" w:sz="0" w:space="0" w:color="auto"/>
      </w:divBdr>
    </w:div>
    <w:div w:id="1017850334">
      <w:bodyDiv w:val="1"/>
      <w:marLeft w:val="0"/>
      <w:marRight w:val="0"/>
      <w:marTop w:val="0"/>
      <w:marBottom w:val="0"/>
      <w:divBdr>
        <w:top w:val="none" w:sz="0" w:space="0" w:color="auto"/>
        <w:left w:val="none" w:sz="0" w:space="0" w:color="auto"/>
        <w:bottom w:val="none" w:sz="0" w:space="0" w:color="auto"/>
        <w:right w:val="none" w:sz="0" w:space="0" w:color="auto"/>
      </w:divBdr>
    </w:div>
    <w:div w:id="1286545113">
      <w:bodyDiv w:val="1"/>
      <w:marLeft w:val="0"/>
      <w:marRight w:val="0"/>
      <w:marTop w:val="0"/>
      <w:marBottom w:val="0"/>
      <w:divBdr>
        <w:top w:val="none" w:sz="0" w:space="0" w:color="auto"/>
        <w:left w:val="none" w:sz="0" w:space="0" w:color="auto"/>
        <w:bottom w:val="none" w:sz="0" w:space="0" w:color="auto"/>
        <w:right w:val="none" w:sz="0" w:space="0" w:color="auto"/>
      </w:divBdr>
    </w:div>
    <w:div w:id="1474566751">
      <w:bodyDiv w:val="1"/>
      <w:marLeft w:val="0"/>
      <w:marRight w:val="0"/>
      <w:marTop w:val="0"/>
      <w:marBottom w:val="0"/>
      <w:divBdr>
        <w:top w:val="none" w:sz="0" w:space="0" w:color="auto"/>
        <w:left w:val="none" w:sz="0" w:space="0" w:color="auto"/>
        <w:bottom w:val="none" w:sz="0" w:space="0" w:color="auto"/>
        <w:right w:val="none" w:sz="0" w:space="0" w:color="auto"/>
      </w:divBdr>
    </w:div>
    <w:div w:id="1515070890">
      <w:bodyDiv w:val="1"/>
      <w:marLeft w:val="0"/>
      <w:marRight w:val="0"/>
      <w:marTop w:val="0"/>
      <w:marBottom w:val="0"/>
      <w:divBdr>
        <w:top w:val="none" w:sz="0" w:space="0" w:color="auto"/>
        <w:left w:val="none" w:sz="0" w:space="0" w:color="auto"/>
        <w:bottom w:val="none" w:sz="0" w:space="0" w:color="auto"/>
        <w:right w:val="none" w:sz="0" w:space="0" w:color="auto"/>
      </w:divBdr>
    </w:div>
    <w:div w:id="1614290373">
      <w:bodyDiv w:val="1"/>
      <w:marLeft w:val="0"/>
      <w:marRight w:val="0"/>
      <w:marTop w:val="0"/>
      <w:marBottom w:val="0"/>
      <w:divBdr>
        <w:top w:val="none" w:sz="0" w:space="0" w:color="auto"/>
        <w:left w:val="none" w:sz="0" w:space="0" w:color="auto"/>
        <w:bottom w:val="none" w:sz="0" w:space="0" w:color="auto"/>
        <w:right w:val="none" w:sz="0" w:space="0" w:color="auto"/>
      </w:divBdr>
    </w:div>
    <w:div w:id="1704476168">
      <w:bodyDiv w:val="1"/>
      <w:marLeft w:val="0"/>
      <w:marRight w:val="0"/>
      <w:marTop w:val="0"/>
      <w:marBottom w:val="0"/>
      <w:divBdr>
        <w:top w:val="none" w:sz="0" w:space="0" w:color="auto"/>
        <w:left w:val="none" w:sz="0" w:space="0" w:color="auto"/>
        <w:bottom w:val="none" w:sz="0" w:space="0" w:color="auto"/>
        <w:right w:val="none" w:sz="0" w:space="0" w:color="auto"/>
      </w:divBdr>
    </w:div>
    <w:div w:id="18218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frausto@asm.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furstenfeld@childcarela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parentvoices.org" TargetMode="External"/><Relationship Id="rId5" Type="http://schemas.openxmlformats.org/officeDocument/2006/relationships/webSettings" Target="webSettings.xml"/><Relationship Id="rId10" Type="http://schemas.openxmlformats.org/officeDocument/2006/relationships/hyperlink" Target="mailto:Erasmo.Viveros@Asm.ca.gov" TargetMode="External"/><Relationship Id="rId4" Type="http://schemas.openxmlformats.org/officeDocument/2006/relationships/settings" Target="settings.xml"/><Relationship Id="rId9" Type="http://schemas.openxmlformats.org/officeDocument/2006/relationships/hyperlink" Target="mailto:Jaspreet.johl@asm.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FC74-4CCA-4750-9FE5-AF3B1F04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Support Letter – AB 1640</vt:lpstr>
    </vt:vector>
  </TitlesOfParts>
  <Company>Microsoft</Company>
  <LinksUpToDate>false</LinksUpToDate>
  <CharactersWithSpaces>2954</CharactersWithSpaces>
  <SharedDoc>false</SharedDoc>
  <HLinks>
    <vt:vector size="30" baseType="variant">
      <vt:variant>
        <vt:i4>2621447</vt:i4>
      </vt:variant>
      <vt:variant>
        <vt:i4>12</vt:i4>
      </vt:variant>
      <vt:variant>
        <vt:i4>0</vt:i4>
      </vt:variant>
      <vt:variant>
        <vt:i4>5</vt:i4>
      </vt:variant>
      <vt:variant>
        <vt:lpwstr>mailto:msp@childrensdefense.org</vt:lpwstr>
      </vt:variant>
      <vt:variant>
        <vt:lpwstr/>
      </vt:variant>
      <vt:variant>
        <vt:i4>4587630</vt:i4>
      </vt:variant>
      <vt:variant>
        <vt:i4>9</vt:i4>
      </vt:variant>
      <vt:variant>
        <vt:i4>0</vt:i4>
      </vt:variant>
      <vt:variant>
        <vt:i4>5</vt:i4>
      </vt:variant>
      <vt:variant>
        <vt:lpwstr>mailto:jbartholow@wclp.org</vt:lpwstr>
      </vt:variant>
      <vt:variant>
        <vt:lpwstr/>
      </vt:variant>
      <vt:variant>
        <vt:i4>4980852</vt:i4>
      </vt:variant>
      <vt:variant>
        <vt:i4>6</vt:i4>
      </vt:variant>
      <vt:variant>
        <vt:i4>0</vt:i4>
      </vt:variant>
      <vt:variant>
        <vt:i4>5</vt:i4>
      </vt:variant>
      <vt:variant>
        <vt:lpwstr>mailto:Edson.Perez@asm.ca.gov</vt:lpwstr>
      </vt:variant>
      <vt:variant>
        <vt:lpwstr/>
      </vt:variant>
      <vt:variant>
        <vt:i4>2818059</vt:i4>
      </vt:variant>
      <vt:variant>
        <vt:i4>3</vt:i4>
      </vt:variant>
      <vt:variant>
        <vt:i4>0</vt:i4>
      </vt:variant>
      <vt:variant>
        <vt:i4>5</vt:i4>
      </vt:variant>
      <vt:variant>
        <vt:lpwstr>mailto:Erasmo.Viveros@Asm.ca.gov</vt:lpwstr>
      </vt:variant>
      <vt:variant>
        <vt:lpwstr/>
      </vt:variant>
      <vt:variant>
        <vt:i4>5374049</vt:i4>
      </vt:variant>
      <vt:variant>
        <vt:i4>0</vt:i4>
      </vt:variant>
      <vt:variant>
        <vt:i4>0</vt:i4>
      </vt:variant>
      <vt:variant>
        <vt:i4>5</vt:i4>
      </vt:variant>
      <vt:variant>
        <vt:lpwstr>mailto:Sophia.Kwong@asm.ca.gov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Support Letter – AB 1640</dc:title>
  <dc:creator>Elizabeth A. Landsberg</dc:creator>
  <cp:lastModifiedBy>Windows User</cp:lastModifiedBy>
  <cp:revision>3</cp:revision>
  <dcterms:created xsi:type="dcterms:W3CDTF">2017-02-10T21:55:00Z</dcterms:created>
  <dcterms:modified xsi:type="dcterms:W3CDTF">2017-02-10T23:01:00Z</dcterms:modified>
</cp:coreProperties>
</file>