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673BB" w14:textId="34EF436C" w:rsidR="00A01741" w:rsidRDefault="00A01741" w:rsidP="00A01741">
      <w:pPr>
        <w:rPr>
          <w:rFonts w:ascii="Arial" w:hAnsi="Arial" w:cs="Arial"/>
          <w:b/>
          <w:sz w:val="44"/>
          <w:szCs w:val="44"/>
        </w:rPr>
      </w:pPr>
      <w:r w:rsidRPr="00A01741">
        <w:rPr>
          <w:rFonts w:ascii="Arial" w:hAnsi="Arial" w:cs="Arial"/>
          <w:b/>
          <w:sz w:val="44"/>
          <w:szCs w:val="44"/>
        </w:rPr>
        <w:t>Amendment</w:t>
      </w:r>
      <w:bookmarkStart w:id="0" w:name="_GoBack"/>
      <w:bookmarkEnd w:id="0"/>
      <w:r w:rsidRPr="00A01741">
        <w:rPr>
          <w:rFonts w:ascii="Arial" w:hAnsi="Arial" w:cs="Arial"/>
          <w:b/>
          <w:sz w:val="44"/>
          <w:szCs w:val="44"/>
        </w:rPr>
        <w:t xml:space="preserve">: Changes to </w:t>
      </w:r>
      <w:r>
        <w:rPr>
          <w:rFonts w:ascii="Arial" w:hAnsi="Arial" w:cs="Arial"/>
          <w:b/>
          <w:sz w:val="44"/>
          <w:szCs w:val="44"/>
        </w:rPr>
        <w:t xml:space="preserve">the </w:t>
      </w:r>
      <w:r w:rsidRPr="00A01741">
        <w:rPr>
          <w:rFonts w:ascii="Arial" w:hAnsi="Arial" w:cs="Arial"/>
          <w:b/>
          <w:sz w:val="44"/>
          <w:szCs w:val="44"/>
        </w:rPr>
        <w:t>Constitution</w:t>
      </w:r>
    </w:p>
    <w:p w14:paraId="35CA69FD" w14:textId="05304A2D" w:rsidR="00965DBE" w:rsidRPr="0054518A" w:rsidRDefault="00BD246A" w:rsidP="00965DBE">
      <w:pPr>
        <w:rPr>
          <w:rFonts w:ascii="Arial" w:hAnsi="Arial" w:cs="Arial"/>
          <w:sz w:val="32"/>
          <w:szCs w:val="32"/>
        </w:rPr>
      </w:pPr>
      <w:r>
        <w:rPr>
          <w:rFonts w:ascii="Arial" w:hAnsi="Arial" w:cs="Arial"/>
          <w:sz w:val="32"/>
          <w:szCs w:val="32"/>
        </w:rPr>
        <w:t>Motioned</w:t>
      </w:r>
      <w:r w:rsidR="00ED083E" w:rsidRPr="00ED083E">
        <w:rPr>
          <w:rFonts w:ascii="Arial" w:hAnsi="Arial" w:cs="Arial"/>
          <w:sz w:val="32"/>
          <w:szCs w:val="32"/>
        </w:rPr>
        <w:t xml:space="preserve"> by </w:t>
      </w:r>
      <w:r>
        <w:rPr>
          <w:rFonts w:ascii="Arial" w:hAnsi="Arial" w:cs="Arial"/>
          <w:sz w:val="32"/>
          <w:szCs w:val="32"/>
        </w:rPr>
        <w:t>YesCymru Central Committee</w:t>
      </w:r>
      <w:r w:rsidR="0054518A">
        <w:rPr>
          <w:rFonts w:ascii="Arial" w:hAnsi="Arial" w:cs="Arial"/>
          <w:sz w:val="32"/>
          <w:szCs w:val="32"/>
        </w:rPr>
        <w:t xml:space="preserve"> – Strengthening the Constitution</w:t>
      </w:r>
    </w:p>
    <w:p w14:paraId="3F0DE453" w14:textId="77777777" w:rsidR="00965DBE" w:rsidRDefault="00965DBE" w:rsidP="00A01741">
      <w:pPr>
        <w:spacing w:after="120" w:line="240" w:lineRule="auto"/>
        <w:rPr>
          <w:rFonts w:ascii="Arial" w:eastAsia="Times New Roman" w:hAnsi="Arial" w:cs="Arial"/>
          <w:b/>
          <w:bCs/>
          <w:color w:val="000000"/>
          <w:sz w:val="28"/>
          <w:szCs w:val="28"/>
          <w:lang w:eastAsia="cy-GB"/>
        </w:rPr>
      </w:pPr>
    </w:p>
    <w:p w14:paraId="1053E2DB" w14:textId="4E70237A" w:rsidR="00A01741" w:rsidRPr="00A01741" w:rsidRDefault="00A01741" w:rsidP="00A01741">
      <w:pPr>
        <w:spacing w:after="120" w:line="240" w:lineRule="auto"/>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8"/>
          <w:szCs w:val="28"/>
          <w:lang w:eastAsia="cy-GB"/>
        </w:rPr>
        <w:t>NAME</w:t>
      </w:r>
    </w:p>
    <w:p w14:paraId="7D3298A9"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1.</w:t>
      </w:r>
      <w:r w:rsidRPr="00A01741">
        <w:rPr>
          <w:rFonts w:ascii="Arial" w:eastAsia="Times New Roman" w:hAnsi="Arial" w:cs="Arial"/>
          <w:color w:val="000000"/>
          <w:sz w:val="24"/>
          <w:szCs w:val="24"/>
          <w:lang w:eastAsia="cy-GB"/>
        </w:rPr>
        <w:tab/>
        <w:t>The name of the association is YesCymru, sometimes abbreviated to ‘YC’ or referred to as the ‘association’.</w:t>
      </w:r>
    </w:p>
    <w:p w14:paraId="191798F0" w14:textId="77777777" w:rsidR="00A01741" w:rsidRPr="00A01741" w:rsidRDefault="00A01741" w:rsidP="00A01741">
      <w:pPr>
        <w:spacing w:after="0" w:line="240" w:lineRule="auto"/>
        <w:rPr>
          <w:rFonts w:ascii="Times New Roman" w:eastAsia="Times New Roman" w:hAnsi="Times New Roman" w:cs="Times New Roman"/>
          <w:sz w:val="24"/>
          <w:szCs w:val="24"/>
          <w:lang w:eastAsia="cy-GB"/>
        </w:rPr>
      </w:pPr>
    </w:p>
    <w:p w14:paraId="3952E74F" w14:textId="77777777" w:rsidR="00A01741" w:rsidRPr="00A01741" w:rsidRDefault="00A01741" w:rsidP="00A01741">
      <w:pPr>
        <w:spacing w:after="120" w:line="240" w:lineRule="auto"/>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8"/>
          <w:szCs w:val="28"/>
          <w:lang w:eastAsia="cy-GB"/>
        </w:rPr>
        <w:t>OBJECTS</w:t>
      </w:r>
    </w:p>
    <w:p w14:paraId="3C809D69"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2.</w:t>
      </w:r>
      <w:r w:rsidRPr="00A01741">
        <w:rPr>
          <w:rFonts w:ascii="Arial" w:eastAsia="Times New Roman" w:hAnsi="Arial" w:cs="Arial"/>
          <w:color w:val="000000"/>
          <w:sz w:val="24"/>
          <w:szCs w:val="24"/>
          <w:lang w:eastAsia="cy-GB"/>
        </w:rPr>
        <w:tab/>
        <w:t xml:space="preserve">YesCymru is a campaigning organisation with the aim of gaining independence for Wales in order to improve the way the country is governed. YesCymru believes that Wales would be better running its own affairs, as part of a wider European and international family. YesCymru believes in an inclusive citizenship, which embraces the fact that all who choose to make Wales their home – regardless of background, ethnic origins, gender, religion or sexuality – are full citizens of the new Wales. </w:t>
      </w:r>
    </w:p>
    <w:p w14:paraId="2D23AB93" w14:textId="77777777" w:rsidR="00A01741" w:rsidRPr="00A01741" w:rsidRDefault="00A01741" w:rsidP="00A01741">
      <w:pPr>
        <w:spacing w:after="0" w:line="240" w:lineRule="auto"/>
        <w:rPr>
          <w:rFonts w:ascii="Times New Roman" w:eastAsia="Times New Roman" w:hAnsi="Times New Roman" w:cs="Times New Roman"/>
          <w:sz w:val="24"/>
          <w:szCs w:val="24"/>
          <w:lang w:eastAsia="cy-GB"/>
        </w:rPr>
      </w:pPr>
    </w:p>
    <w:p w14:paraId="4C79E57E" w14:textId="77777777" w:rsidR="00A01741" w:rsidRPr="00A01741" w:rsidRDefault="00A01741" w:rsidP="00A01741">
      <w:pPr>
        <w:spacing w:after="120" w:line="240" w:lineRule="auto"/>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8"/>
          <w:szCs w:val="28"/>
          <w:lang w:eastAsia="cy-GB"/>
        </w:rPr>
        <w:t>POWERS</w:t>
      </w:r>
    </w:p>
    <w:p w14:paraId="7B65EA5C"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3.</w:t>
      </w:r>
      <w:r w:rsidRPr="00A01741">
        <w:rPr>
          <w:rFonts w:ascii="Arial" w:eastAsia="Times New Roman" w:hAnsi="Arial" w:cs="Arial"/>
          <w:color w:val="000000"/>
          <w:sz w:val="24"/>
          <w:szCs w:val="24"/>
          <w:lang w:eastAsia="cy-GB"/>
        </w:rPr>
        <w:tab/>
        <w:t>In pursuance of the objects set out in clause 2 (but not otherwise), the association shall have the following powers:-</w:t>
      </w:r>
    </w:p>
    <w:p w14:paraId="0FDCD897"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(a)</w:t>
      </w:r>
      <w:r w:rsidRPr="00A01741">
        <w:rPr>
          <w:rFonts w:ascii="Arial" w:eastAsia="Times New Roman" w:hAnsi="Arial" w:cs="Arial"/>
          <w:color w:val="000000"/>
          <w:sz w:val="24"/>
          <w:szCs w:val="24"/>
          <w:lang w:eastAsia="cy-GB"/>
        </w:rPr>
        <w:tab/>
        <w:t>To campaign for an Independent Wales.</w:t>
      </w:r>
    </w:p>
    <w:p w14:paraId="266DD46D"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(b)</w:t>
      </w:r>
      <w:r w:rsidRPr="00A01741">
        <w:rPr>
          <w:rFonts w:ascii="Arial" w:eastAsia="Times New Roman" w:hAnsi="Arial" w:cs="Arial"/>
          <w:color w:val="000000"/>
          <w:sz w:val="24"/>
          <w:szCs w:val="24"/>
          <w:lang w:eastAsia="cy-GB"/>
        </w:rPr>
        <w:tab/>
        <w:t>To carry on any other activities which further any of the above objects.</w:t>
      </w:r>
    </w:p>
    <w:p w14:paraId="5E7B1C95"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(c)</w:t>
      </w:r>
      <w:r w:rsidRPr="00A01741">
        <w:rPr>
          <w:rFonts w:ascii="Arial" w:eastAsia="Times New Roman" w:hAnsi="Arial" w:cs="Arial"/>
          <w:color w:val="000000"/>
          <w:sz w:val="24"/>
          <w:szCs w:val="24"/>
          <w:lang w:eastAsia="cy-GB"/>
        </w:rPr>
        <w:tab/>
        <w:t>To purchase, take on lease, hire, or otherwise acquire, any property or rights which are suitable for the association’s activities.</w:t>
      </w:r>
    </w:p>
    <w:p w14:paraId="340468CE"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(d)</w:t>
      </w:r>
      <w:r w:rsidRPr="00A01741">
        <w:rPr>
          <w:rFonts w:ascii="Arial" w:eastAsia="Times New Roman" w:hAnsi="Arial" w:cs="Arial"/>
          <w:color w:val="000000"/>
          <w:sz w:val="24"/>
          <w:szCs w:val="24"/>
          <w:lang w:eastAsia="cy-GB"/>
        </w:rPr>
        <w:tab/>
        <w:t>To improve, manage, develop, or otherwise deal with, all or any part of the property and rights of the association.</w:t>
      </w:r>
    </w:p>
    <w:p w14:paraId="28357729"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(e)</w:t>
      </w:r>
      <w:r w:rsidRPr="00A01741">
        <w:rPr>
          <w:rFonts w:ascii="Arial" w:eastAsia="Times New Roman" w:hAnsi="Arial" w:cs="Arial"/>
          <w:color w:val="000000"/>
          <w:sz w:val="24"/>
          <w:szCs w:val="24"/>
          <w:lang w:eastAsia="cy-GB"/>
        </w:rPr>
        <w:tab/>
        <w:t>To sell, let, hire out, license, or otherwise dispose of, all or any part of the property and rights of the association.</w:t>
      </w:r>
    </w:p>
    <w:p w14:paraId="26292EF2"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(f)</w:t>
      </w:r>
      <w:r w:rsidRPr="00A01741">
        <w:rPr>
          <w:rFonts w:ascii="Arial" w:eastAsia="Times New Roman" w:hAnsi="Arial" w:cs="Arial"/>
          <w:color w:val="000000"/>
          <w:sz w:val="24"/>
          <w:szCs w:val="24"/>
          <w:lang w:eastAsia="cy-GB"/>
        </w:rPr>
        <w:tab/>
        <w:t>To borrow money, and to give security in support of any such borrowings by the association.</w:t>
      </w:r>
    </w:p>
    <w:p w14:paraId="14FAC598"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(g)</w:t>
      </w:r>
      <w:r w:rsidRPr="00A01741">
        <w:rPr>
          <w:rFonts w:ascii="Arial" w:eastAsia="Times New Roman" w:hAnsi="Arial" w:cs="Arial"/>
          <w:color w:val="000000"/>
          <w:sz w:val="24"/>
          <w:szCs w:val="24"/>
          <w:lang w:eastAsia="cy-GB"/>
        </w:rPr>
        <w:tab/>
        <w:t>To employ such staff as are considered appropriate for the proper conduct of the association’s activities, and to make reasonable provision for the payment of pension and/or other benefits for members of staff, ex-members of staff and their dependants.</w:t>
      </w:r>
    </w:p>
    <w:p w14:paraId="737B1D3A"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(h)</w:t>
      </w:r>
      <w:r w:rsidRPr="00A01741">
        <w:rPr>
          <w:rFonts w:ascii="Arial" w:eastAsia="Times New Roman" w:hAnsi="Arial" w:cs="Arial"/>
          <w:color w:val="000000"/>
          <w:sz w:val="24"/>
          <w:szCs w:val="24"/>
          <w:lang w:eastAsia="cy-GB"/>
        </w:rPr>
        <w:tab/>
        <w:t>To engage such consultants and advisers as are considered appropriate from time to time.</w:t>
      </w:r>
    </w:p>
    <w:p w14:paraId="551D1F13"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(i)</w:t>
      </w:r>
      <w:r w:rsidRPr="00A01741">
        <w:rPr>
          <w:rFonts w:ascii="Arial" w:eastAsia="Times New Roman" w:hAnsi="Arial" w:cs="Arial"/>
          <w:color w:val="000000"/>
          <w:sz w:val="24"/>
          <w:szCs w:val="24"/>
          <w:lang w:eastAsia="cy-GB"/>
        </w:rPr>
        <w:tab/>
        <w:t>To effect insurance of all kinds (which may include officers’ liability insurance).</w:t>
      </w:r>
    </w:p>
    <w:p w14:paraId="593DF00C"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lastRenderedPageBreak/>
        <w:t>(j)</w:t>
      </w:r>
      <w:r w:rsidRPr="00A01741">
        <w:rPr>
          <w:rFonts w:ascii="Arial" w:eastAsia="Times New Roman" w:hAnsi="Arial" w:cs="Arial"/>
          <w:color w:val="000000"/>
          <w:sz w:val="24"/>
          <w:szCs w:val="24"/>
          <w:lang w:eastAsia="cy-GB"/>
        </w:rPr>
        <w:tab/>
        <w:t>To invest any funds which are not immediately required for the association’s activities in such investments as may be considered appropriate (and to dispose of, and vary, such investments).</w:t>
      </w:r>
    </w:p>
    <w:p w14:paraId="382ED586"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(k)</w:t>
      </w:r>
      <w:r w:rsidRPr="00A01741">
        <w:rPr>
          <w:rFonts w:ascii="Arial" w:eastAsia="Times New Roman" w:hAnsi="Arial" w:cs="Arial"/>
          <w:color w:val="000000"/>
          <w:sz w:val="24"/>
          <w:szCs w:val="24"/>
          <w:lang w:eastAsia="cy-GB"/>
        </w:rPr>
        <w:tab/>
        <w:t>To liaise with other voluntary sector bodies, local authorities, UK or Welsh government departments and agencies, and other bodies, nationally and internationally, all with a view to furthering the association’s objects.</w:t>
      </w:r>
    </w:p>
    <w:p w14:paraId="77C2555C"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(l)</w:t>
      </w:r>
      <w:r w:rsidRPr="00A01741">
        <w:rPr>
          <w:rFonts w:ascii="Arial" w:eastAsia="Times New Roman" w:hAnsi="Arial" w:cs="Arial"/>
          <w:color w:val="000000"/>
          <w:sz w:val="24"/>
          <w:szCs w:val="24"/>
          <w:lang w:eastAsia="cy-GB"/>
        </w:rPr>
        <w:tab/>
        <w:t>To establish and/or support any organisation, and to make donations for any purpose falling within the association’s objects.</w:t>
      </w:r>
    </w:p>
    <w:p w14:paraId="7551A8E6"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(m)</w:t>
      </w:r>
      <w:r w:rsidRPr="00A01741">
        <w:rPr>
          <w:rFonts w:ascii="Arial" w:eastAsia="Times New Roman" w:hAnsi="Arial" w:cs="Arial"/>
          <w:color w:val="000000"/>
          <w:sz w:val="24"/>
          <w:szCs w:val="24"/>
          <w:lang w:eastAsia="cy-GB"/>
        </w:rPr>
        <w:tab/>
        <w:t>To form any company which has similar objects to those of the association, and, if considered appropriate, to transfer to any such company (without any payment being required from the company) the whole or any part of the association’s assets and undertaking.  Any such company is referred to in this constitution as an "Affiliate Company".</w:t>
      </w:r>
    </w:p>
    <w:p w14:paraId="58C970C5"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(n)</w:t>
      </w:r>
      <w:r w:rsidRPr="00A01741">
        <w:rPr>
          <w:rFonts w:ascii="Arial" w:eastAsia="Times New Roman" w:hAnsi="Arial" w:cs="Arial"/>
          <w:color w:val="000000"/>
          <w:sz w:val="24"/>
          <w:szCs w:val="24"/>
          <w:lang w:eastAsia="cy-GB"/>
        </w:rPr>
        <w:tab/>
        <w:t>To take such steps as may be deemed appropriate for the purpose of raising funds for the association’s activities.</w:t>
      </w:r>
    </w:p>
    <w:p w14:paraId="42F82117"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(o)</w:t>
      </w:r>
      <w:r w:rsidRPr="00A01741">
        <w:rPr>
          <w:rFonts w:ascii="Arial" w:eastAsia="Times New Roman" w:hAnsi="Arial" w:cs="Arial"/>
          <w:color w:val="000000"/>
          <w:sz w:val="24"/>
          <w:szCs w:val="24"/>
          <w:lang w:eastAsia="cy-GB"/>
        </w:rPr>
        <w:tab/>
        <w:t>To accept grants, donations and legacies of all kinds (and to accept any reasonable conditions attaching to them).</w:t>
      </w:r>
    </w:p>
    <w:p w14:paraId="441A3BEF"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(p)</w:t>
      </w:r>
      <w:r w:rsidRPr="00A01741">
        <w:rPr>
          <w:rFonts w:ascii="Arial" w:eastAsia="Times New Roman" w:hAnsi="Arial" w:cs="Arial"/>
          <w:color w:val="000000"/>
          <w:sz w:val="24"/>
          <w:szCs w:val="24"/>
          <w:lang w:eastAsia="cy-GB"/>
        </w:rPr>
        <w:tab/>
        <w:t>To do anything which may be incidental or conducive to the furtherance of any of the association’s objects.</w:t>
      </w:r>
    </w:p>
    <w:p w14:paraId="3D7A0BBA" w14:textId="77777777" w:rsidR="00A01741" w:rsidRPr="00A01741" w:rsidRDefault="00A01741" w:rsidP="00A01741">
      <w:pPr>
        <w:spacing w:after="0" w:line="240" w:lineRule="auto"/>
        <w:rPr>
          <w:rFonts w:ascii="Times New Roman" w:eastAsia="Times New Roman" w:hAnsi="Times New Roman" w:cs="Times New Roman"/>
          <w:sz w:val="24"/>
          <w:szCs w:val="24"/>
          <w:lang w:eastAsia="cy-GB"/>
        </w:rPr>
      </w:pPr>
    </w:p>
    <w:p w14:paraId="0E20B87D" w14:textId="77777777" w:rsidR="00A01741" w:rsidRPr="00A01741" w:rsidRDefault="00A01741" w:rsidP="00A01741">
      <w:pPr>
        <w:spacing w:after="120" w:line="240" w:lineRule="auto"/>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8"/>
          <w:szCs w:val="28"/>
          <w:lang w:eastAsia="cy-GB"/>
        </w:rPr>
        <w:t>GENERAL STRUCTURE</w:t>
      </w:r>
    </w:p>
    <w:p w14:paraId="185245B1"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4.</w:t>
      </w:r>
      <w:r w:rsidRPr="00A01741">
        <w:rPr>
          <w:rFonts w:ascii="Arial" w:eastAsia="Times New Roman" w:hAnsi="Arial" w:cs="Arial"/>
          <w:color w:val="000000"/>
          <w:sz w:val="24"/>
          <w:szCs w:val="24"/>
          <w:lang w:eastAsia="cy-GB"/>
        </w:rPr>
        <w:tab/>
        <w:t>The structure of the association shall consist of:-</w:t>
      </w:r>
    </w:p>
    <w:p w14:paraId="27484635"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(a)</w:t>
      </w:r>
      <w:r w:rsidRPr="00A01741">
        <w:rPr>
          <w:rFonts w:ascii="Arial" w:eastAsia="Times New Roman" w:hAnsi="Arial" w:cs="Arial"/>
          <w:color w:val="000000"/>
          <w:sz w:val="24"/>
          <w:szCs w:val="24"/>
          <w:lang w:eastAsia="cy-GB"/>
        </w:rPr>
        <w:tab/>
        <w:t>the MEMBERS / AELODAU - who have the right to attend the annual general meeting (and any special general meeting) and have important powers under the constitution; in particular, the members elect people to serve on the central committee and take decisions in relation to changes to the constitution itself.</w:t>
      </w:r>
    </w:p>
    <w:p w14:paraId="1ABA2DDB"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(b)</w:t>
      </w:r>
      <w:r w:rsidRPr="00A01741">
        <w:rPr>
          <w:rFonts w:ascii="Arial" w:eastAsia="Times New Roman" w:hAnsi="Arial" w:cs="Arial"/>
          <w:color w:val="000000"/>
          <w:sz w:val="24"/>
          <w:szCs w:val="24"/>
          <w:lang w:eastAsia="cy-GB"/>
        </w:rPr>
        <w:tab/>
        <w:t>the CENTRAL COMMITTEE / PWYLLGOR CANOLOG - who hold regular meetings during the period between annual general meetings, and generally control and supervise the activities of the association.</w:t>
      </w:r>
    </w:p>
    <w:p w14:paraId="737DF2C9"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(c)</w:t>
      </w:r>
      <w:r w:rsidRPr="00A01741">
        <w:rPr>
          <w:rFonts w:ascii="Arial" w:eastAsia="Times New Roman" w:hAnsi="Arial" w:cs="Arial"/>
          <w:color w:val="000000"/>
          <w:sz w:val="24"/>
          <w:szCs w:val="24"/>
          <w:lang w:eastAsia="cy-GB"/>
        </w:rPr>
        <w:tab/>
        <w:t>the LOCAL GROUPS &amp; SECTIONS / GRWPIAU LLEOL AC ADRANNAU - will have the same aims and founding principles as YesCymru, and may be focused on meeting local needs. Local groups will be autonomous albeit in accordance with the rules of this constitution.</w:t>
      </w:r>
    </w:p>
    <w:p w14:paraId="41D80D1E" w14:textId="77777777" w:rsidR="00A01741" w:rsidRPr="00A01741" w:rsidRDefault="00A01741" w:rsidP="00A01741">
      <w:pPr>
        <w:spacing w:after="0" w:line="240" w:lineRule="auto"/>
        <w:rPr>
          <w:rFonts w:ascii="Times New Roman" w:eastAsia="Times New Roman" w:hAnsi="Times New Roman" w:cs="Times New Roman"/>
          <w:sz w:val="24"/>
          <w:szCs w:val="24"/>
          <w:lang w:eastAsia="cy-GB"/>
        </w:rPr>
      </w:pPr>
    </w:p>
    <w:p w14:paraId="187C1ABB" w14:textId="77777777" w:rsidR="00A01741" w:rsidRPr="00A01741" w:rsidRDefault="00A01741" w:rsidP="00A01741">
      <w:pPr>
        <w:spacing w:after="120" w:line="240" w:lineRule="auto"/>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8"/>
          <w:szCs w:val="28"/>
          <w:lang w:eastAsia="cy-GB"/>
        </w:rPr>
        <w:t>MEMBERS / AELODAU</w:t>
      </w:r>
    </w:p>
    <w:p w14:paraId="6C1A41CF"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Qualifications for membership</w:t>
      </w:r>
    </w:p>
    <w:p w14:paraId="465BA626"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5.</w:t>
      </w:r>
      <w:r w:rsidRPr="00A01741">
        <w:rPr>
          <w:rFonts w:ascii="Arial" w:eastAsia="Times New Roman" w:hAnsi="Arial" w:cs="Arial"/>
          <w:color w:val="000000"/>
          <w:sz w:val="24"/>
          <w:szCs w:val="24"/>
          <w:lang w:eastAsia="cy-GB"/>
        </w:rPr>
        <w:tab/>
        <w:t>To become a member of YesCymru, a person must agree with the objects / purpose of the organisation listed above. Membership may be cancelled by the individual at any time.</w:t>
      </w:r>
    </w:p>
    <w:p w14:paraId="4501D4B3"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6.</w:t>
      </w:r>
      <w:r w:rsidRPr="00A01741">
        <w:rPr>
          <w:rFonts w:ascii="Arial" w:eastAsia="Times New Roman" w:hAnsi="Arial" w:cs="Arial"/>
          <w:color w:val="000000"/>
          <w:sz w:val="24"/>
          <w:szCs w:val="24"/>
          <w:lang w:eastAsia="cy-GB"/>
        </w:rPr>
        <w:tab/>
        <w:t>An employee of the association shall be eligible for membership.</w:t>
      </w:r>
    </w:p>
    <w:p w14:paraId="7249A925"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lastRenderedPageBreak/>
        <w:t>Application for membership</w:t>
      </w:r>
    </w:p>
    <w:p w14:paraId="0EEAF3A5"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7.</w:t>
      </w:r>
      <w:r w:rsidRPr="00A01741">
        <w:rPr>
          <w:rFonts w:ascii="Arial" w:eastAsia="Times New Roman" w:hAnsi="Arial" w:cs="Arial"/>
          <w:color w:val="000000"/>
          <w:sz w:val="24"/>
          <w:szCs w:val="24"/>
          <w:lang w:eastAsia="cy-GB"/>
        </w:rPr>
        <w:tab/>
        <w:t>Membership is required to become a member of the YesCymru Central Committee  and to take part in AGM/SGMs.</w:t>
      </w:r>
    </w:p>
    <w:p w14:paraId="6691B683"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8.</w:t>
      </w:r>
      <w:r w:rsidRPr="00A01741">
        <w:rPr>
          <w:rFonts w:ascii="Arial" w:eastAsia="Times New Roman" w:hAnsi="Arial" w:cs="Arial"/>
          <w:color w:val="000000"/>
          <w:sz w:val="24"/>
          <w:szCs w:val="24"/>
          <w:lang w:eastAsia="cy-GB"/>
        </w:rPr>
        <w:tab/>
        <w:t>The central committee may, at its discretion, refuse to admit any person to membership.</w:t>
      </w:r>
    </w:p>
    <w:p w14:paraId="7F13BAEB"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9.</w:t>
      </w:r>
      <w:r w:rsidRPr="00A01741">
        <w:rPr>
          <w:rFonts w:ascii="Arial" w:eastAsia="Times New Roman" w:hAnsi="Arial" w:cs="Arial"/>
          <w:color w:val="000000"/>
          <w:sz w:val="24"/>
          <w:szCs w:val="24"/>
          <w:lang w:eastAsia="cy-GB"/>
        </w:rPr>
        <w:tab/>
        <w:t>Membership information will be stored securely. Under no circumstances will the membership list be made public.</w:t>
      </w:r>
    </w:p>
    <w:p w14:paraId="32F6C8D3"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Membership subscription</w:t>
      </w:r>
    </w:p>
    <w:p w14:paraId="40831F71"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10.</w:t>
      </w:r>
      <w:r w:rsidRPr="00A01741">
        <w:rPr>
          <w:rFonts w:ascii="Arial" w:eastAsia="Times New Roman" w:hAnsi="Arial" w:cs="Arial"/>
          <w:color w:val="000000"/>
          <w:sz w:val="24"/>
          <w:szCs w:val="24"/>
          <w:lang w:eastAsia="cy-GB"/>
        </w:rPr>
        <w:tab/>
        <w:t>It is possible to become a member via monthly payment through Paypal or DD, or by making a single payment each year via Paypal, Cheque or cash.</w:t>
      </w:r>
    </w:p>
    <w:p w14:paraId="015A1543"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Register of members</w:t>
      </w:r>
    </w:p>
    <w:p w14:paraId="77EE4B55"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11.</w:t>
      </w:r>
      <w:r w:rsidRPr="00A01741">
        <w:rPr>
          <w:rFonts w:ascii="Arial" w:eastAsia="Times New Roman" w:hAnsi="Arial" w:cs="Arial"/>
          <w:color w:val="000000"/>
          <w:sz w:val="24"/>
          <w:szCs w:val="24"/>
          <w:lang w:eastAsia="cy-GB"/>
        </w:rPr>
        <w:tab/>
        <w:t>The central committee shall maintain a register of members, setting out the full name, address and other contact details of each member, the date on which s/he was admitted to membership, and the date on which any person ceased to be a member.</w:t>
      </w:r>
    </w:p>
    <w:p w14:paraId="43EC1384" w14:textId="77777777" w:rsidR="00A01741" w:rsidRDefault="00A01741" w:rsidP="00A01741">
      <w:pPr>
        <w:spacing w:after="120" w:line="240" w:lineRule="auto"/>
        <w:ind w:hanging="720"/>
        <w:rPr>
          <w:rFonts w:ascii="Arial" w:eastAsia="Times New Roman" w:hAnsi="Arial" w:cs="Arial"/>
          <w:b/>
          <w:bCs/>
          <w:color w:val="000000"/>
          <w:sz w:val="24"/>
          <w:szCs w:val="24"/>
          <w:lang w:eastAsia="cy-GB"/>
        </w:rPr>
      </w:pPr>
    </w:p>
    <w:p w14:paraId="169EA454" w14:textId="77777777" w:rsidR="00A01741" w:rsidRDefault="00A01741" w:rsidP="00A01741">
      <w:pPr>
        <w:spacing w:after="120" w:line="240" w:lineRule="auto"/>
        <w:ind w:hanging="720"/>
        <w:rPr>
          <w:rFonts w:ascii="Arial" w:eastAsia="Times New Roman" w:hAnsi="Arial" w:cs="Arial"/>
          <w:b/>
          <w:bCs/>
          <w:color w:val="000000"/>
          <w:sz w:val="24"/>
          <w:szCs w:val="24"/>
          <w:lang w:eastAsia="cy-GB"/>
        </w:rPr>
      </w:pPr>
    </w:p>
    <w:p w14:paraId="0BCCEB3A" w14:textId="52B576E2"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Withdrawal from membership</w:t>
      </w:r>
    </w:p>
    <w:p w14:paraId="4F68CBF0"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12.</w:t>
      </w:r>
      <w:r w:rsidRPr="00A01741">
        <w:rPr>
          <w:rFonts w:ascii="Arial" w:eastAsia="Times New Roman" w:hAnsi="Arial" w:cs="Arial"/>
          <w:color w:val="000000"/>
          <w:sz w:val="24"/>
          <w:szCs w:val="24"/>
          <w:lang w:eastAsia="cy-GB"/>
        </w:rPr>
        <w:tab/>
        <w:t>Any person who wishes to withdraw from membership can do so at any time by notifying the secretary of the Central Committee.</w:t>
      </w:r>
    </w:p>
    <w:p w14:paraId="0264950D"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Expulsion from membership</w:t>
      </w:r>
    </w:p>
    <w:p w14:paraId="67B6C58C" w14:textId="77777777" w:rsidR="00A01741" w:rsidRPr="00A01741" w:rsidRDefault="00A01741" w:rsidP="00A01741">
      <w:pPr>
        <w:spacing w:after="120" w:line="240" w:lineRule="auto"/>
        <w:ind w:left="-11"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13.</w:t>
      </w:r>
      <w:r w:rsidRPr="00A01741">
        <w:rPr>
          <w:rFonts w:ascii="Arial" w:eastAsia="Times New Roman" w:hAnsi="Arial" w:cs="Arial"/>
          <w:color w:val="000000"/>
          <w:sz w:val="24"/>
          <w:szCs w:val="24"/>
          <w:lang w:eastAsia="cy-GB"/>
        </w:rPr>
        <w:tab/>
        <w:t>(a)</w:t>
      </w:r>
      <w:r w:rsidRPr="00A01741">
        <w:rPr>
          <w:rFonts w:ascii="Arial" w:eastAsia="Times New Roman" w:hAnsi="Arial" w:cs="Arial"/>
          <w:color w:val="000000"/>
          <w:sz w:val="24"/>
          <w:szCs w:val="24"/>
          <w:lang w:eastAsia="cy-GB"/>
        </w:rPr>
        <w:tab/>
        <w:t>Any person may be expelled from membership by way of a resolution passed by majority vote of the Central Committee in line with clause 8.</w:t>
      </w:r>
    </w:p>
    <w:p w14:paraId="69C5840B"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(b)</w:t>
      </w:r>
      <w:r w:rsidRPr="00A01741">
        <w:rPr>
          <w:rFonts w:ascii="Arial" w:eastAsia="Times New Roman" w:hAnsi="Arial" w:cs="Arial"/>
          <w:color w:val="000000"/>
          <w:sz w:val="24"/>
          <w:szCs w:val="24"/>
          <w:lang w:eastAsia="cy-GB"/>
        </w:rPr>
        <w:tab/>
        <w:t>The central committee shall from time to time determine the disciplinary procedures to be applied in the case of allegations of misconduct by any member of, or office-holder in, the association.</w:t>
      </w:r>
    </w:p>
    <w:p w14:paraId="59679853" w14:textId="77777777" w:rsidR="00A01741" w:rsidRPr="00A01741" w:rsidRDefault="00A01741" w:rsidP="00A01741">
      <w:pPr>
        <w:spacing w:after="0" w:line="240" w:lineRule="auto"/>
        <w:rPr>
          <w:rFonts w:ascii="Times New Roman" w:eastAsia="Times New Roman" w:hAnsi="Times New Roman" w:cs="Times New Roman"/>
          <w:sz w:val="24"/>
          <w:szCs w:val="24"/>
          <w:lang w:eastAsia="cy-GB"/>
        </w:rPr>
      </w:pPr>
    </w:p>
    <w:p w14:paraId="764B8B6E" w14:textId="77777777" w:rsidR="00A01741" w:rsidRPr="00A01741" w:rsidRDefault="00A01741" w:rsidP="00A01741">
      <w:pPr>
        <w:spacing w:after="120" w:line="240" w:lineRule="auto"/>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8"/>
          <w:szCs w:val="28"/>
          <w:lang w:eastAsia="cy-GB"/>
        </w:rPr>
        <w:t>GENERAL MEETINGS</w:t>
      </w:r>
    </w:p>
    <w:p w14:paraId="4B30EEA6"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General meetings (meetings of members)</w:t>
      </w:r>
    </w:p>
    <w:p w14:paraId="2F404187"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14.</w:t>
      </w:r>
      <w:r w:rsidRPr="00A01741">
        <w:rPr>
          <w:rFonts w:ascii="Arial" w:eastAsia="Times New Roman" w:hAnsi="Arial" w:cs="Arial"/>
          <w:color w:val="000000"/>
          <w:sz w:val="24"/>
          <w:szCs w:val="24"/>
          <w:lang w:eastAsia="cy-GB"/>
        </w:rPr>
        <w:tab/>
        <w:t>Save in exceptional circumstances (as determined by the central committee), the central committee shall endeavour to convene an annual general meeting (AGM) in each calendar year.</w:t>
      </w:r>
    </w:p>
    <w:p w14:paraId="4F1EAF1C"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15.</w:t>
      </w:r>
      <w:r w:rsidRPr="00A01741">
        <w:rPr>
          <w:rFonts w:ascii="Arial" w:eastAsia="Times New Roman" w:hAnsi="Arial" w:cs="Arial"/>
          <w:color w:val="000000"/>
          <w:sz w:val="24"/>
          <w:szCs w:val="24"/>
          <w:lang w:eastAsia="cy-GB"/>
        </w:rPr>
        <w:tab/>
        <w:t>The business of each annual general meeting shall include:-</w:t>
      </w:r>
    </w:p>
    <w:p w14:paraId="6730A18E"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(a)</w:t>
      </w:r>
      <w:r w:rsidRPr="00A01741">
        <w:rPr>
          <w:rFonts w:ascii="Arial" w:eastAsia="Times New Roman" w:hAnsi="Arial" w:cs="Arial"/>
          <w:color w:val="000000"/>
          <w:sz w:val="24"/>
          <w:szCs w:val="24"/>
          <w:lang w:eastAsia="cy-GB"/>
        </w:rPr>
        <w:tab/>
        <w:t>a report by the chair on the activities of the association</w:t>
      </w:r>
    </w:p>
    <w:p w14:paraId="4FB2C35D"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(b)</w:t>
      </w:r>
      <w:r w:rsidRPr="00A01741">
        <w:rPr>
          <w:rFonts w:ascii="Arial" w:eastAsia="Times New Roman" w:hAnsi="Arial" w:cs="Arial"/>
          <w:color w:val="000000"/>
          <w:sz w:val="24"/>
          <w:szCs w:val="24"/>
          <w:lang w:eastAsia="cy-GB"/>
        </w:rPr>
        <w:tab/>
        <w:t>consideration of the annual accounts of the association</w:t>
      </w:r>
    </w:p>
    <w:p w14:paraId="17FDAD84"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(c)</w:t>
      </w:r>
      <w:r w:rsidRPr="00A01741">
        <w:rPr>
          <w:rFonts w:ascii="Arial" w:eastAsia="Times New Roman" w:hAnsi="Arial" w:cs="Arial"/>
          <w:color w:val="000000"/>
          <w:sz w:val="24"/>
          <w:szCs w:val="24"/>
          <w:lang w:eastAsia="cy-GB"/>
        </w:rPr>
        <w:tab/>
        <w:t>the election/re-election of members of the central committee, as referred to in clause 30.</w:t>
      </w:r>
    </w:p>
    <w:p w14:paraId="79F6558D"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lastRenderedPageBreak/>
        <w:t>(d)</w:t>
      </w:r>
      <w:r w:rsidRPr="00A01741">
        <w:rPr>
          <w:rFonts w:ascii="Arial" w:eastAsia="Times New Roman" w:hAnsi="Arial" w:cs="Arial"/>
          <w:color w:val="000000"/>
          <w:sz w:val="24"/>
          <w:szCs w:val="24"/>
          <w:lang w:eastAsia="cy-GB"/>
        </w:rPr>
        <w:tab/>
        <w:t>the recommendation of person(s) for appointment as director(s) of any Affiliate Company to fill any vacancy or vacancies that may have arisen since the previous AGM.</w:t>
      </w:r>
    </w:p>
    <w:p w14:paraId="7A3CEFB1"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16.</w:t>
      </w:r>
      <w:r w:rsidRPr="00A01741">
        <w:rPr>
          <w:rFonts w:ascii="Arial" w:eastAsia="Times New Roman" w:hAnsi="Arial" w:cs="Arial"/>
          <w:color w:val="000000"/>
          <w:sz w:val="24"/>
          <w:szCs w:val="24"/>
          <w:lang w:eastAsia="cy-GB"/>
        </w:rPr>
        <w:tab/>
        <w:t>The central committee may convene a special general meeting at any time.</w:t>
      </w:r>
    </w:p>
    <w:p w14:paraId="0EC441AE"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Notice of general meetings</w:t>
      </w:r>
    </w:p>
    <w:p w14:paraId="1A1864BD"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17.</w:t>
      </w:r>
      <w:r w:rsidRPr="00A01741">
        <w:rPr>
          <w:rFonts w:ascii="Arial" w:eastAsia="Times New Roman" w:hAnsi="Arial" w:cs="Arial"/>
          <w:color w:val="000000"/>
          <w:sz w:val="24"/>
          <w:szCs w:val="24"/>
          <w:lang w:eastAsia="cy-GB"/>
        </w:rPr>
        <w:tab/>
        <w:t>At least 14 clear days’ notice must be given (in accordance with clause 63) of any annual general meeting or special general meeting; the notice must indicate the general nature of any business to be dealt with at the meeting and, in the case of a resolution to alter the constitution, must set out the terms of the proposed alteration.</w:t>
      </w:r>
    </w:p>
    <w:p w14:paraId="34DD66CD" w14:textId="0BBFC22D"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18.</w:t>
      </w:r>
      <w:r w:rsidRPr="00A01741">
        <w:rPr>
          <w:rFonts w:ascii="Arial" w:eastAsia="Times New Roman" w:hAnsi="Arial" w:cs="Arial"/>
          <w:color w:val="000000"/>
          <w:sz w:val="24"/>
          <w:szCs w:val="24"/>
          <w:lang w:eastAsia="cy-GB"/>
        </w:rPr>
        <w:tab/>
        <w:t>The reference to “clear days” in clause 17 shall be taken to mean that, in calculating the period of notice, the day the notice is posted, and also the day of the meeting, should be excluded.</w:t>
      </w:r>
    </w:p>
    <w:p w14:paraId="2CBD8C88"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19.</w:t>
      </w:r>
      <w:r w:rsidRPr="00A01741">
        <w:rPr>
          <w:rFonts w:ascii="Arial" w:eastAsia="Times New Roman" w:hAnsi="Arial" w:cs="Arial"/>
          <w:color w:val="000000"/>
          <w:sz w:val="24"/>
          <w:szCs w:val="24"/>
          <w:lang w:eastAsia="cy-GB"/>
        </w:rPr>
        <w:tab/>
        <w:t>Notice of every general meeting shall be given (in accordance with clause 63) to all the members of the association, and to all the members of the central committee.  It shall be the responsibility of each member to ensure that the association has received timely notification of a valid, current and operational Email address to which communications from the association may be sent.</w:t>
      </w:r>
    </w:p>
    <w:p w14:paraId="75A99F1A" w14:textId="77777777" w:rsidR="00A01741" w:rsidRDefault="00A01741" w:rsidP="00A01741">
      <w:pPr>
        <w:spacing w:after="120" w:line="240" w:lineRule="auto"/>
        <w:ind w:hanging="720"/>
        <w:rPr>
          <w:rFonts w:ascii="Arial" w:eastAsia="Times New Roman" w:hAnsi="Arial" w:cs="Arial"/>
          <w:b/>
          <w:bCs/>
          <w:color w:val="000000"/>
          <w:sz w:val="24"/>
          <w:szCs w:val="24"/>
          <w:lang w:eastAsia="cy-GB"/>
        </w:rPr>
      </w:pPr>
    </w:p>
    <w:p w14:paraId="7EC510DF" w14:textId="5F12F764"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Procedure at general meetings</w:t>
      </w:r>
    </w:p>
    <w:p w14:paraId="6925488D"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20.</w:t>
      </w:r>
      <w:r w:rsidRPr="00A01741">
        <w:rPr>
          <w:rFonts w:ascii="Arial" w:eastAsia="Times New Roman" w:hAnsi="Arial" w:cs="Arial"/>
          <w:color w:val="000000"/>
          <w:sz w:val="24"/>
          <w:szCs w:val="24"/>
          <w:lang w:eastAsia="cy-GB"/>
        </w:rPr>
        <w:tab/>
        <w:t>No business shall be dealt with at any general meeting unless a quorum is present; subject to clause 24(a), the quorum for a general meeting shall be twenty (20) members, present in person.</w:t>
      </w:r>
    </w:p>
    <w:p w14:paraId="565D27B5"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21.</w:t>
      </w:r>
      <w:r w:rsidRPr="00A01741">
        <w:rPr>
          <w:rFonts w:ascii="Arial" w:eastAsia="Times New Roman" w:hAnsi="Arial" w:cs="Arial"/>
          <w:color w:val="000000"/>
          <w:sz w:val="24"/>
          <w:szCs w:val="24"/>
          <w:lang w:eastAsia="cy-GB"/>
        </w:rPr>
        <w:tab/>
        <w:t>If a quorum is not present within 15 minutes after the time at which a general meeting was due to commence - or if, during a meeting, a quorum ceases to be present - the meeting shall stand adjourned to such time and place as may be fixed by the chairperson of the meeting.</w:t>
      </w:r>
    </w:p>
    <w:p w14:paraId="4EC92677"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22.</w:t>
      </w:r>
      <w:r w:rsidRPr="00A01741">
        <w:rPr>
          <w:rFonts w:ascii="Arial" w:eastAsia="Times New Roman" w:hAnsi="Arial" w:cs="Arial"/>
          <w:color w:val="000000"/>
          <w:sz w:val="24"/>
          <w:szCs w:val="24"/>
          <w:lang w:eastAsia="cy-GB"/>
        </w:rPr>
        <w:tab/>
        <w:t>The chair of the association shall (if present and willing to act as chairperson) preside as chairperson of each general meeting; if the chair is not present and willing to act as chairperson within 15 minutes after the time at which the meeting was due to commence, the members of the central committee present at the meeting shall elect from among themselves the person who will act as chairperson of that meeting.</w:t>
      </w:r>
    </w:p>
    <w:p w14:paraId="15D589A9"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23.</w:t>
      </w:r>
      <w:r w:rsidRPr="00A01741">
        <w:rPr>
          <w:rFonts w:ascii="Arial" w:eastAsia="Times New Roman" w:hAnsi="Arial" w:cs="Arial"/>
          <w:color w:val="000000"/>
          <w:sz w:val="24"/>
          <w:szCs w:val="24"/>
          <w:lang w:eastAsia="cy-GB"/>
        </w:rPr>
        <w:tab/>
        <w:t>The chairperson of a general meeting may, with the consent of the meeting, adjourn the meeting to such time and place as the chairperson may determine.</w:t>
      </w:r>
    </w:p>
    <w:p w14:paraId="3C0ED77C"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24.</w:t>
      </w:r>
      <w:r w:rsidRPr="00A01741">
        <w:rPr>
          <w:rFonts w:ascii="Arial" w:eastAsia="Times New Roman" w:hAnsi="Arial" w:cs="Arial"/>
          <w:color w:val="000000"/>
          <w:sz w:val="24"/>
          <w:szCs w:val="24"/>
          <w:lang w:eastAsia="cy-GB"/>
        </w:rPr>
        <w:tab/>
        <w:t>(a)</w:t>
      </w:r>
      <w:r w:rsidRPr="00A01741">
        <w:rPr>
          <w:rFonts w:ascii="Arial" w:eastAsia="Times New Roman" w:hAnsi="Arial" w:cs="Arial"/>
          <w:color w:val="000000"/>
          <w:sz w:val="24"/>
          <w:szCs w:val="24"/>
          <w:lang w:eastAsia="cy-GB"/>
        </w:rPr>
        <w:tab/>
        <w:t>Subject to clause 24(b) but notwithstanding any other provision in this constitution, no substantive resolution shall be passed or motion carried at a general meeting or, in each case, be valid and effective unless supported by the votes of not less than eighty (80) members present and eligible to vote (referred to in this constitution as the "Minimum Voting Threshold").</w:t>
      </w:r>
    </w:p>
    <w:p w14:paraId="206D87A4"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(b)</w:t>
      </w:r>
      <w:r w:rsidRPr="00A01741">
        <w:rPr>
          <w:rFonts w:ascii="Arial" w:eastAsia="Times New Roman" w:hAnsi="Arial" w:cs="Arial"/>
          <w:color w:val="000000"/>
          <w:sz w:val="24"/>
          <w:szCs w:val="24"/>
          <w:lang w:eastAsia="cy-GB"/>
        </w:rPr>
        <w:tab/>
        <w:t xml:space="preserve">Any resolution or motion proposed by the chairman of a general meeting that has previously been approved by the central committee shall be deemed passed or </w:t>
      </w:r>
      <w:r w:rsidRPr="00A01741">
        <w:rPr>
          <w:rFonts w:ascii="Arial" w:eastAsia="Times New Roman" w:hAnsi="Arial" w:cs="Arial"/>
          <w:color w:val="000000"/>
          <w:sz w:val="24"/>
          <w:szCs w:val="24"/>
          <w:lang w:eastAsia="cy-GB"/>
        </w:rPr>
        <w:lastRenderedPageBreak/>
        <w:t>carried, as the case may be, unless opposed by the votes of members representing a Minimum Voting Threshold.</w:t>
      </w:r>
    </w:p>
    <w:p w14:paraId="24F95F05"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(c)</w:t>
      </w:r>
      <w:r w:rsidRPr="00A01741">
        <w:rPr>
          <w:rFonts w:ascii="Arial" w:eastAsia="Times New Roman" w:hAnsi="Arial" w:cs="Arial"/>
          <w:color w:val="000000"/>
          <w:sz w:val="24"/>
          <w:szCs w:val="24"/>
          <w:lang w:eastAsia="cy-GB"/>
        </w:rPr>
        <w:tab/>
        <w:t>In the event that a resolution proposed at a general meeting is supported by a majority of votes cast but constituting less than the Minimum Voting Threshold, the substance of such proposed resolution shall be referred by the chairman of the meeting to the central committee and shall be placed on the agenda for discussion at the next meeting of the central committee following the general meeting in question.</w:t>
      </w:r>
    </w:p>
    <w:p w14:paraId="0DBEFE63"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25.</w:t>
      </w:r>
      <w:r w:rsidRPr="00A01741">
        <w:rPr>
          <w:rFonts w:ascii="Arial" w:eastAsia="Times New Roman" w:hAnsi="Arial" w:cs="Arial"/>
          <w:color w:val="000000"/>
          <w:sz w:val="24"/>
          <w:szCs w:val="24"/>
          <w:lang w:eastAsia="cy-GB"/>
        </w:rPr>
        <w:tab/>
        <w:t>Every member shall have one vote, which (whether on a show of hands or on a secret ballot) must be given personally.  If there is an equal number of votes for and against any resolution, the chairperson of the meeting shall be entitled to a casting vote.</w:t>
      </w:r>
    </w:p>
    <w:p w14:paraId="7331DEF3"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26.</w:t>
      </w:r>
      <w:r w:rsidRPr="00A01741">
        <w:rPr>
          <w:rFonts w:ascii="Arial" w:eastAsia="Times New Roman" w:hAnsi="Arial" w:cs="Arial"/>
          <w:color w:val="000000"/>
          <w:sz w:val="24"/>
          <w:szCs w:val="24"/>
          <w:lang w:eastAsia="cy-GB"/>
        </w:rPr>
        <w:tab/>
        <w:t>A resolution put to the vote at a general meeting shall be decided on a show of hands unless a secret ballot is demanded by the chairperson (or by at least four members present in person at the meeting); a secret ballot may be demanded either before the show of hands takes place, or immediately after the result of the show of hands is declared.</w:t>
      </w:r>
    </w:p>
    <w:p w14:paraId="5B42F8F3"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27.</w:t>
      </w:r>
      <w:r w:rsidRPr="00A01741">
        <w:rPr>
          <w:rFonts w:ascii="Arial" w:eastAsia="Times New Roman" w:hAnsi="Arial" w:cs="Arial"/>
          <w:color w:val="000000"/>
          <w:sz w:val="24"/>
          <w:szCs w:val="24"/>
          <w:lang w:eastAsia="cy-GB"/>
        </w:rPr>
        <w:tab/>
        <w:t>If a secret ballot is demanded, it shall be taken at the meeting and shall be conducted in such a manner as the chairperson may direct; the result of the ballot shall be declared at the meeting at which the ballot was demanded.</w:t>
      </w:r>
    </w:p>
    <w:p w14:paraId="3355790A" w14:textId="77777777" w:rsidR="00A01741" w:rsidRPr="00A01741" w:rsidRDefault="00A01741" w:rsidP="00A01741">
      <w:pPr>
        <w:spacing w:after="0" w:line="240" w:lineRule="auto"/>
        <w:rPr>
          <w:rFonts w:ascii="Times New Roman" w:eastAsia="Times New Roman" w:hAnsi="Times New Roman" w:cs="Times New Roman"/>
          <w:sz w:val="24"/>
          <w:szCs w:val="24"/>
          <w:lang w:eastAsia="cy-GB"/>
        </w:rPr>
      </w:pPr>
    </w:p>
    <w:p w14:paraId="71114AA6" w14:textId="531B8147" w:rsidR="00A01741" w:rsidRPr="00A01741" w:rsidRDefault="00A01741" w:rsidP="00A01741">
      <w:pPr>
        <w:spacing w:after="120" w:line="240" w:lineRule="auto"/>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8"/>
          <w:szCs w:val="28"/>
          <w:lang w:eastAsia="cy-GB"/>
        </w:rPr>
        <w:t>CENTRAL COMMITTEE / PWYLLGOR CANOLOG</w:t>
      </w:r>
    </w:p>
    <w:p w14:paraId="3F69B03A"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Maximum number of central committee members</w:t>
      </w:r>
    </w:p>
    <w:p w14:paraId="549A6687"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28.</w:t>
      </w:r>
      <w:r w:rsidRPr="00A01741">
        <w:rPr>
          <w:rFonts w:ascii="Arial" w:eastAsia="Times New Roman" w:hAnsi="Arial" w:cs="Arial"/>
          <w:color w:val="000000"/>
          <w:sz w:val="24"/>
          <w:szCs w:val="24"/>
          <w:lang w:eastAsia="cy-GB"/>
        </w:rPr>
        <w:tab/>
        <w:t>The maximum number of members of the central committee shall be eight (8).</w:t>
      </w:r>
    </w:p>
    <w:p w14:paraId="425C317E"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Eligibility</w:t>
      </w:r>
    </w:p>
    <w:p w14:paraId="65E3908E"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29.</w:t>
      </w:r>
      <w:r w:rsidRPr="00A01741">
        <w:rPr>
          <w:rFonts w:ascii="Arial" w:eastAsia="Times New Roman" w:hAnsi="Arial" w:cs="Arial"/>
          <w:color w:val="000000"/>
          <w:sz w:val="24"/>
          <w:szCs w:val="24"/>
          <w:lang w:eastAsia="cy-GB"/>
        </w:rPr>
        <w:tab/>
        <w:t>A person shall not be eligible for election/appointment to the central committee unless he/she is a member of the association.</w:t>
      </w:r>
    </w:p>
    <w:p w14:paraId="662D72FF"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Election, re-election</w:t>
      </w:r>
    </w:p>
    <w:p w14:paraId="78A1918D"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30.</w:t>
      </w:r>
      <w:r w:rsidRPr="00A01741">
        <w:rPr>
          <w:rFonts w:ascii="Arial" w:eastAsia="Times New Roman" w:hAnsi="Arial" w:cs="Arial"/>
          <w:color w:val="000000"/>
          <w:sz w:val="24"/>
          <w:szCs w:val="24"/>
          <w:lang w:eastAsia="cy-GB"/>
        </w:rPr>
        <w:tab/>
        <w:t>At each annual general meeting, the members will elect a chair, a vice chair, a treasurer, a secretary and further members to the central committee (subject to clause 28). The previous central committee will decide if nominations are made on the day, or beforehand and will decide upon the process.</w:t>
      </w:r>
    </w:p>
    <w:p w14:paraId="6959C428"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31.</w:t>
      </w:r>
      <w:r w:rsidRPr="00A01741">
        <w:rPr>
          <w:rFonts w:ascii="Arial" w:eastAsia="Times New Roman" w:hAnsi="Arial" w:cs="Arial"/>
          <w:color w:val="000000"/>
          <w:sz w:val="24"/>
          <w:szCs w:val="24"/>
          <w:lang w:eastAsia="cy-GB"/>
        </w:rPr>
        <w:tab/>
        <w:t>The central committee may at any time appoint any member to be a member of the central committee (subject to clause 28) and remove any member to be a member of the central committee.</w:t>
      </w:r>
    </w:p>
    <w:p w14:paraId="33C72F23"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32.</w:t>
      </w:r>
      <w:r w:rsidRPr="00A01741">
        <w:rPr>
          <w:rFonts w:ascii="Arial" w:eastAsia="Times New Roman" w:hAnsi="Arial" w:cs="Arial"/>
          <w:color w:val="000000"/>
          <w:sz w:val="24"/>
          <w:szCs w:val="24"/>
          <w:lang w:eastAsia="cy-GB"/>
        </w:rPr>
        <w:tab/>
        <w:t>At each annual general meeting, all of the members of the central committee shall retire from office - but shall then be eligible for re-election.</w:t>
      </w:r>
    </w:p>
    <w:p w14:paraId="7B682E2C"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Termination of office</w:t>
      </w:r>
    </w:p>
    <w:p w14:paraId="66C053BB"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33.</w:t>
      </w:r>
      <w:r w:rsidRPr="00A01741">
        <w:rPr>
          <w:rFonts w:ascii="Arial" w:eastAsia="Times New Roman" w:hAnsi="Arial" w:cs="Arial"/>
          <w:color w:val="000000"/>
          <w:sz w:val="24"/>
          <w:szCs w:val="24"/>
          <w:lang w:eastAsia="cy-GB"/>
        </w:rPr>
        <w:tab/>
        <w:t>A member of the central committee shall automatically vacate office if:-</w:t>
      </w:r>
    </w:p>
    <w:p w14:paraId="7B590F9C"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lastRenderedPageBreak/>
        <w:t>(a)</w:t>
      </w:r>
      <w:r w:rsidRPr="00A01741">
        <w:rPr>
          <w:rFonts w:ascii="Arial" w:eastAsia="Times New Roman" w:hAnsi="Arial" w:cs="Arial"/>
          <w:color w:val="000000"/>
          <w:sz w:val="24"/>
          <w:szCs w:val="24"/>
          <w:lang w:eastAsia="cy-GB"/>
        </w:rPr>
        <w:tab/>
        <w:t>he/she becomes incapable for medical reasons of fulfilling the duties of his/her office and such incapacity is expected to continue for a period of more than six months</w:t>
      </w:r>
    </w:p>
    <w:p w14:paraId="22B8DC58"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(b)</w:t>
      </w:r>
      <w:r w:rsidRPr="00A01741">
        <w:rPr>
          <w:rFonts w:ascii="Arial" w:eastAsia="Times New Roman" w:hAnsi="Arial" w:cs="Arial"/>
          <w:color w:val="000000"/>
          <w:sz w:val="24"/>
          <w:szCs w:val="24"/>
          <w:lang w:eastAsia="cy-GB"/>
        </w:rPr>
        <w:tab/>
        <w:t>he/she ceases to be a member of the association</w:t>
      </w:r>
    </w:p>
    <w:p w14:paraId="28E9DB6F"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(c)</w:t>
      </w:r>
      <w:r w:rsidRPr="00A01741">
        <w:rPr>
          <w:rFonts w:ascii="Arial" w:eastAsia="Times New Roman" w:hAnsi="Arial" w:cs="Arial"/>
          <w:color w:val="000000"/>
          <w:sz w:val="24"/>
          <w:szCs w:val="24"/>
          <w:lang w:eastAsia="cy-GB"/>
        </w:rPr>
        <w:tab/>
        <w:t>he/she resigns office by notice to the association</w:t>
      </w:r>
    </w:p>
    <w:p w14:paraId="2E940565"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(d)</w:t>
      </w:r>
      <w:r w:rsidRPr="00A01741">
        <w:rPr>
          <w:rFonts w:ascii="Arial" w:eastAsia="Times New Roman" w:hAnsi="Arial" w:cs="Arial"/>
          <w:color w:val="000000"/>
          <w:sz w:val="24"/>
          <w:szCs w:val="24"/>
          <w:lang w:eastAsia="cy-GB"/>
        </w:rPr>
        <w:tab/>
        <w:t>he/she is absent (without permission of the central committee) from more than two consecutive meetings of the central committee, and the central committee resolve to remove him/her from office.</w:t>
      </w:r>
    </w:p>
    <w:p w14:paraId="7F9FC5E2"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Register of central committee members</w:t>
      </w:r>
    </w:p>
    <w:p w14:paraId="2F777945"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34.</w:t>
      </w:r>
      <w:r w:rsidRPr="00A01741">
        <w:rPr>
          <w:rFonts w:ascii="Arial" w:eastAsia="Times New Roman" w:hAnsi="Arial" w:cs="Arial"/>
          <w:color w:val="000000"/>
          <w:sz w:val="24"/>
          <w:szCs w:val="24"/>
          <w:lang w:eastAsia="cy-GB"/>
        </w:rPr>
        <w:tab/>
        <w:t>The central committee shall maintain a register of central committee members, setting out the full name and address of each member of the central committee, the date on which each such person became a central committee member, and the date on which any person ceased to hold office as a central committee member. Names of the central committee members will be made available via the official website.</w:t>
      </w:r>
    </w:p>
    <w:p w14:paraId="157423CF"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Officebearers</w:t>
      </w:r>
    </w:p>
    <w:p w14:paraId="238E8A94"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35.</w:t>
      </w:r>
      <w:r w:rsidRPr="00A01741">
        <w:rPr>
          <w:rFonts w:ascii="Arial" w:eastAsia="Times New Roman" w:hAnsi="Arial" w:cs="Arial"/>
          <w:color w:val="000000"/>
          <w:sz w:val="24"/>
          <w:szCs w:val="24"/>
          <w:lang w:eastAsia="cy-GB"/>
        </w:rPr>
        <w:tab/>
        <w:t>The AGM will elect a chair, a vice chair a treasurer and a secretary. The central committee members shall elect from among themselves other office bearers (if any) as they consider appropriate.</w:t>
      </w:r>
    </w:p>
    <w:p w14:paraId="2E670318"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36.</w:t>
      </w:r>
      <w:r w:rsidRPr="00A01741">
        <w:rPr>
          <w:rFonts w:ascii="Arial" w:eastAsia="Times New Roman" w:hAnsi="Arial" w:cs="Arial"/>
          <w:color w:val="000000"/>
          <w:sz w:val="24"/>
          <w:szCs w:val="24"/>
          <w:lang w:eastAsia="cy-GB"/>
        </w:rPr>
        <w:tab/>
        <w:t>All of the other office bearers shall cease to hold office at the conclusion of each annual general meeting, but shall then be eligible for re-election.</w:t>
      </w:r>
    </w:p>
    <w:p w14:paraId="40EE7374"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37.</w:t>
      </w:r>
      <w:r w:rsidRPr="00A01741">
        <w:rPr>
          <w:rFonts w:ascii="Arial" w:eastAsia="Times New Roman" w:hAnsi="Arial" w:cs="Arial"/>
          <w:color w:val="000000"/>
          <w:sz w:val="24"/>
          <w:szCs w:val="24"/>
          <w:lang w:eastAsia="cy-GB"/>
        </w:rPr>
        <w:tab/>
        <w:t>A person elected to any office shall cease to hold that office if he/she ceases to be a member of the central committee or if he/she resigns from that office by written notice to that effect.</w:t>
      </w:r>
    </w:p>
    <w:p w14:paraId="16D00AC6"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Powers of central committee</w:t>
      </w:r>
    </w:p>
    <w:p w14:paraId="463A1B68"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38.</w:t>
      </w:r>
      <w:r w:rsidRPr="00A01741">
        <w:rPr>
          <w:rFonts w:ascii="Arial" w:eastAsia="Times New Roman" w:hAnsi="Arial" w:cs="Arial"/>
          <w:color w:val="000000"/>
          <w:sz w:val="24"/>
          <w:szCs w:val="24"/>
          <w:lang w:eastAsia="cy-GB"/>
        </w:rPr>
        <w:tab/>
        <w:t>Except as otherwise provided in this constitution, the association and its assets and undertaking shall be managed by the central committee, who may exercise all the powers of the association.</w:t>
      </w:r>
    </w:p>
    <w:p w14:paraId="3E3A3794"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39.</w:t>
      </w:r>
      <w:r w:rsidRPr="00A01741">
        <w:rPr>
          <w:rFonts w:ascii="Arial" w:eastAsia="Times New Roman" w:hAnsi="Arial" w:cs="Arial"/>
          <w:color w:val="000000"/>
          <w:sz w:val="24"/>
          <w:szCs w:val="24"/>
          <w:lang w:eastAsia="cy-GB"/>
        </w:rPr>
        <w:tab/>
        <w:t>A meeting of the central committee at which a quorum is present may exercise all powers exercisable by the central committee.</w:t>
      </w:r>
    </w:p>
    <w:p w14:paraId="5A72F797"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Personal interests</w:t>
      </w:r>
    </w:p>
    <w:p w14:paraId="079138FF"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40.</w:t>
      </w:r>
      <w:r w:rsidRPr="00A01741">
        <w:rPr>
          <w:rFonts w:ascii="Arial" w:eastAsia="Times New Roman" w:hAnsi="Arial" w:cs="Arial"/>
          <w:color w:val="000000"/>
          <w:sz w:val="24"/>
          <w:szCs w:val="24"/>
          <w:lang w:eastAsia="cy-GB"/>
        </w:rPr>
        <w:tab/>
        <w:t>A member of the central committee who has a personal interest in any transaction or other arrangement which the association is proposing to enter into, must declare that interest at a meeting of the central committee; he/she will be debarred (in terms of clause 52) from voting on the question of whether or not the association should enter into that arrangement.</w:t>
      </w:r>
    </w:p>
    <w:p w14:paraId="694439A5"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41.</w:t>
      </w:r>
      <w:r w:rsidRPr="00A01741">
        <w:rPr>
          <w:rFonts w:ascii="Arial" w:eastAsia="Times New Roman" w:hAnsi="Arial" w:cs="Arial"/>
          <w:color w:val="000000"/>
          <w:sz w:val="24"/>
          <w:szCs w:val="24"/>
          <w:lang w:eastAsia="cy-GB"/>
        </w:rPr>
        <w:tab/>
        <w:t xml:space="preserve">For the purposes of clause 40, a person shall be deemed to have a personal interest in an arrangement if any partner or other close relative of his/hers </w:t>
      </w:r>
      <w:r w:rsidRPr="00A01741">
        <w:rPr>
          <w:rFonts w:ascii="Arial" w:eastAsia="Times New Roman" w:hAnsi="Arial" w:cs="Arial"/>
          <w:b/>
          <w:bCs/>
          <w:color w:val="000000"/>
          <w:sz w:val="24"/>
          <w:szCs w:val="24"/>
          <w:lang w:eastAsia="cy-GB"/>
        </w:rPr>
        <w:t>or</w:t>
      </w:r>
      <w:r w:rsidRPr="00A01741">
        <w:rPr>
          <w:rFonts w:ascii="Arial" w:eastAsia="Times New Roman" w:hAnsi="Arial" w:cs="Arial"/>
          <w:color w:val="000000"/>
          <w:sz w:val="24"/>
          <w:szCs w:val="24"/>
          <w:lang w:eastAsia="cy-GB"/>
        </w:rPr>
        <w:t xml:space="preserve"> any firm of which he/she is a partner </w:t>
      </w:r>
      <w:r w:rsidRPr="00A01741">
        <w:rPr>
          <w:rFonts w:ascii="Arial" w:eastAsia="Times New Roman" w:hAnsi="Arial" w:cs="Arial"/>
          <w:b/>
          <w:bCs/>
          <w:color w:val="000000"/>
          <w:sz w:val="24"/>
          <w:szCs w:val="24"/>
          <w:lang w:eastAsia="cy-GB"/>
        </w:rPr>
        <w:t>or</w:t>
      </w:r>
      <w:r w:rsidRPr="00A01741">
        <w:rPr>
          <w:rFonts w:ascii="Arial" w:eastAsia="Times New Roman" w:hAnsi="Arial" w:cs="Arial"/>
          <w:color w:val="000000"/>
          <w:sz w:val="24"/>
          <w:szCs w:val="24"/>
          <w:lang w:eastAsia="cy-GB"/>
        </w:rPr>
        <w:t xml:space="preserve"> any limited company of which he/she is a substantial shareholder or director, has a personal interest in that arrangement.</w:t>
      </w:r>
    </w:p>
    <w:p w14:paraId="796452D1"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42.</w:t>
      </w:r>
      <w:r w:rsidRPr="00A01741">
        <w:rPr>
          <w:rFonts w:ascii="Arial" w:eastAsia="Times New Roman" w:hAnsi="Arial" w:cs="Arial"/>
          <w:color w:val="000000"/>
          <w:sz w:val="24"/>
          <w:szCs w:val="24"/>
          <w:lang w:eastAsia="cy-GB"/>
        </w:rPr>
        <w:tab/>
        <w:t xml:space="preserve">Provided </w:t>
      </w:r>
    </w:p>
    <w:p w14:paraId="18CA2100"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lastRenderedPageBreak/>
        <w:t xml:space="preserve">(a) </w:t>
      </w:r>
      <w:r w:rsidRPr="00A01741">
        <w:rPr>
          <w:rFonts w:ascii="Arial" w:eastAsia="Times New Roman" w:hAnsi="Arial" w:cs="Arial"/>
          <w:color w:val="000000"/>
          <w:sz w:val="24"/>
          <w:szCs w:val="24"/>
          <w:lang w:eastAsia="cy-GB"/>
        </w:rPr>
        <w:tab/>
        <w:t>he/she has declared his/her interest</w:t>
      </w:r>
    </w:p>
    <w:p w14:paraId="1D60C742"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 xml:space="preserve">(b) </w:t>
      </w:r>
      <w:r w:rsidRPr="00A01741">
        <w:rPr>
          <w:rFonts w:ascii="Arial" w:eastAsia="Times New Roman" w:hAnsi="Arial" w:cs="Arial"/>
          <w:color w:val="000000"/>
          <w:sz w:val="24"/>
          <w:szCs w:val="24"/>
          <w:lang w:eastAsia="cy-GB"/>
        </w:rPr>
        <w:tab/>
        <w:t xml:space="preserve">he/she has not voted on the question of whether or not the association should </w:t>
      </w:r>
    </w:p>
    <w:p w14:paraId="24C8E2AE" w14:textId="77777777" w:rsidR="00A01741" w:rsidRPr="00A01741" w:rsidRDefault="00A01741" w:rsidP="00A01741">
      <w:pPr>
        <w:spacing w:after="120" w:line="240" w:lineRule="auto"/>
        <w:ind w:left="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enter into the relevant arrangement and</w:t>
      </w:r>
    </w:p>
    <w:p w14:paraId="49ACED6D"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 xml:space="preserve">(c) </w:t>
      </w:r>
      <w:r w:rsidRPr="00A01741">
        <w:rPr>
          <w:rFonts w:ascii="Arial" w:eastAsia="Times New Roman" w:hAnsi="Arial" w:cs="Arial"/>
          <w:color w:val="000000"/>
          <w:sz w:val="24"/>
          <w:szCs w:val="24"/>
          <w:lang w:eastAsia="cy-GB"/>
        </w:rPr>
        <w:tab/>
        <w:t>the requirements of clause 44 are complied with, a member of the central committee will not be debarred from entering into an arrangement with the association in which he/she has a personal interest (or is deemed to have a personal interest under clause 41) and may retain any personal benefit which he/she gains from his/her participation in that arrangement.</w:t>
      </w:r>
    </w:p>
    <w:p w14:paraId="0A1D3BA1"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43.</w:t>
      </w:r>
      <w:r w:rsidRPr="00A01741">
        <w:rPr>
          <w:rFonts w:ascii="Arial" w:eastAsia="Times New Roman" w:hAnsi="Arial" w:cs="Arial"/>
          <w:color w:val="000000"/>
          <w:sz w:val="24"/>
          <w:szCs w:val="24"/>
          <w:lang w:eastAsia="cy-GB"/>
        </w:rPr>
        <w:tab/>
        <w:t xml:space="preserve">No member of the central committee may serve as an employee (full time or part time) of the association, and no member of the central committee may be given any remuneration by the association for carrying out his/her duties as a member of the central committee. </w:t>
      </w:r>
    </w:p>
    <w:p w14:paraId="1E85387A"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44.</w:t>
      </w:r>
      <w:r w:rsidRPr="00A01741">
        <w:rPr>
          <w:rFonts w:ascii="Arial" w:eastAsia="Times New Roman" w:hAnsi="Arial" w:cs="Arial"/>
          <w:color w:val="000000"/>
          <w:sz w:val="24"/>
          <w:szCs w:val="24"/>
          <w:lang w:eastAsia="cy-GB"/>
        </w:rPr>
        <w:tab/>
        <w:t xml:space="preserve">Where a central committee member provides services to the association or might benefit from any remuneration paid to a connected party for such services, then </w:t>
      </w:r>
    </w:p>
    <w:p w14:paraId="77D46181"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(a)</w:t>
      </w:r>
      <w:r w:rsidRPr="00A01741">
        <w:rPr>
          <w:rFonts w:ascii="Arial" w:eastAsia="Times New Roman" w:hAnsi="Arial" w:cs="Arial"/>
          <w:color w:val="000000"/>
          <w:sz w:val="24"/>
          <w:szCs w:val="24"/>
          <w:lang w:eastAsia="cy-GB"/>
        </w:rPr>
        <w:tab/>
        <w:t>the maximum amount of the remuneration must be specified in a written agreement and must be reasonable</w:t>
      </w:r>
    </w:p>
    <w:p w14:paraId="29AD931E"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(b)</w:t>
      </w:r>
      <w:r w:rsidRPr="00A01741">
        <w:rPr>
          <w:rFonts w:ascii="Arial" w:eastAsia="Times New Roman" w:hAnsi="Arial" w:cs="Arial"/>
          <w:color w:val="000000"/>
          <w:sz w:val="24"/>
          <w:szCs w:val="24"/>
          <w:lang w:eastAsia="cy-GB"/>
        </w:rPr>
        <w:tab/>
        <w:t>the central committee members must be satisfied that it would be in the interests of the association to enter into the arrangement (taking account of that maximum amount)</w:t>
      </w:r>
    </w:p>
    <w:p w14:paraId="02F1A61E"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(c)</w:t>
      </w:r>
      <w:r w:rsidRPr="00A01741">
        <w:rPr>
          <w:rFonts w:ascii="Arial" w:eastAsia="Times New Roman" w:hAnsi="Arial" w:cs="Arial"/>
          <w:color w:val="000000"/>
          <w:sz w:val="24"/>
          <w:szCs w:val="24"/>
          <w:lang w:eastAsia="cy-GB"/>
        </w:rPr>
        <w:tab/>
        <w:t>less than half of the central committee members must be receiving remuneration from the association (or benefit from remuneration of that nature).</w:t>
      </w:r>
    </w:p>
    <w:p w14:paraId="0B7E7391"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45.</w:t>
      </w:r>
      <w:r w:rsidRPr="00A01741">
        <w:rPr>
          <w:rFonts w:ascii="Arial" w:eastAsia="Times New Roman" w:hAnsi="Arial" w:cs="Arial"/>
          <w:color w:val="000000"/>
          <w:sz w:val="24"/>
          <w:szCs w:val="24"/>
          <w:lang w:eastAsia="cy-GB"/>
        </w:rPr>
        <w:tab/>
        <w:t>The members of the central committee may be paid all travelling and other expenses reasonably incurred by them in connection with their attendance at meetings of the central committee, general meetings, or meetings of committees, or otherwise in connection with the carrying-out of their duties.</w:t>
      </w:r>
    </w:p>
    <w:p w14:paraId="0D242AAB"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Procedure at central committee meetings</w:t>
      </w:r>
    </w:p>
    <w:p w14:paraId="3F8593F0"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46.</w:t>
      </w:r>
      <w:r w:rsidRPr="00A01741">
        <w:rPr>
          <w:rFonts w:ascii="Arial" w:eastAsia="Times New Roman" w:hAnsi="Arial" w:cs="Arial"/>
          <w:color w:val="000000"/>
          <w:sz w:val="24"/>
          <w:szCs w:val="24"/>
          <w:lang w:eastAsia="cy-GB"/>
        </w:rPr>
        <w:tab/>
        <w:t>The Central Committee will normally meet at least 3 times a year. Dates and Locations for Central Committee meetings will be decided by the Chair, subject to prior suggestions of committee members.</w:t>
      </w:r>
    </w:p>
    <w:p w14:paraId="0289471F"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47.</w:t>
      </w:r>
      <w:r w:rsidRPr="00A01741">
        <w:rPr>
          <w:rFonts w:ascii="Arial" w:eastAsia="Times New Roman" w:hAnsi="Arial" w:cs="Arial"/>
          <w:color w:val="000000"/>
          <w:sz w:val="24"/>
          <w:szCs w:val="24"/>
          <w:lang w:eastAsia="cy-GB"/>
        </w:rPr>
        <w:tab/>
        <w:t>The agenda of the central committee meetings will be set out by the chair, subject to prior suggestions of committee members.</w:t>
      </w:r>
    </w:p>
    <w:p w14:paraId="677A102E"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48.</w:t>
      </w:r>
      <w:r w:rsidRPr="00A01741">
        <w:rPr>
          <w:rFonts w:ascii="Arial" w:eastAsia="Times New Roman" w:hAnsi="Arial" w:cs="Arial"/>
          <w:color w:val="000000"/>
          <w:sz w:val="24"/>
          <w:szCs w:val="24"/>
          <w:lang w:eastAsia="cy-GB"/>
        </w:rPr>
        <w:tab/>
        <w:t>No business shall be dealt with at a meeting of the central committee unless a quorum is present; the quorum for meetings of the central committee shall be 4.</w:t>
      </w:r>
    </w:p>
    <w:p w14:paraId="50CB9D16"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49.</w:t>
      </w:r>
      <w:r w:rsidRPr="00A01741">
        <w:rPr>
          <w:rFonts w:ascii="Arial" w:eastAsia="Times New Roman" w:hAnsi="Arial" w:cs="Arial"/>
          <w:color w:val="000000"/>
          <w:sz w:val="24"/>
          <w:szCs w:val="24"/>
          <w:lang w:eastAsia="cy-GB"/>
        </w:rPr>
        <w:tab/>
        <w:t>If at any time the number of central committee members in office falls below the number fixed as the quorum, the remaining central committee member(s) may act only for the purpose of filling vacancies or of calling a general meeting.</w:t>
      </w:r>
    </w:p>
    <w:p w14:paraId="2E5646CF"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50.</w:t>
      </w:r>
      <w:r w:rsidRPr="00A01741">
        <w:rPr>
          <w:rFonts w:ascii="Arial" w:eastAsia="Times New Roman" w:hAnsi="Arial" w:cs="Arial"/>
          <w:color w:val="000000"/>
          <w:sz w:val="24"/>
          <w:szCs w:val="24"/>
          <w:lang w:eastAsia="cy-GB"/>
        </w:rPr>
        <w:tab/>
        <w:t xml:space="preserve">Unless he/she is unwilling to do so, the chair of the association shall preside as chairperson at every central committee meeting at which he/she is present; if the chair is unwilling to act as chairperson or is not present within 15 minutes after the time when </w:t>
      </w:r>
      <w:r w:rsidRPr="00A01741">
        <w:rPr>
          <w:rFonts w:ascii="Arial" w:eastAsia="Times New Roman" w:hAnsi="Arial" w:cs="Arial"/>
          <w:color w:val="000000"/>
          <w:sz w:val="24"/>
          <w:szCs w:val="24"/>
          <w:lang w:eastAsia="cy-GB"/>
        </w:rPr>
        <w:lastRenderedPageBreak/>
        <w:t>the meeting was due to commence, the central committee members present shall elect from among themselves the person who will act as chairperson of the meeting.</w:t>
      </w:r>
    </w:p>
    <w:p w14:paraId="3EE749AB"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51.</w:t>
      </w:r>
      <w:r w:rsidRPr="00A01741">
        <w:rPr>
          <w:rFonts w:ascii="Arial" w:eastAsia="Times New Roman" w:hAnsi="Arial" w:cs="Arial"/>
          <w:color w:val="000000"/>
          <w:sz w:val="24"/>
          <w:szCs w:val="24"/>
          <w:lang w:eastAsia="cy-GB"/>
        </w:rPr>
        <w:tab/>
        <w:t>The central committee may, at its discretion, allow any person who they reasonably consider appropriate, to attend and speak at any meeting of the central committee; for the avoidance of doubt, any such person who is invited to attend a central committee meeting shall not be entitled to vote.</w:t>
      </w:r>
    </w:p>
    <w:p w14:paraId="4A01F020"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52.</w:t>
      </w:r>
      <w:r w:rsidRPr="00A01741">
        <w:rPr>
          <w:rFonts w:ascii="Arial" w:eastAsia="Times New Roman" w:hAnsi="Arial" w:cs="Arial"/>
          <w:color w:val="000000"/>
          <w:sz w:val="24"/>
          <w:szCs w:val="24"/>
          <w:lang w:eastAsia="cy-GB"/>
        </w:rPr>
        <w:tab/>
        <w:t>A central committee member shall not vote at a central committee meeting (or at a meeting of a committee) on any resolution concerning a matter in which he/she has a personal interest which conflicts (or may conflict) with the interests of the association; he/she must withdraw from the meeting while an item of that nature is being dealt with.</w:t>
      </w:r>
    </w:p>
    <w:p w14:paraId="4765CEA5"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53.</w:t>
      </w:r>
      <w:r w:rsidRPr="00A01741">
        <w:rPr>
          <w:rFonts w:ascii="Arial" w:eastAsia="Times New Roman" w:hAnsi="Arial" w:cs="Arial"/>
          <w:color w:val="000000"/>
          <w:sz w:val="24"/>
          <w:szCs w:val="24"/>
          <w:lang w:eastAsia="cy-GB"/>
        </w:rPr>
        <w:tab/>
        <w:t xml:space="preserve">For the purposes of clause 52, a person shall be deemed to have a personal interest in a particular matter if any partner or other close relative of his/hers </w:t>
      </w:r>
      <w:r w:rsidRPr="00A01741">
        <w:rPr>
          <w:rFonts w:ascii="Arial" w:eastAsia="Times New Roman" w:hAnsi="Arial" w:cs="Arial"/>
          <w:b/>
          <w:bCs/>
          <w:color w:val="000000"/>
          <w:sz w:val="24"/>
          <w:szCs w:val="24"/>
          <w:lang w:eastAsia="cy-GB"/>
        </w:rPr>
        <w:t>or</w:t>
      </w:r>
      <w:r w:rsidRPr="00A01741">
        <w:rPr>
          <w:rFonts w:ascii="Arial" w:eastAsia="Times New Roman" w:hAnsi="Arial" w:cs="Arial"/>
          <w:color w:val="000000"/>
          <w:sz w:val="24"/>
          <w:szCs w:val="24"/>
          <w:lang w:eastAsia="cy-GB"/>
        </w:rPr>
        <w:t xml:space="preserve"> any firm of which he/she is a partner </w:t>
      </w:r>
      <w:r w:rsidRPr="00A01741">
        <w:rPr>
          <w:rFonts w:ascii="Arial" w:eastAsia="Times New Roman" w:hAnsi="Arial" w:cs="Arial"/>
          <w:b/>
          <w:bCs/>
          <w:color w:val="000000"/>
          <w:sz w:val="24"/>
          <w:szCs w:val="24"/>
          <w:lang w:eastAsia="cy-GB"/>
        </w:rPr>
        <w:t>or</w:t>
      </w:r>
      <w:r w:rsidRPr="00A01741">
        <w:rPr>
          <w:rFonts w:ascii="Arial" w:eastAsia="Times New Roman" w:hAnsi="Arial" w:cs="Arial"/>
          <w:color w:val="000000"/>
          <w:sz w:val="24"/>
          <w:szCs w:val="24"/>
          <w:lang w:eastAsia="cy-GB"/>
        </w:rPr>
        <w:t xml:space="preserve"> any limited company of which he/she is a substantial shareholder or director, has a personal interest in that matter.</w:t>
      </w:r>
    </w:p>
    <w:p w14:paraId="27B573AC"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Conduct of members of the central committee</w:t>
      </w:r>
    </w:p>
    <w:p w14:paraId="77235E41"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54.</w:t>
      </w:r>
      <w:r w:rsidRPr="00A01741">
        <w:rPr>
          <w:rFonts w:ascii="Arial" w:eastAsia="Times New Roman" w:hAnsi="Arial" w:cs="Arial"/>
          <w:color w:val="000000"/>
          <w:sz w:val="24"/>
          <w:szCs w:val="24"/>
          <w:lang w:eastAsia="cy-GB"/>
        </w:rPr>
        <w:tab/>
        <w:t xml:space="preserve">Each of the members of the central committee shall, in exercising his/her functions as a member of the central committee of the association, act in the interests of the association; and, in particular, must </w:t>
      </w:r>
    </w:p>
    <w:p w14:paraId="22E3DC7A"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(a)</w:t>
      </w:r>
      <w:r w:rsidRPr="00A01741">
        <w:rPr>
          <w:rFonts w:ascii="Arial" w:eastAsia="Times New Roman" w:hAnsi="Arial" w:cs="Arial"/>
          <w:color w:val="000000"/>
          <w:sz w:val="24"/>
          <w:szCs w:val="24"/>
          <w:lang w:eastAsia="cy-GB"/>
        </w:rPr>
        <w:tab/>
        <w:t>seek, in good faith, to ensure that the association acts in a manner which is in accordance with its objects (as set out in this constitution)</w:t>
      </w:r>
    </w:p>
    <w:p w14:paraId="1A8DE759"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(b)</w:t>
      </w:r>
      <w:r w:rsidRPr="00A01741">
        <w:rPr>
          <w:rFonts w:ascii="Arial" w:eastAsia="Times New Roman" w:hAnsi="Arial" w:cs="Arial"/>
          <w:color w:val="000000"/>
          <w:sz w:val="24"/>
          <w:szCs w:val="24"/>
          <w:lang w:eastAsia="cy-GB"/>
        </w:rPr>
        <w:tab/>
        <w:t>act with the care and diligence which it is reasonable to expect of a person who is managing the affairs of another person</w:t>
      </w:r>
    </w:p>
    <w:p w14:paraId="50F10F8E" w14:textId="77777777" w:rsidR="00A01741" w:rsidRPr="00A01741" w:rsidRDefault="00A01741" w:rsidP="00A01741">
      <w:pPr>
        <w:spacing w:after="120" w:line="240" w:lineRule="auto"/>
        <w:ind w:left="72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(c)</w:t>
      </w:r>
      <w:r w:rsidRPr="00A01741">
        <w:rPr>
          <w:rFonts w:ascii="Arial" w:eastAsia="Times New Roman" w:hAnsi="Arial" w:cs="Arial"/>
          <w:color w:val="000000"/>
          <w:sz w:val="24"/>
          <w:szCs w:val="24"/>
          <w:lang w:eastAsia="cy-GB"/>
        </w:rPr>
        <w:tab/>
        <w:t>in circumstances giving rise to the possibility of a conflict of interest between the association and any other party</w:t>
      </w:r>
    </w:p>
    <w:p w14:paraId="4AEEACB4" w14:textId="77777777" w:rsidR="00A01741" w:rsidRPr="00A01741" w:rsidRDefault="00A01741" w:rsidP="00A01741">
      <w:pPr>
        <w:spacing w:after="120" w:line="240" w:lineRule="auto"/>
        <w:ind w:left="144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(i)</w:t>
      </w:r>
      <w:r w:rsidRPr="00A01741">
        <w:rPr>
          <w:rFonts w:ascii="Arial" w:eastAsia="Times New Roman" w:hAnsi="Arial" w:cs="Arial"/>
          <w:color w:val="000000"/>
          <w:sz w:val="24"/>
          <w:szCs w:val="24"/>
          <w:lang w:eastAsia="cy-GB"/>
        </w:rPr>
        <w:tab/>
        <w:t>put the interests of the association before that of the other party, in taking decisions as a member of the central committee</w:t>
      </w:r>
    </w:p>
    <w:p w14:paraId="4164415E" w14:textId="77777777" w:rsidR="00A01741" w:rsidRPr="00A01741" w:rsidRDefault="00A01741" w:rsidP="00A01741">
      <w:pPr>
        <w:spacing w:after="120" w:line="240" w:lineRule="auto"/>
        <w:ind w:left="1440"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(ii)</w:t>
      </w:r>
      <w:r w:rsidRPr="00A01741">
        <w:rPr>
          <w:rFonts w:ascii="Arial" w:eastAsia="Times New Roman" w:hAnsi="Arial" w:cs="Arial"/>
          <w:color w:val="000000"/>
          <w:sz w:val="24"/>
          <w:szCs w:val="24"/>
          <w:lang w:eastAsia="cy-GB"/>
        </w:rPr>
        <w:tab/>
        <w:t>where any other duty prevents him/her from doing so, disclose the conflicting interest to the association and refrain from participating in any discussions or decisions involving the other members of the central committee with regard to the matter in question</w:t>
      </w:r>
    </w:p>
    <w:p w14:paraId="3E2C9408"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Delegation to sub-committees</w:t>
      </w:r>
    </w:p>
    <w:p w14:paraId="4F37CB6D"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55.</w:t>
      </w:r>
      <w:r w:rsidRPr="00A01741">
        <w:rPr>
          <w:rFonts w:ascii="Arial" w:eastAsia="Times New Roman" w:hAnsi="Arial" w:cs="Arial"/>
          <w:color w:val="000000"/>
          <w:sz w:val="24"/>
          <w:szCs w:val="24"/>
          <w:lang w:eastAsia="cy-GB"/>
        </w:rPr>
        <w:tab/>
        <w:t>The central committee may delegate any of their powers to any sub-committee consisting of one or more central committee members and such other persons (if any) as the central committee may determine; they may also delegate to the chair of the association (or the holder of any other post) such of their powers as they may consider appropriate.</w:t>
      </w:r>
    </w:p>
    <w:p w14:paraId="2A83EA3E"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56.</w:t>
      </w:r>
      <w:r w:rsidRPr="00A01741">
        <w:rPr>
          <w:rFonts w:ascii="Arial" w:eastAsia="Times New Roman" w:hAnsi="Arial" w:cs="Arial"/>
          <w:color w:val="000000"/>
          <w:sz w:val="24"/>
          <w:szCs w:val="24"/>
          <w:lang w:eastAsia="cy-GB"/>
        </w:rPr>
        <w:tab/>
        <w:t>Any delegation of powers under clause 55 may be made subject to such conditions as the central committee may impose and may be revoked or altered.</w:t>
      </w:r>
    </w:p>
    <w:p w14:paraId="21BE179B"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57.</w:t>
      </w:r>
      <w:r w:rsidRPr="00A01741">
        <w:rPr>
          <w:rFonts w:ascii="Arial" w:eastAsia="Times New Roman" w:hAnsi="Arial" w:cs="Arial"/>
          <w:color w:val="000000"/>
          <w:sz w:val="24"/>
          <w:szCs w:val="24"/>
          <w:lang w:eastAsia="cy-GB"/>
        </w:rPr>
        <w:tab/>
        <w:t>The rules of procedure for any sub-committee shall be as prescribed by the central committee.</w:t>
      </w:r>
    </w:p>
    <w:p w14:paraId="149C48F0"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lastRenderedPageBreak/>
        <w:t>Operation of accounts and holding of property</w:t>
      </w:r>
    </w:p>
    <w:p w14:paraId="4AA6D86F"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58.</w:t>
      </w:r>
      <w:r w:rsidRPr="00A01741">
        <w:rPr>
          <w:rFonts w:ascii="Arial" w:eastAsia="Times New Roman" w:hAnsi="Arial" w:cs="Arial"/>
          <w:color w:val="000000"/>
          <w:sz w:val="24"/>
          <w:szCs w:val="24"/>
          <w:lang w:eastAsia="cy-GB"/>
        </w:rPr>
        <w:tab/>
        <w:t>The signatures of two out of three signatories appointed by the central committee shall be required in relation to all operations on the bank and building society accounts held by the association, other than lodgement of funds and online transactions, which can be transacted by the Treasurer after approval from one of the other signatories; at least one out of the two signatures must be the signature of a member of the central committee.</w:t>
      </w:r>
    </w:p>
    <w:p w14:paraId="7DC9EB78"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59.</w:t>
      </w:r>
      <w:r w:rsidRPr="00A01741">
        <w:rPr>
          <w:rFonts w:ascii="Arial" w:eastAsia="Times New Roman" w:hAnsi="Arial" w:cs="Arial"/>
          <w:color w:val="000000"/>
          <w:sz w:val="24"/>
          <w:szCs w:val="24"/>
          <w:lang w:eastAsia="cy-GB"/>
        </w:rPr>
        <w:tab/>
        <w:t>The title to all property (including any land or buildings, the tenant’s interest under any lease and - so far as appropriate - any investments) shall be held either in the names of the chair, treasurer and secretary of the association (and their successors in office) or in name of a nominee company holding such property in trust for the association; any person or body in whose name the association’s property is held shall act in accordance with the directions issued from time to time by the central committee.</w:t>
      </w:r>
    </w:p>
    <w:p w14:paraId="465B4FEE"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Minutes</w:t>
      </w:r>
    </w:p>
    <w:p w14:paraId="381648AF"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60.</w:t>
      </w:r>
      <w:r w:rsidRPr="00A01741">
        <w:rPr>
          <w:rFonts w:ascii="Arial" w:eastAsia="Times New Roman" w:hAnsi="Arial" w:cs="Arial"/>
          <w:color w:val="000000"/>
          <w:sz w:val="24"/>
          <w:szCs w:val="24"/>
          <w:lang w:eastAsia="cy-GB"/>
        </w:rPr>
        <w:tab/>
        <w:t xml:space="preserve">The central committee shall ensure that minutes are made of all proceedings at general meetings, central committee meetings and meetings of sub-committees; a minute of any meeting shall include the names of those present, and (as far as possible) shall be signed by the chairperson of the meeting. Secretary will ensure minutes are distributed to all members of the Central Committee following each meeting, with reasonable promptness. </w:t>
      </w:r>
    </w:p>
    <w:p w14:paraId="49EF38A4"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Accounting records and annual accounts</w:t>
      </w:r>
    </w:p>
    <w:p w14:paraId="795CC7F6"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61.</w:t>
      </w:r>
      <w:r w:rsidRPr="00A01741">
        <w:rPr>
          <w:rFonts w:ascii="Arial" w:eastAsia="Times New Roman" w:hAnsi="Arial" w:cs="Arial"/>
          <w:color w:val="000000"/>
          <w:sz w:val="24"/>
          <w:szCs w:val="24"/>
          <w:lang w:eastAsia="cy-GB"/>
        </w:rPr>
        <w:tab/>
        <w:t>The central committee shall ensure that proper accounting records are maintained in accordance with all applicable statutory requirements.</w:t>
      </w:r>
    </w:p>
    <w:p w14:paraId="77702725"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62.</w:t>
      </w:r>
      <w:r w:rsidRPr="00A01741">
        <w:rPr>
          <w:rFonts w:ascii="Arial" w:eastAsia="Times New Roman" w:hAnsi="Arial" w:cs="Arial"/>
          <w:color w:val="000000"/>
          <w:sz w:val="24"/>
          <w:szCs w:val="24"/>
          <w:lang w:eastAsia="cy-GB"/>
        </w:rPr>
        <w:tab/>
        <w:t>The central committee shall prepare annual accounts, complying with all relevant statutory requirements; if an audit is required under any statutory provisions or if they otherwise think fit, they shall ensure that an audit of such accounts is carried out by a qualified auditor.</w:t>
      </w:r>
    </w:p>
    <w:p w14:paraId="249A9D2C"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Notices</w:t>
      </w:r>
    </w:p>
    <w:p w14:paraId="5A8C55A8"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63.</w:t>
      </w:r>
      <w:r w:rsidRPr="00A01741">
        <w:rPr>
          <w:rFonts w:ascii="Arial" w:eastAsia="Times New Roman" w:hAnsi="Arial" w:cs="Arial"/>
          <w:color w:val="000000"/>
          <w:sz w:val="24"/>
          <w:szCs w:val="24"/>
          <w:lang w:eastAsia="cy-GB"/>
        </w:rPr>
        <w:tab/>
        <w:t>Any notice which requires to be given to a member under this constitution shall be in writing; such a notice may either be given personally to the member or be sent by post in a pre-paid envelope addressed to the member at the address last intimated by him/her to the association.</w:t>
      </w:r>
    </w:p>
    <w:p w14:paraId="54BF0278"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Dissolution</w:t>
      </w:r>
    </w:p>
    <w:p w14:paraId="3ECE99C6"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64.</w:t>
      </w:r>
      <w:r w:rsidRPr="00A01741">
        <w:rPr>
          <w:rFonts w:ascii="Arial" w:eastAsia="Times New Roman" w:hAnsi="Arial" w:cs="Arial"/>
          <w:color w:val="000000"/>
          <w:sz w:val="24"/>
          <w:szCs w:val="24"/>
          <w:lang w:eastAsia="cy-GB"/>
        </w:rPr>
        <w:tab/>
        <w:t>If the central committee determines that it is necessary or appropriate that the association be dissolved, it shall convene a meeting of the members; not less than 21 days’ notice of the meeting (stating the terms of the proposed resolution) shall be given.</w:t>
      </w:r>
    </w:p>
    <w:p w14:paraId="16EE1527"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65.</w:t>
      </w:r>
      <w:r w:rsidRPr="00A01741">
        <w:rPr>
          <w:rFonts w:ascii="Arial" w:eastAsia="Times New Roman" w:hAnsi="Arial" w:cs="Arial"/>
          <w:color w:val="000000"/>
          <w:sz w:val="24"/>
          <w:szCs w:val="24"/>
          <w:lang w:eastAsia="cy-GB"/>
        </w:rPr>
        <w:tab/>
        <w:t xml:space="preserve">If a proposal by the central committee to dissolve the association is confirmed by a two-thirds majority of those present and voting at the general meeting convened under clause 64, the central committee shall have power to dispose of any assets held by or on behalf of the association - and any assets remaining after satisfaction of the debts and liabilities of the association shall be transferred to some other body or bodies </w:t>
      </w:r>
      <w:r w:rsidRPr="00A01741">
        <w:rPr>
          <w:rFonts w:ascii="Arial" w:eastAsia="Times New Roman" w:hAnsi="Arial" w:cs="Arial"/>
          <w:color w:val="000000"/>
          <w:sz w:val="24"/>
          <w:szCs w:val="24"/>
          <w:lang w:eastAsia="cy-GB"/>
        </w:rPr>
        <w:lastRenderedPageBreak/>
        <w:t>having objects similar to those of the association; the identity of the body or bodies to which such assets are transferred shall be determined by the members of the association at, or prior to, the time of dissolution.</w:t>
      </w:r>
    </w:p>
    <w:p w14:paraId="46AE32F0"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66.</w:t>
      </w:r>
      <w:r w:rsidRPr="00A01741">
        <w:rPr>
          <w:rFonts w:ascii="Arial" w:eastAsia="Times New Roman" w:hAnsi="Arial" w:cs="Arial"/>
          <w:color w:val="000000"/>
          <w:sz w:val="24"/>
          <w:szCs w:val="24"/>
          <w:lang w:eastAsia="cy-GB"/>
        </w:rPr>
        <w:tab/>
        <w:t>For the avoidance of doubt, no part of the income or property of the association shall (otherwise than in pursuance of the association’s charitable purposes) be paid or transferred (directly or indirectly) to the members, either in the course of the association’s existence or on dissolution.</w:t>
      </w:r>
    </w:p>
    <w:p w14:paraId="23E4FCC0"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4"/>
          <w:szCs w:val="24"/>
          <w:lang w:eastAsia="cy-GB"/>
        </w:rPr>
        <w:t>Alterations to the constitution</w:t>
      </w:r>
    </w:p>
    <w:p w14:paraId="22C12A3E"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67.</w:t>
      </w:r>
      <w:r w:rsidRPr="00A01741">
        <w:rPr>
          <w:rFonts w:ascii="Arial" w:eastAsia="Times New Roman" w:hAnsi="Arial" w:cs="Arial"/>
          <w:color w:val="000000"/>
          <w:sz w:val="24"/>
          <w:szCs w:val="24"/>
          <w:lang w:eastAsia="cy-GB"/>
        </w:rPr>
        <w:tab/>
        <w:t>The constitution may be altered by a resolution passed by not less than two-thirds of those present and voting at a general meeting, providing due notice of the meeting, and of the resolution, is given in accordance with clauses 17, 18 and 19.</w:t>
      </w:r>
    </w:p>
    <w:p w14:paraId="677E53DA"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68.</w:t>
      </w:r>
      <w:r w:rsidRPr="00A01741">
        <w:rPr>
          <w:rFonts w:ascii="Arial" w:eastAsia="Times New Roman" w:hAnsi="Arial" w:cs="Arial"/>
          <w:color w:val="000000"/>
          <w:sz w:val="24"/>
          <w:szCs w:val="24"/>
          <w:lang w:eastAsia="cy-GB"/>
        </w:rPr>
        <w:tab/>
        <w:t>In addition, the constitution may be altered by a resolution of the central committee; provided that any such alteration shall not remain in effect beyond the conclusion of the next AGM unless ratified by a resolution passed at a general meeting in accordance with clause 24.</w:t>
      </w:r>
    </w:p>
    <w:p w14:paraId="7463CF66" w14:textId="77777777" w:rsidR="00A01741" w:rsidRPr="00A01741" w:rsidRDefault="00A01741" w:rsidP="00A01741">
      <w:pPr>
        <w:spacing w:after="0" w:line="240" w:lineRule="auto"/>
        <w:rPr>
          <w:rFonts w:ascii="Times New Roman" w:eastAsia="Times New Roman" w:hAnsi="Times New Roman" w:cs="Times New Roman"/>
          <w:sz w:val="24"/>
          <w:szCs w:val="24"/>
          <w:lang w:eastAsia="cy-GB"/>
        </w:rPr>
      </w:pPr>
    </w:p>
    <w:p w14:paraId="341869E7" w14:textId="77777777" w:rsidR="00A01741" w:rsidRPr="00A01741" w:rsidRDefault="00A01741" w:rsidP="00A01741">
      <w:pPr>
        <w:spacing w:after="120" w:line="240" w:lineRule="auto"/>
        <w:rPr>
          <w:rFonts w:ascii="Times New Roman" w:eastAsia="Times New Roman" w:hAnsi="Times New Roman" w:cs="Times New Roman"/>
          <w:sz w:val="24"/>
          <w:szCs w:val="24"/>
          <w:lang w:eastAsia="cy-GB"/>
        </w:rPr>
      </w:pPr>
      <w:r w:rsidRPr="00A01741">
        <w:rPr>
          <w:rFonts w:ascii="Arial" w:eastAsia="Times New Roman" w:hAnsi="Arial" w:cs="Arial"/>
          <w:b/>
          <w:bCs/>
          <w:color w:val="000000"/>
          <w:sz w:val="28"/>
          <w:szCs w:val="28"/>
          <w:lang w:eastAsia="cy-GB"/>
        </w:rPr>
        <w:t>LOCAL GROUPS &amp; SECTIONS</w:t>
      </w:r>
    </w:p>
    <w:p w14:paraId="27A3817C" w14:textId="77777777" w:rsidR="00A01741" w:rsidRPr="00A01741" w:rsidRDefault="00A01741" w:rsidP="00A01741">
      <w:pPr>
        <w:spacing w:after="120" w:line="240" w:lineRule="auto"/>
        <w:ind w:hanging="720"/>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69.</w:t>
      </w:r>
      <w:r w:rsidRPr="00A01741">
        <w:rPr>
          <w:rFonts w:ascii="Arial" w:eastAsia="Times New Roman" w:hAnsi="Arial" w:cs="Arial"/>
          <w:color w:val="000000"/>
          <w:sz w:val="24"/>
          <w:szCs w:val="24"/>
          <w:lang w:eastAsia="cy-GB"/>
        </w:rPr>
        <w:tab/>
        <w:t>(a)</w:t>
      </w:r>
      <w:r w:rsidRPr="00A01741">
        <w:rPr>
          <w:rFonts w:ascii="Arial" w:eastAsia="Times New Roman" w:hAnsi="Arial" w:cs="Arial"/>
          <w:color w:val="000000"/>
          <w:sz w:val="24"/>
          <w:szCs w:val="24"/>
          <w:lang w:eastAsia="cy-GB"/>
        </w:rPr>
        <w:tab/>
        <w:t xml:space="preserve">LOCAL GROUPS &amp; SECTIONS / GRWPIAU LLEOL AC ADRANNAU shall be recognised and will be properly constituted under this </w:t>
      </w:r>
      <w:r w:rsidRPr="00A01741">
        <w:rPr>
          <w:rFonts w:ascii="Arial" w:eastAsia="Times New Roman" w:hAnsi="Arial" w:cs="Arial"/>
          <w:color w:val="000000"/>
          <w:sz w:val="24"/>
          <w:szCs w:val="24"/>
          <w:lang w:eastAsia="cy-GB"/>
        </w:rPr>
        <w:tab/>
        <w:t xml:space="preserve">constitution if they meet the following criteria: </w:t>
      </w:r>
    </w:p>
    <w:p w14:paraId="24EABE68" w14:textId="5B75D88C" w:rsidR="00ED083E" w:rsidRPr="00ED083E" w:rsidRDefault="00A01741" w:rsidP="00ED083E">
      <w:pPr>
        <w:pStyle w:val="ParagraffRhestr"/>
        <w:numPr>
          <w:ilvl w:val="0"/>
          <w:numId w:val="1"/>
        </w:numPr>
        <w:spacing w:after="120" w:line="240" w:lineRule="auto"/>
        <w:rPr>
          <w:rFonts w:ascii="Arial" w:eastAsia="Times New Roman" w:hAnsi="Arial" w:cs="Arial"/>
          <w:sz w:val="24"/>
          <w:szCs w:val="24"/>
          <w:lang w:eastAsia="cy-GB"/>
        </w:rPr>
      </w:pPr>
      <w:r w:rsidRPr="00ED083E">
        <w:rPr>
          <w:rFonts w:ascii="Arial" w:eastAsia="Times New Roman" w:hAnsi="Arial" w:cs="Arial"/>
          <w:color w:val="000000"/>
          <w:sz w:val="24"/>
          <w:szCs w:val="24"/>
          <w:lang w:eastAsia="cy-GB"/>
        </w:rPr>
        <w:t>agreed to the aims and objectives set out in clause 2;</w:t>
      </w:r>
    </w:p>
    <w:p w14:paraId="0A3AD196" w14:textId="1AA1515C" w:rsidR="00A01741" w:rsidRPr="00ED083E" w:rsidRDefault="00A01741" w:rsidP="00ED083E">
      <w:pPr>
        <w:pStyle w:val="ParagraffRhestr"/>
        <w:numPr>
          <w:ilvl w:val="0"/>
          <w:numId w:val="1"/>
        </w:numPr>
        <w:spacing w:after="120" w:line="240" w:lineRule="auto"/>
        <w:rPr>
          <w:rFonts w:ascii="Arial" w:eastAsia="Times New Roman" w:hAnsi="Arial" w:cs="Arial"/>
          <w:sz w:val="24"/>
          <w:szCs w:val="24"/>
          <w:lang w:eastAsia="cy-GB"/>
        </w:rPr>
      </w:pPr>
      <w:r w:rsidRPr="00ED083E">
        <w:rPr>
          <w:rFonts w:ascii="Arial" w:eastAsia="Times New Roman" w:hAnsi="Arial" w:cs="Arial"/>
          <w:color w:val="000000"/>
          <w:sz w:val="24"/>
          <w:szCs w:val="24"/>
          <w:lang w:eastAsia="cy-GB"/>
        </w:rPr>
        <w:t>contacted the chair of YesCymru wishing to be designated the status o</w:t>
      </w:r>
      <w:r w:rsidR="00ED083E">
        <w:rPr>
          <w:rFonts w:ascii="Arial" w:eastAsia="Times New Roman" w:hAnsi="Arial" w:cs="Arial"/>
          <w:color w:val="000000"/>
          <w:sz w:val="24"/>
          <w:szCs w:val="24"/>
          <w:lang w:eastAsia="cy-GB"/>
        </w:rPr>
        <w:t xml:space="preserve">f a </w:t>
      </w:r>
      <w:r w:rsidRPr="00ED083E">
        <w:rPr>
          <w:rFonts w:ascii="Arial" w:eastAsia="Times New Roman" w:hAnsi="Arial" w:cs="Arial"/>
          <w:color w:val="000000"/>
          <w:sz w:val="24"/>
          <w:szCs w:val="24"/>
          <w:lang w:eastAsia="cy-GB"/>
        </w:rPr>
        <w:t>Local Group or Section;</w:t>
      </w:r>
    </w:p>
    <w:p w14:paraId="0D871CC5" w14:textId="4287CAD7" w:rsidR="00A01741" w:rsidRPr="00ED083E" w:rsidRDefault="00A01741" w:rsidP="00ED083E">
      <w:pPr>
        <w:pStyle w:val="ParagraffRhestr"/>
        <w:numPr>
          <w:ilvl w:val="0"/>
          <w:numId w:val="1"/>
        </w:numPr>
        <w:spacing w:after="120" w:line="240" w:lineRule="auto"/>
        <w:rPr>
          <w:rFonts w:ascii="Arial" w:eastAsia="Times New Roman" w:hAnsi="Arial" w:cs="Arial"/>
          <w:sz w:val="24"/>
          <w:szCs w:val="24"/>
          <w:lang w:eastAsia="cy-GB"/>
        </w:rPr>
      </w:pPr>
      <w:r w:rsidRPr="00ED083E">
        <w:rPr>
          <w:rFonts w:ascii="Arial" w:eastAsia="Times New Roman" w:hAnsi="Arial" w:cs="Arial"/>
          <w:color w:val="000000"/>
          <w:sz w:val="24"/>
          <w:szCs w:val="24"/>
          <w:lang w:eastAsia="cy-GB"/>
        </w:rPr>
        <w:t>agreed to the YesCymru social media guidelines;</w:t>
      </w:r>
    </w:p>
    <w:p w14:paraId="0173BEF9" w14:textId="7DDB96EE" w:rsidR="00A01741" w:rsidRPr="00ED083E" w:rsidRDefault="00A01741" w:rsidP="00ED083E">
      <w:pPr>
        <w:pStyle w:val="ParagraffRhestr"/>
        <w:numPr>
          <w:ilvl w:val="0"/>
          <w:numId w:val="1"/>
        </w:numPr>
        <w:spacing w:after="120" w:line="240" w:lineRule="auto"/>
        <w:rPr>
          <w:rFonts w:ascii="Arial" w:eastAsia="Times New Roman" w:hAnsi="Arial" w:cs="Arial"/>
          <w:sz w:val="24"/>
          <w:szCs w:val="24"/>
          <w:lang w:eastAsia="cy-GB"/>
        </w:rPr>
      </w:pPr>
      <w:r w:rsidRPr="00ED083E">
        <w:rPr>
          <w:rFonts w:ascii="Arial" w:eastAsia="Times New Roman" w:hAnsi="Arial" w:cs="Arial"/>
          <w:color w:val="000000"/>
          <w:sz w:val="24"/>
          <w:szCs w:val="24"/>
          <w:lang w:eastAsia="cy-GB"/>
        </w:rPr>
        <w:t>held a meeting with 5 or more YesCymru members present, and electe</w:t>
      </w:r>
      <w:r w:rsidR="00ED083E">
        <w:rPr>
          <w:rFonts w:ascii="Arial" w:eastAsia="Times New Roman" w:hAnsi="Arial" w:cs="Arial"/>
          <w:color w:val="000000"/>
          <w:sz w:val="24"/>
          <w:szCs w:val="24"/>
          <w:lang w:eastAsia="cy-GB"/>
        </w:rPr>
        <w:t>d</w:t>
      </w:r>
      <w:r w:rsidRPr="00ED083E">
        <w:rPr>
          <w:rFonts w:ascii="Arial" w:eastAsia="Times New Roman" w:hAnsi="Arial" w:cs="Arial"/>
          <w:color w:val="000000"/>
          <w:sz w:val="24"/>
          <w:szCs w:val="24"/>
          <w:lang w:eastAsia="cy-GB"/>
        </w:rPr>
        <w:t xml:space="preserve"> chair;</w:t>
      </w:r>
    </w:p>
    <w:p w14:paraId="418F4C06" w14:textId="5F9A3DBC" w:rsidR="00A01741" w:rsidRPr="0034370D" w:rsidRDefault="00A01741" w:rsidP="0034370D">
      <w:pPr>
        <w:pStyle w:val="ParagraffRhestr"/>
        <w:numPr>
          <w:ilvl w:val="0"/>
          <w:numId w:val="1"/>
        </w:numPr>
        <w:spacing w:after="120" w:line="240" w:lineRule="auto"/>
        <w:rPr>
          <w:rFonts w:ascii="Arial" w:eastAsia="Times New Roman" w:hAnsi="Arial" w:cs="Arial"/>
          <w:sz w:val="24"/>
          <w:szCs w:val="24"/>
          <w:lang w:eastAsia="cy-GB"/>
        </w:rPr>
      </w:pPr>
      <w:r w:rsidRPr="00ED083E">
        <w:rPr>
          <w:rFonts w:ascii="Arial" w:eastAsia="Times New Roman" w:hAnsi="Arial" w:cs="Arial"/>
          <w:color w:val="000000"/>
          <w:sz w:val="24"/>
          <w:szCs w:val="24"/>
          <w:lang w:eastAsia="cy-GB"/>
        </w:rPr>
        <w:t>any other criteria adopted by the Central Committee.</w:t>
      </w:r>
    </w:p>
    <w:p w14:paraId="31645DD1" w14:textId="054D3D5E" w:rsidR="00A01741" w:rsidRPr="00A01741" w:rsidRDefault="00A01741" w:rsidP="0034370D">
      <w:pPr>
        <w:spacing w:after="120" w:line="240" w:lineRule="auto"/>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w:t>
      </w:r>
      <w:r w:rsidR="0034370D">
        <w:rPr>
          <w:rFonts w:ascii="Arial" w:eastAsia="Times New Roman" w:hAnsi="Arial" w:cs="Arial"/>
          <w:color w:val="000000"/>
          <w:sz w:val="24"/>
          <w:szCs w:val="24"/>
          <w:lang w:eastAsia="cy-GB"/>
        </w:rPr>
        <w:t>b</w:t>
      </w:r>
      <w:r w:rsidRPr="00A01741">
        <w:rPr>
          <w:rFonts w:ascii="Arial" w:eastAsia="Times New Roman" w:hAnsi="Arial" w:cs="Arial"/>
          <w:color w:val="000000"/>
          <w:sz w:val="24"/>
          <w:szCs w:val="24"/>
          <w:lang w:eastAsia="cy-GB"/>
        </w:rPr>
        <w:t>)</w:t>
      </w:r>
      <w:r w:rsidRPr="00A01741">
        <w:rPr>
          <w:rFonts w:ascii="Arial" w:eastAsia="Times New Roman" w:hAnsi="Arial" w:cs="Arial"/>
          <w:color w:val="000000"/>
          <w:sz w:val="24"/>
          <w:szCs w:val="24"/>
          <w:lang w:eastAsia="cy-GB"/>
        </w:rPr>
        <w:tab/>
        <w:t>Local Groups and Sections are encouraged to recruit new members, all of whose membership fees will be automatically collected centrally. Meanwhile, Local Groups and Sections are also encouraged to raise funds which may either be kept by the Local Group or Section in a separate bank account, or transferred to the bank account of the Central Committee.</w:t>
      </w:r>
    </w:p>
    <w:p w14:paraId="726FFA62" w14:textId="22B99AE6" w:rsidR="00A01741" w:rsidRPr="00A01741" w:rsidRDefault="00A01741" w:rsidP="0034370D">
      <w:pPr>
        <w:spacing w:after="120" w:line="240" w:lineRule="auto"/>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w:t>
      </w:r>
      <w:r w:rsidR="0034370D">
        <w:rPr>
          <w:rFonts w:ascii="Arial" w:eastAsia="Times New Roman" w:hAnsi="Arial" w:cs="Arial"/>
          <w:color w:val="000000"/>
          <w:sz w:val="24"/>
          <w:szCs w:val="24"/>
          <w:lang w:eastAsia="cy-GB"/>
        </w:rPr>
        <w:t>c</w:t>
      </w:r>
      <w:r w:rsidRPr="00A01741">
        <w:rPr>
          <w:rFonts w:ascii="Arial" w:eastAsia="Times New Roman" w:hAnsi="Arial" w:cs="Arial"/>
          <w:color w:val="000000"/>
          <w:sz w:val="24"/>
          <w:szCs w:val="24"/>
          <w:lang w:eastAsia="cy-GB"/>
        </w:rPr>
        <w:t>)</w:t>
      </w:r>
      <w:r w:rsidRPr="00A01741">
        <w:rPr>
          <w:rFonts w:ascii="Arial" w:eastAsia="Times New Roman" w:hAnsi="Arial" w:cs="Arial"/>
          <w:color w:val="000000"/>
          <w:sz w:val="24"/>
          <w:szCs w:val="24"/>
          <w:lang w:eastAsia="cy-GB"/>
        </w:rPr>
        <w:tab/>
        <w:t>If there is more than one local group or section competing in a similar geographical area or field, the Central Committee may at any time decide to merge these groups or sections, and a new chair will then be elected by members of the new merged group or section.</w:t>
      </w:r>
    </w:p>
    <w:p w14:paraId="0BC2E6C7" w14:textId="47918025" w:rsidR="00A01741" w:rsidRPr="004A3DF7" w:rsidRDefault="00A01741" w:rsidP="004A3DF7">
      <w:pPr>
        <w:spacing w:after="120" w:line="240" w:lineRule="auto"/>
        <w:rPr>
          <w:rFonts w:ascii="Times New Roman" w:eastAsia="Times New Roman" w:hAnsi="Times New Roman" w:cs="Times New Roman"/>
          <w:sz w:val="24"/>
          <w:szCs w:val="24"/>
          <w:lang w:eastAsia="cy-GB"/>
        </w:rPr>
      </w:pPr>
      <w:r w:rsidRPr="00A01741">
        <w:rPr>
          <w:rFonts w:ascii="Arial" w:eastAsia="Times New Roman" w:hAnsi="Arial" w:cs="Arial"/>
          <w:color w:val="000000"/>
          <w:sz w:val="24"/>
          <w:szCs w:val="24"/>
          <w:lang w:eastAsia="cy-GB"/>
        </w:rPr>
        <w:t>(</w:t>
      </w:r>
      <w:r w:rsidR="0034370D">
        <w:rPr>
          <w:rFonts w:ascii="Arial" w:eastAsia="Times New Roman" w:hAnsi="Arial" w:cs="Arial"/>
          <w:color w:val="000000"/>
          <w:sz w:val="24"/>
          <w:szCs w:val="24"/>
          <w:lang w:eastAsia="cy-GB"/>
        </w:rPr>
        <w:t>d</w:t>
      </w:r>
      <w:r w:rsidRPr="00A01741">
        <w:rPr>
          <w:rFonts w:ascii="Arial" w:eastAsia="Times New Roman" w:hAnsi="Arial" w:cs="Arial"/>
          <w:color w:val="000000"/>
          <w:sz w:val="24"/>
          <w:szCs w:val="24"/>
          <w:lang w:eastAsia="cy-GB"/>
        </w:rPr>
        <w:t>)</w:t>
      </w:r>
      <w:r w:rsidRPr="00A01741">
        <w:rPr>
          <w:rFonts w:ascii="Arial" w:eastAsia="Times New Roman" w:hAnsi="Arial" w:cs="Arial"/>
          <w:color w:val="000000"/>
          <w:sz w:val="24"/>
          <w:szCs w:val="24"/>
          <w:lang w:eastAsia="cy-GB"/>
        </w:rPr>
        <w:tab/>
        <w:t>Local Groups or Sections which are deemed to operate contrary to the aims and objectives of YesCymru can be expelled by the Central Committee.</w:t>
      </w:r>
    </w:p>
    <w:sectPr w:rsidR="00A01741" w:rsidRPr="004A3DF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80EB0" w14:textId="77777777" w:rsidR="00194FAE" w:rsidRDefault="00194FAE" w:rsidP="00965DBE">
      <w:pPr>
        <w:spacing w:after="0" w:line="240" w:lineRule="auto"/>
      </w:pPr>
      <w:r>
        <w:separator/>
      </w:r>
    </w:p>
  </w:endnote>
  <w:endnote w:type="continuationSeparator" w:id="0">
    <w:p w14:paraId="5719D358" w14:textId="77777777" w:rsidR="00194FAE" w:rsidRDefault="00194FAE" w:rsidP="0096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48878"/>
      <w:docPartObj>
        <w:docPartGallery w:val="Page Numbers (Bottom of Page)"/>
        <w:docPartUnique/>
      </w:docPartObj>
    </w:sdtPr>
    <w:sdtEndPr>
      <w:rPr>
        <w:rFonts w:ascii="Arial" w:hAnsi="Arial" w:cs="Arial"/>
        <w:noProof/>
        <w:color w:val="7F7F7F" w:themeColor="text1" w:themeTint="80"/>
        <w:sz w:val="32"/>
        <w:szCs w:val="32"/>
      </w:rPr>
    </w:sdtEndPr>
    <w:sdtContent>
      <w:p w14:paraId="66D9BC1F" w14:textId="52D1DEE5" w:rsidR="00965DBE" w:rsidRPr="00965DBE" w:rsidRDefault="00965DBE">
        <w:pPr>
          <w:pStyle w:val="Troedyn"/>
          <w:jc w:val="center"/>
          <w:rPr>
            <w:rFonts w:ascii="Arial" w:hAnsi="Arial" w:cs="Arial"/>
            <w:color w:val="7F7F7F" w:themeColor="text1" w:themeTint="80"/>
            <w:sz w:val="32"/>
            <w:szCs w:val="32"/>
          </w:rPr>
        </w:pPr>
        <w:r w:rsidRPr="00965DBE">
          <w:rPr>
            <w:rFonts w:ascii="Arial" w:hAnsi="Arial" w:cs="Arial"/>
            <w:color w:val="7F7F7F" w:themeColor="text1" w:themeTint="80"/>
            <w:sz w:val="32"/>
            <w:szCs w:val="32"/>
          </w:rPr>
          <w:fldChar w:fldCharType="begin"/>
        </w:r>
        <w:r w:rsidRPr="00965DBE">
          <w:rPr>
            <w:rFonts w:ascii="Arial" w:hAnsi="Arial" w:cs="Arial"/>
            <w:color w:val="7F7F7F" w:themeColor="text1" w:themeTint="80"/>
            <w:sz w:val="32"/>
            <w:szCs w:val="32"/>
          </w:rPr>
          <w:instrText xml:space="preserve"> PAGE   \* MERGEFORMAT </w:instrText>
        </w:r>
        <w:r w:rsidRPr="00965DBE">
          <w:rPr>
            <w:rFonts w:ascii="Arial" w:hAnsi="Arial" w:cs="Arial"/>
            <w:color w:val="7F7F7F" w:themeColor="text1" w:themeTint="80"/>
            <w:sz w:val="32"/>
            <w:szCs w:val="32"/>
          </w:rPr>
          <w:fldChar w:fldCharType="separate"/>
        </w:r>
        <w:r w:rsidRPr="00965DBE">
          <w:rPr>
            <w:rFonts w:ascii="Arial" w:hAnsi="Arial" w:cs="Arial"/>
            <w:noProof/>
            <w:color w:val="7F7F7F" w:themeColor="text1" w:themeTint="80"/>
            <w:sz w:val="32"/>
            <w:szCs w:val="32"/>
          </w:rPr>
          <w:t>2</w:t>
        </w:r>
        <w:r w:rsidRPr="00965DBE">
          <w:rPr>
            <w:rFonts w:ascii="Arial" w:hAnsi="Arial" w:cs="Arial"/>
            <w:noProof/>
            <w:color w:val="7F7F7F" w:themeColor="text1" w:themeTint="80"/>
            <w:sz w:val="32"/>
            <w:szCs w:val="32"/>
          </w:rPr>
          <w:fldChar w:fldCharType="end"/>
        </w:r>
      </w:p>
    </w:sdtContent>
  </w:sdt>
  <w:p w14:paraId="5E3266EA" w14:textId="77777777" w:rsidR="00965DBE" w:rsidRDefault="00965DBE">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ADB5" w14:textId="77777777" w:rsidR="00194FAE" w:rsidRDefault="00194FAE" w:rsidP="00965DBE">
      <w:pPr>
        <w:spacing w:after="0" w:line="240" w:lineRule="auto"/>
      </w:pPr>
      <w:r>
        <w:separator/>
      </w:r>
    </w:p>
  </w:footnote>
  <w:footnote w:type="continuationSeparator" w:id="0">
    <w:p w14:paraId="598E3AD5" w14:textId="77777777" w:rsidR="00194FAE" w:rsidRDefault="00194FAE" w:rsidP="00965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345"/>
    <w:multiLevelType w:val="hybridMultilevel"/>
    <w:tmpl w:val="C9509FA4"/>
    <w:lvl w:ilvl="0" w:tplc="0452001B">
      <w:start w:val="1"/>
      <w:numFmt w:val="lowerRoman"/>
      <w:lvlText w:val="%1."/>
      <w:lvlJc w:val="right"/>
      <w:pPr>
        <w:ind w:left="720" w:hanging="360"/>
      </w:pPr>
    </w:lvl>
    <w:lvl w:ilvl="1" w:tplc="04520019">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2D8B6A47"/>
    <w:multiLevelType w:val="hybridMultilevel"/>
    <w:tmpl w:val="8116C7BC"/>
    <w:lvl w:ilvl="0" w:tplc="39AA787A">
      <w:start w:val="1"/>
      <w:numFmt w:val="lowerRoman"/>
      <w:lvlText w:val="(%1)"/>
      <w:lvlJc w:val="left"/>
      <w:pPr>
        <w:ind w:left="1140" w:hanging="780"/>
      </w:pPr>
      <w:rPr>
        <w:rFonts w:ascii="Arial" w:hAnsi="Arial" w:cs="Arial" w:hint="default"/>
        <w:color w:val="00000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30"/>
    <w:rsid w:val="00074311"/>
    <w:rsid w:val="000B678F"/>
    <w:rsid w:val="00194FAE"/>
    <w:rsid w:val="0024381C"/>
    <w:rsid w:val="003409E9"/>
    <w:rsid w:val="0034370D"/>
    <w:rsid w:val="004A3DF7"/>
    <w:rsid w:val="00505D98"/>
    <w:rsid w:val="0054518A"/>
    <w:rsid w:val="00684F20"/>
    <w:rsid w:val="006F4C2A"/>
    <w:rsid w:val="00872E18"/>
    <w:rsid w:val="00965DBE"/>
    <w:rsid w:val="009A1208"/>
    <w:rsid w:val="00A01741"/>
    <w:rsid w:val="00BD246A"/>
    <w:rsid w:val="00E41A6D"/>
    <w:rsid w:val="00EC1330"/>
    <w:rsid w:val="00ED083E"/>
    <w:rsid w:val="00FA7401"/>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E80F"/>
  <w15:chartTrackingRefBased/>
  <w15:docId w15:val="{A42A1DA8-9004-4517-BE83-4FB7D92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DBE"/>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ED083E"/>
    <w:pPr>
      <w:ind w:left="720"/>
      <w:contextualSpacing/>
    </w:pPr>
  </w:style>
  <w:style w:type="paragraph" w:styleId="Pennyn">
    <w:name w:val="header"/>
    <w:basedOn w:val="Normal"/>
    <w:link w:val="PennynNod"/>
    <w:uiPriority w:val="99"/>
    <w:unhideWhenUsed/>
    <w:rsid w:val="00965DBE"/>
    <w:pPr>
      <w:tabs>
        <w:tab w:val="center" w:pos="4680"/>
        <w:tab w:val="right" w:pos="9360"/>
      </w:tabs>
      <w:spacing w:after="0" w:line="240" w:lineRule="auto"/>
    </w:pPr>
  </w:style>
  <w:style w:type="character" w:customStyle="1" w:styleId="PennynNod">
    <w:name w:val="Pennyn Nod"/>
    <w:basedOn w:val="FfontParagraffDdiofyn"/>
    <w:link w:val="Pennyn"/>
    <w:uiPriority w:val="99"/>
    <w:rsid w:val="00965DBE"/>
  </w:style>
  <w:style w:type="paragraph" w:styleId="Troedyn">
    <w:name w:val="footer"/>
    <w:basedOn w:val="Normal"/>
    <w:link w:val="TroedynNod"/>
    <w:uiPriority w:val="99"/>
    <w:unhideWhenUsed/>
    <w:rsid w:val="00965DBE"/>
    <w:pPr>
      <w:tabs>
        <w:tab w:val="center" w:pos="4680"/>
        <w:tab w:val="right" w:pos="9360"/>
      </w:tabs>
      <w:spacing w:after="0" w:line="240" w:lineRule="auto"/>
    </w:pPr>
  </w:style>
  <w:style w:type="character" w:customStyle="1" w:styleId="TroedynNod">
    <w:name w:val="Troedyn Nod"/>
    <w:basedOn w:val="FfontParagraffDdiofyn"/>
    <w:link w:val="Troedyn"/>
    <w:uiPriority w:val="99"/>
    <w:rsid w:val="0096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640033">
      <w:bodyDiv w:val="1"/>
      <w:marLeft w:val="0"/>
      <w:marRight w:val="0"/>
      <w:marTop w:val="0"/>
      <w:marBottom w:val="0"/>
      <w:divBdr>
        <w:top w:val="none" w:sz="0" w:space="0" w:color="auto"/>
        <w:left w:val="none" w:sz="0" w:space="0" w:color="auto"/>
        <w:bottom w:val="none" w:sz="0" w:space="0" w:color="auto"/>
        <w:right w:val="none" w:sz="0" w:space="0" w:color="auto"/>
      </w:divBdr>
    </w:div>
    <w:div w:id="723874183">
      <w:bodyDiv w:val="1"/>
      <w:marLeft w:val="0"/>
      <w:marRight w:val="0"/>
      <w:marTop w:val="0"/>
      <w:marBottom w:val="0"/>
      <w:divBdr>
        <w:top w:val="none" w:sz="0" w:space="0" w:color="auto"/>
        <w:left w:val="none" w:sz="0" w:space="0" w:color="auto"/>
        <w:bottom w:val="none" w:sz="0" w:space="0" w:color="auto"/>
        <w:right w:val="none" w:sz="0" w:space="0" w:color="auto"/>
      </w:divBdr>
    </w:div>
    <w:div w:id="17466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3697</Words>
  <Characters>21074</Characters>
  <Application>Microsoft Office Word</Application>
  <DocSecurity>0</DocSecurity>
  <Lines>175</Lines>
  <Paragraphs>49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Iestyn ap Rhobert</dc:creator>
  <cp:keywords/>
  <dc:description/>
  <cp:lastModifiedBy>Nant Forgan</cp:lastModifiedBy>
  <cp:revision>2</cp:revision>
  <dcterms:created xsi:type="dcterms:W3CDTF">2018-11-25T12:03:00Z</dcterms:created>
  <dcterms:modified xsi:type="dcterms:W3CDTF">2018-11-25T12:03:00Z</dcterms:modified>
</cp:coreProperties>
</file>